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1C" w:rsidRDefault="005A7F1C" w:rsidP="005A7F1C">
      <w:pPr>
        <w:spacing w:after="0" w:line="240" w:lineRule="auto"/>
        <w:jc w:val="right"/>
        <w:rPr>
          <w:rFonts w:ascii="Times New Roman" w:hAnsi="Times New Roman" w:cs="Times New Roman"/>
          <w:sz w:val="24"/>
          <w:szCs w:val="24"/>
        </w:rPr>
      </w:pPr>
    </w:p>
    <w:p w:rsidR="00F566D8" w:rsidRDefault="00F566D8" w:rsidP="00F566D8">
      <w:pPr>
        <w:spacing w:after="0" w:line="240" w:lineRule="auto"/>
        <w:jc w:val="center"/>
        <w:rPr>
          <w:rFonts w:ascii="Times New Roman" w:hAnsi="Times New Roman" w:cs="Times New Roman"/>
          <w:sz w:val="24"/>
          <w:szCs w:val="24"/>
        </w:rPr>
      </w:pPr>
      <w:r>
        <w:rPr>
          <w:b/>
          <w:noProof/>
          <w:szCs w:val="28"/>
          <w:lang w:eastAsia="ru-RU"/>
        </w:rPr>
        <w:drawing>
          <wp:inline distT="0" distB="0" distL="0" distR="0">
            <wp:extent cx="5524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РЕСПУБЛИКА КРЫМ</w:t>
      </w: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БАХЧИСАРАЙСКИЙ РАЙОН</w:t>
      </w: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 xml:space="preserve">АДМИНИСТРАЦИЯ </w:t>
      </w:r>
      <w:r w:rsidR="00865F67">
        <w:rPr>
          <w:rFonts w:ascii="Times New Roman" w:hAnsi="Times New Roman" w:cs="Times New Roman"/>
          <w:b/>
          <w:sz w:val="28"/>
          <w:szCs w:val="28"/>
        </w:rPr>
        <w:t>ВЕРХОРЕЧЕНСКОГО</w:t>
      </w:r>
      <w:r w:rsidRPr="00865F67">
        <w:rPr>
          <w:rFonts w:ascii="Times New Roman" w:hAnsi="Times New Roman" w:cs="Times New Roman"/>
          <w:b/>
          <w:sz w:val="28"/>
          <w:szCs w:val="28"/>
        </w:rPr>
        <w:t xml:space="preserve"> СЕЛЬСКОГО ПОСЕЛЕНИЯ</w:t>
      </w:r>
    </w:p>
    <w:p w:rsidR="00F566D8" w:rsidRPr="00865F67" w:rsidRDefault="00F566D8" w:rsidP="00F566D8">
      <w:pPr>
        <w:spacing w:after="0" w:line="240" w:lineRule="auto"/>
        <w:jc w:val="center"/>
        <w:rPr>
          <w:rFonts w:ascii="Times New Roman" w:hAnsi="Times New Roman" w:cs="Times New Roman"/>
          <w:b/>
          <w:sz w:val="28"/>
          <w:szCs w:val="28"/>
        </w:rPr>
      </w:pP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ПОСТАНОВЛЕНИЕ</w:t>
      </w:r>
    </w:p>
    <w:p w:rsidR="00F566D8" w:rsidRPr="00865F67" w:rsidRDefault="00865F67" w:rsidP="00F566D8">
      <w:pPr>
        <w:spacing w:after="0" w:line="240" w:lineRule="auto"/>
        <w:rPr>
          <w:rFonts w:ascii="Times New Roman" w:hAnsi="Times New Roman" w:cs="Times New Roman"/>
          <w:b/>
          <w:sz w:val="28"/>
          <w:szCs w:val="28"/>
        </w:rPr>
      </w:pPr>
      <w:r w:rsidRPr="00865F67">
        <w:rPr>
          <w:rFonts w:ascii="Times New Roman" w:hAnsi="Times New Roman" w:cs="Times New Roman"/>
          <w:b/>
          <w:sz w:val="28"/>
          <w:szCs w:val="28"/>
        </w:rPr>
        <w:t>с.</w:t>
      </w:r>
      <w:r>
        <w:rPr>
          <w:rFonts w:ascii="Times New Roman" w:hAnsi="Times New Roman" w:cs="Times New Roman"/>
          <w:b/>
          <w:sz w:val="28"/>
          <w:szCs w:val="28"/>
        </w:rPr>
        <w:t xml:space="preserve"> Верхоречье</w:t>
      </w:r>
    </w:p>
    <w:p w:rsidR="00F566D8" w:rsidRPr="00865F67" w:rsidRDefault="00D522FB" w:rsidP="00F566D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2D03E6">
        <w:rPr>
          <w:rFonts w:ascii="Times New Roman" w:hAnsi="Times New Roman" w:cs="Times New Roman"/>
          <w:b/>
          <w:sz w:val="28"/>
          <w:szCs w:val="28"/>
        </w:rPr>
        <w:t>16.02.2018</w:t>
      </w:r>
      <w:r>
        <w:rPr>
          <w:rFonts w:ascii="Times New Roman" w:hAnsi="Times New Roman" w:cs="Times New Roman"/>
          <w:b/>
          <w:sz w:val="28"/>
          <w:szCs w:val="28"/>
        </w:rPr>
        <w:t>г</w:t>
      </w:r>
      <w:r w:rsidR="00865F67">
        <w:rPr>
          <w:rFonts w:ascii="Times New Roman" w:hAnsi="Times New Roman" w:cs="Times New Roman"/>
          <w:b/>
          <w:sz w:val="28"/>
          <w:szCs w:val="28"/>
        </w:rPr>
        <w:t>.</w:t>
      </w:r>
      <w:r w:rsidR="00F566D8" w:rsidRPr="00865F67">
        <w:rPr>
          <w:rFonts w:ascii="Times New Roman" w:hAnsi="Times New Roman" w:cs="Times New Roman"/>
          <w:b/>
          <w:sz w:val="28"/>
          <w:szCs w:val="28"/>
        </w:rPr>
        <w:tab/>
      </w:r>
      <w:r w:rsidR="00F566D8" w:rsidRPr="00865F67">
        <w:rPr>
          <w:rFonts w:ascii="Times New Roman" w:hAnsi="Times New Roman" w:cs="Times New Roman"/>
          <w:b/>
          <w:sz w:val="28"/>
          <w:szCs w:val="28"/>
        </w:rPr>
        <w:tab/>
      </w:r>
      <w:r w:rsidR="00F566D8" w:rsidRPr="00865F67">
        <w:rPr>
          <w:rFonts w:ascii="Times New Roman" w:hAnsi="Times New Roman" w:cs="Times New Roman"/>
          <w:b/>
          <w:sz w:val="28"/>
          <w:szCs w:val="28"/>
        </w:rPr>
        <w:tab/>
      </w:r>
      <w:r w:rsidR="00F566D8" w:rsidRPr="00865F67">
        <w:rPr>
          <w:rFonts w:ascii="Times New Roman" w:hAnsi="Times New Roman" w:cs="Times New Roman"/>
          <w:b/>
          <w:sz w:val="28"/>
          <w:szCs w:val="28"/>
        </w:rPr>
        <w:tab/>
      </w:r>
      <w:r w:rsidR="004E01A4">
        <w:rPr>
          <w:rFonts w:ascii="Times New Roman" w:hAnsi="Times New Roman" w:cs="Times New Roman"/>
          <w:b/>
          <w:sz w:val="28"/>
          <w:szCs w:val="28"/>
        </w:rPr>
        <w:tab/>
      </w:r>
      <w:r w:rsidR="002D03E6">
        <w:rPr>
          <w:rFonts w:ascii="Times New Roman" w:hAnsi="Times New Roman" w:cs="Times New Roman"/>
          <w:b/>
          <w:sz w:val="28"/>
          <w:szCs w:val="28"/>
        </w:rPr>
        <w:tab/>
      </w:r>
      <w:r w:rsidR="002D03E6">
        <w:rPr>
          <w:rFonts w:ascii="Times New Roman" w:hAnsi="Times New Roman" w:cs="Times New Roman"/>
          <w:b/>
          <w:sz w:val="28"/>
          <w:szCs w:val="28"/>
        </w:rPr>
        <w:tab/>
      </w:r>
      <w:r w:rsidR="002D03E6">
        <w:rPr>
          <w:rFonts w:ascii="Times New Roman" w:hAnsi="Times New Roman" w:cs="Times New Roman"/>
          <w:b/>
          <w:sz w:val="28"/>
          <w:szCs w:val="28"/>
        </w:rPr>
        <w:tab/>
      </w:r>
      <w:r w:rsidR="002D03E6">
        <w:rPr>
          <w:rFonts w:ascii="Times New Roman" w:hAnsi="Times New Roman" w:cs="Times New Roman"/>
          <w:b/>
          <w:sz w:val="28"/>
          <w:szCs w:val="28"/>
        </w:rPr>
        <w:tab/>
      </w:r>
      <w:r w:rsidR="00865F67">
        <w:rPr>
          <w:rFonts w:ascii="Times New Roman" w:hAnsi="Times New Roman" w:cs="Times New Roman"/>
          <w:b/>
          <w:sz w:val="28"/>
          <w:szCs w:val="28"/>
        </w:rPr>
        <w:tab/>
      </w:r>
      <w:r w:rsidR="00865F67">
        <w:rPr>
          <w:rFonts w:ascii="Times New Roman" w:hAnsi="Times New Roman" w:cs="Times New Roman"/>
          <w:b/>
          <w:sz w:val="28"/>
          <w:szCs w:val="28"/>
        </w:rPr>
        <w:tab/>
      </w:r>
      <w:r w:rsidR="002D03E6">
        <w:rPr>
          <w:rFonts w:ascii="Times New Roman" w:hAnsi="Times New Roman" w:cs="Times New Roman"/>
          <w:b/>
          <w:sz w:val="28"/>
          <w:szCs w:val="28"/>
        </w:rPr>
        <w:t>№ 23</w:t>
      </w:r>
    </w:p>
    <w:p w:rsidR="00832E2E" w:rsidRDefault="00832E2E" w:rsidP="00F566D8">
      <w:pPr>
        <w:spacing w:after="0" w:line="240" w:lineRule="auto"/>
        <w:rPr>
          <w:rFonts w:ascii="Times New Roman" w:hAnsi="Times New Roman" w:cs="Times New Roman"/>
          <w:i/>
          <w:sz w:val="28"/>
          <w:szCs w:val="28"/>
        </w:rPr>
      </w:pP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Об утверждении административного регламента</w:t>
      </w: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по предоставлению муниципальной услуги:</w:t>
      </w: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«Продажа земельного участка, находящегося</w:t>
      </w: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 xml:space="preserve">в муниципальной собственности, или аукциона </w:t>
      </w: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на право заключения договора аренды земельного участка,</w:t>
      </w:r>
    </w:p>
    <w:p w:rsidR="00F566D8" w:rsidRPr="00865F67" w:rsidRDefault="00F566D8" w:rsidP="00F566D8">
      <w:pPr>
        <w:spacing w:after="0" w:line="240" w:lineRule="auto"/>
        <w:rPr>
          <w:rFonts w:ascii="Times New Roman" w:hAnsi="Times New Roman" w:cs="Times New Roman"/>
          <w:i/>
          <w:sz w:val="28"/>
          <w:szCs w:val="28"/>
        </w:rPr>
      </w:pPr>
      <w:r w:rsidRPr="00865F67">
        <w:rPr>
          <w:rFonts w:ascii="Times New Roman" w:hAnsi="Times New Roman" w:cs="Times New Roman"/>
          <w:i/>
          <w:sz w:val="28"/>
          <w:szCs w:val="28"/>
        </w:rPr>
        <w:t>находящегося в муниципальной собственности»</w:t>
      </w:r>
    </w:p>
    <w:p w:rsidR="00F566D8" w:rsidRPr="00865F67" w:rsidRDefault="00F566D8" w:rsidP="00832E2E">
      <w:pPr>
        <w:spacing w:after="0" w:line="240" w:lineRule="auto"/>
        <w:jc w:val="both"/>
        <w:rPr>
          <w:rFonts w:ascii="Times New Roman" w:hAnsi="Times New Roman" w:cs="Times New Roman"/>
          <w:sz w:val="28"/>
          <w:szCs w:val="28"/>
        </w:rPr>
      </w:pP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В соответствии с Конституцией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муниципального образования </w:t>
      </w:r>
      <w:r w:rsidR="00865F67">
        <w:rPr>
          <w:rFonts w:ascii="Times New Roman" w:hAnsi="Times New Roman" w:cs="Times New Roman"/>
          <w:sz w:val="28"/>
          <w:szCs w:val="28"/>
        </w:rPr>
        <w:t>Верхореченское</w:t>
      </w:r>
      <w:r w:rsidRPr="00865F67">
        <w:rPr>
          <w:rFonts w:ascii="Times New Roman" w:hAnsi="Times New Roman" w:cs="Times New Roman"/>
          <w:sz w:val="28"/>
          <w:szCs w:val="28"/>
        </w:rPr>
        <w:t xml:space="preserve"> сельское поселение Бахчисарайского района, Администрация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поселения </w:t>
      </w:r>
    </w:p>
    <w:p w:rsidR="00F566D8" w:rsidRPr="00865F67" w:rsidRDefault="00F566D8" w:rsidP="00F566D8">
      <w:pPr>
        <w:spacing w:after="0" w:line="240" w:lineRule="auto"/>
        <w:ind w:firstLine="567"/>
        <w:jc w:val="both"/>
        <w:rPr>
          <w:rFonts w:ascii="Times New Roman" w:hAnsi="Times New Roman" w:cs="Times New Roman"/>
          <w:sz w:val="28"/>
          <w:szCs w:val="28"/>
        </w:rPr>
      </w:pPr>
    </w:p>
    <w:p w:rsidR="00F566D8" w:rsidRPr="00865F67" w:rsidRDefault="00F566D8" w:rsidP="00F566D8">
      <w:pPr>
        <w:spacing w:after="0" w:line="240" w:lineRule="auto"/>
        <w:ind w:firstLine="567"/>
        <w:jc w:val="center"/>
        <w:rPr>
          <w:rFonts w:ascii="Times New Roman" w:hAnsi="Times New Roman" w:cs="Times New Roman"/>
          <w:b/>
          <w:sz w:val="28"/>
          <w:szCs w:val="28"/>
        </w:rPr>
      </w:pPr>
      <w:r w:rsidRPr="00865F67">
        <w:rPr>
          <w:rFonts w:ascii="Times New Roman" w:hAnsi="Times New Roman" w:cs="Times New Roman"/>
          <w:b/>
          <w:sz w:val="28"/>
          <w:szCs w:val="28"/>
        </w:rPr>
        <w:t>ПОСТАНОВЛЯЕТ:</w:t>
      </w:r>
    </w:p>
    <w:p w:rsidR="00F566D8" w:rsidRPr="00865F67" w:rsidRDefault="00F566D8" w:rsidP="00F566D8">
      <w:pPr>
        <w:spacing w:after="0" w:line="240" w:lineRule="auto"/>
        <w:ind w:firstLine="567"/>
        <w:jc w:val="center"/>
        <w:rPr>
          <w:rFonts w:ascii="Times New Roman" w:hAnsi="Times New Roman" w:cs="Times New Roman"/>
          <w:b/>
          <w:sz w:val="28"/>
          <w:szCs w:val="28"/>
        </w:rPr>
      </w:pPr>
    </w:p>
    <w:p w:rsidR="00F566D8" w:rsidRPr="00865F67" w:rsidRDefault="00F566D8" w:rsidP="00F566D8">
      <w:pPr>
        <w:pStyle w:val="a3"/>
        <w:numPr>
          <w:ilvl w:val="0"/>
          <w:numId w:val="1"/>
        </w:numPr>
        <w:spacing w:after="0" w:line="240" w:lineRule="auto"/>
        <w:ind w:left="0" w:firstLine="0"/>
        <w:jc w:val="both"/>
        <w:rPr>
          <w:rFonts w:ascii="Times New Roman" w:hAnsi="Times New Roman" w:cs="Times New Roman"/>
          <w:sz w:val="28"/>
          <w:szCs w:val="28"/>
        </w:rPr>
      </w:pPr>
      <w:r w:rsidRPr="00865F67">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w:t>
      </w:r>
      <w:r w:rsidR="004E01A4" w:rsidRPr="00865F67">
        <w:rPr>
          <w:rFonts w:ascii="Times New Roman" w:hAnsi="Times New Roman" w:cs="Times New Roman"/>
          <w:sz w:val="28"/>
          <w:szCs w:val="28"/>
        </w:rPr>
        <w:t>собственности»</w:t>
      </w:r>
      <w:r w:rsidR="004E01A4">
        <w:rPr>
          <w:rFonts w:ascii="Times New Roman" w:hAnsi="Times New Roman" w:cs="Times New Roman"/>
          <w:sz w:val="28"/>
          <w:szCs w:val="28"/>
        </w:rPr>
        <w:t xml:space="preserve"> (</w:t>
      </w:r>
      <w:r w:rsidR="00127A7A">
        <w:rPr>
          <w:rFonts w:ascii="Times New Roman" w:hAnsi="Times New Roman" w:cs="Times New Roman"/>
          <w:sz w:val="28"/>
          <w:szCs w:val="28"/>
        </w:rPr>
        <w:t>Приложение №1,2,3)</w:t>
      </w:r>
      <w:r w:rsidRPr="00865F67">
        <w:rPr>
          <w:rFonts w:ascii="Times New Roman" w:hAnsi="Times New Roman" w:cs="Times New Roman"/>
          <w:sz w:val="28"/>
          <w:szCs w:val="28"/>
        </w:rPr>
        <w:t>.</w:t>
      </w:r>
    </w:p>
    <w:p w:rsidR="00F566D8" w:rsidRPr="00865F67" w:rsidRDefault="00F566D8" w:rsidP="00F566D8">
      <w:pPr>
        <w:pStyle w:val="a3"/>
        <w:numPr>
          <w:ilvl w:val="0"/>
          <w:numId w:val="1"/>
        </w:numPr>
        <w:spacing w:after="0" w:line="240" w:lineRule="auto"/>
        <w:ind w:left="0" w:firstLine="0"/>
        <w:jc w:val="both"/>
        <w:rPr>
          <w:rFonts w:ascii="Times New Roman" w:hAnsi="Times New Roman" w:cs="Times New Roman"/>
          <w:sz w:val="28"/>
          <w:szCs w:val="28"/>
        </w:rPr>
      </w:pPr>
      <w:r w:rsidRPr="00865F67">
        <w:rPr>
          <w:rFonts w:ascii="Times New Roman" w:hAnsi="Times New Roman" w:cs="Times New Roman"/>
          <w:sz w:val="28"/>
          <w:szCs w:val="28"/>
        </w:rPr>
        <w:t xml:space="preserve">Настоящее постановление подлежит официальному опубликованию (обнародованию) в установленном порядке. </w:t>
      </w:r>
    </w:p>
    <w:p w:rsidR="00F566D8" w:rsidRPr="00865F67" w:rsidRDefault="00F566D8" w:rsidP="00F566D8">
      <w:pPr>
        <w:pStyle w:val="a3"/>
        <w:numPr>
          <w:ilvl w:val="0"/>
          <w:numId w:val="1"/>
        </w:numPr>
        <w:spacing w:after="0" w:line="240" w:lineRule="auto"/>
        <w:ind w:left="-142" w:firstLine="142"/>
        <w:jc w:val="both"/>
        <w:rPr>
          <w:rFonts w:ascii="Times New Roman" w:hAnsi="Times New Roman" w:cs="Times New Roman"/>
          <w:sz w:val="28"/>
          <w:szCs w:val="28"/>
        </w:rPr>
      </w:pPr>
      <w:r w:rsidRPr="00865F67">
        <w:rPr>
          <w:rFonts w:ascii="Times New Roman" w:hAnsi="Times New Roman" w:cs="Times New Roman"/>
          <w:sz w:val="28"/>
          <w:szCs w:val="28"/>
        </w:rPr>
        <w:t>Настоящее решение вступает в силу со дня его официального обнародования.</w:t>
      </w:r>
    </w:p>
    <w:p w:rsidR="00F566D8" w:rsidRPr="00865F67" w:rsidRDefault="00F566D8" w:rsidP="00F566D8">
      <w:pPr>
        <w:pStyle w:val="a3"/>
        <w:numPr>
          <w:ilvl w:val="0"/>
          <w:numId w:val="1"/>
        </w:numPr>
        <w:spacing w:after="0" w:line="240" w:lineRule="auto"/>
        <w:ind w:left="0" w:firstLine="0"/>
        <w:jc w:val="both"/>
        <w:rPr>
          <w:rFonts w:ascii="Times New Roman" w:hAnsi="Times New Roman" w:cs="Times New Roman"/>
          <w:sz w:val="28"/>
          <w:szCs w:val="28"/>
        </w:rPr>
      </w:pPr>
      <w:r w:rsidRPr="00865F67">
        <w:rPr>
          <w:rFonts w:ascii="Times New Roman" w:hAnsi="Times New Roman" w:cs="Times New Roman"/>
          <w:sz w:val="28"/>
          <w:szCs w:val="28"/>
        </w:rPr>
        <w:t>Контроль за исполнением настоящего Постановления возложить на заведующего сектором по вопросам муниципального имущества, землеустройства и территориального пла</w:t>
      </w:r>
      <w:r w:rsidR="00865F67">
        <w:rPr>
          <w:rFonts w:ascii="Times New Roman" w:hAnsi="Times New Roman" w:cs="Times New Roman"/>
          <w:sz w:val="28"/>
          <w:szCs w:val="28"/>
        </w:rPr>
        <w:t>нирования Клюкину Елену Ивановну</w:t>
      </w:r>
      <w:r w:rsidRPr="00865F67">
        <w:rPr>
          <w:rFonts w:ascii="Times New Roman" w:hAnsi="Times New Roman" w:cs="Times New Roman"/>
          <w:sz w:val="28"/>
          <w:szCs w:val="28"/>
        </w:rPr>
        <w:t>.</w:t>
      </w:r>
    </w:p>
    <w:p w:rsidR="00F566D8" w:rsidRPr="00865F67" w:rsidRDefault="00F566D8" w:rsidP="00F566D8">
      <w:pPr>
        <w:spacing w:after="0" w:line="240" w:lineRule="auto"/>
        <w:jc w:val="both"/>
        <w:rPr>
          <w:rFonts w:ascii="Times New Roman" w:hAnsi="Times New Roman" w:cs="Times New Roman"/>
          <w:sz w:val="28"/>
          <w:szCs w:val="28"/>
        </w:rPr>
      </w:pP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Председатель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совета</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глава администрации </w:t>
      </w:r>
      <w:r w:rsidR="00865F67">
        <w:rPr>
          <w:rFonts w:ascii="Times New Roman" w:hAnsi="Times New Roman" w:cs="Times New Roman"/>
          <w:sz w:val="28"/>
          <w:szCs w:val="28"/>
        </w:rPr>
        <w:t>Верхореченского</w:t>
      </w:r>
      <w:r w:rsidR="00865F67" w:rsidRPr="00865F67">
        <w:rPr>
          <w:rFonts w:ascii="Times New Roman" w:hAnsi="Times New Roman" w:cs="Times New Roman"/>
          <w:sz w:val="28"/>
          <w:szCs w:val="28"/>
        </w:rPr>
        <w:t xml:space="preserve"> сельского поселения</w:t>
      </w:r>
      <w:r w:rsidR="00865F67" w:rsidRPr="00865F67">
        <w:rPr>
          <w:rFonts w:ascii="Times New Roman" w:hAnsi="Times New Roman" w:cs="Times New Roman"/>
          <w:sz w:val="28"/>
          <w:szCs w:val="28"/>
        </w:rPr>
        <w:tab/>
      </w:r>
      <w:r w:rsidR="00865F67">
        <w:rPr>
          <w:rFonts w:ascii="Times New Roman" w:hAnsi="Times New Roman" w:cs="Times New Roman"/>
          <w:sz w:val="28"/>
          <w:szCs w:val="28"/>
        </w:rPr>
        <w:tab/>
        <w:t>В.В. Акишева</w:t>
      </w:r>
    </w:p>
    <w:p w:rsidR="00F566D8" w:rsidRPr="00865F67" w:rsidRDefault="00F566D8" w:rsidP="00F566D8">
      <w:pPr>
        <w:spacing w:after="0" w:line="240" w:lineRule="auto"/>
        <w:jc w:val="right"/>
        <w:rPr>
          <w:rFonts w:ascii="Times New Roman" w:hAnsi="Times New Roman" w:cs="Times New Roman"/>
          <w:b/>
          <w:sz w:val="28"/>
          <w:szCs w:val="28"/>
        </w:rPr>
      </w:pPr>
    </w:p>
    <w:p w:rsidR="00AE7CBC" w:rsidRPr="00AE7CBC" w:rsidRDefault="00AE7CBC" w:rsidP="00AE7CBC">
      <w:pPr>
        <w:spacing w:after="0" w:line="240" w:lineRule="auto"/>
        <w:rPr>
          <w:rFonts w:ascii="Times New Roman" w:hAnsi="Times New Roman" w:cs="Times New Roman"/>
          <w:b/>
          <w:sz w:val="28"/>
          <w:szCs w:val="28"/>
        </w:rPr>
      </w:pPr>
      <w:r w:rsidRPr="00AE7CBC">
        <w:rPr>
          <w:rFonts w:ascii="Times New Roman" w:hAnsi="Times New Roman" w:cs="Times New Roman"/>
          <w:b/>
          <w:sz w:val="28"/>
          <w:szCs w:val="28"/>
        </w:rPr>
        <w:lastRenderedPageBreak/>
        <w:t>СОГЛАСОВАНО:</w:t>
      </w:r>
    </w:p>
    <w:p w:rsidR="00AE7CBC" w:rsidRPr="00AE7CBC" w:rsidRDefault="00AE7CBC" w:rsidP="00AE7CBC">
      <w:pPr>
        <w:spacing w:after="0" w:line="240" w:lineRule="auto"/>
        <w:rPr>
          <w:rFonts w:ascii="Times New Roman" w:hAnsi="Times New Roman" w:cs="Times New Roman"/>
          <w:b/>
          <w:sz w:val="28"/>
          <w:szCs w:val="28"/>
        </w:rPr>
      </w:pPr>
    </w:p>
    <w:p w:rsidR="00AE7CBC" w:rsidRPr="00AE7CBC" w:rsidRDefault="00AE7CBC" w:rsidP="00AE7CBC">
      <w:pPr>
        <w:spacing w:after="0" w:line="240" w:lineRule="auto"/>
        <w:rPr>
          <w:rFonts w:ascii="Times New Roman" w:hAnsi="Times New Roman" w:cs="Times New Roman"/>
          <w:b/>
          <w:sz w:val="28"/>
          <w:szCs w:val="28"/>
        </w:rPr>
      </w:pPr>
      <w:r w:rsidRPr="00AE7CBC">
        <w:rPr>
          <w:rFonts w:ascii="Times New Roman" w:hAnsi="Times New Roman" w:cs="Times New Roman"/>
          <w:b/>
          <w:sz w:val="28"/>
          <w:szCs w:val="28"/>
        </w:rPr>
        <w:t xml:space="preserve">Заведующим сектором по вопросам муниципального имущества, землеустройства и территориального планирования </w:t>
      </w:r>
    </w:p>
    <w:p w:rsidR="00AE7CBC" w:rsidRPr="00AE7CBC" w:rsidRDefault="00AE7CBC" w:rsidP="00AE7CBC">
      <w:pPr>
        <w:spacing w:after="0" w:line="240" w:lineRule="auto"/>
        <w:rPr>
          <w:rFonts w:ascii="Times New Roman" w:hAnsi="Times New Roman" w:cs="Times New Roman"/>
          <w:b/>
          <w:sz w:val="28"/>
          <w:szCs w:val="28"/>
        </w:rPr>
      </w:pPr>
    </w:p>
    <w:p w:rsidR="00AE7CBC" w:rsidRPr="00AE7CBC" w:rsidRDefault="00AE7CBC" w:rsidP="00AE7CBC">
      <w:pPr>
        <w:spacing w:after="0" w:line="240" w:lineRule="auto"/>
        <w:rPr>
          <w:rFonts w:ascii="Times New Roman" w:hAnsi="Times New Roman" w:cs="Times New Roman"/>
          <w:b/>
          <w:sz w:val="28"/>
          <w:szCs w:val="28"/>
        </w:rPr>
      </w:pPr>
      <w:r w:rsidRPr="00AE7CBC">
        <w:rPr>
          <w:rFonts w:ascii="Times New Roman" w:hAnsi="Times New Roman" w:cs="Times New Roman"/>
          <w:b/>
          <w:sz w:val="28"/>
          <w:szCs w:val="28"/>
        </w:rPr>
        <w:t xml:space="preserve">____________________________ Е.И. Клюкина </w:t>
      </w:r>
    </w:p>
    <w:p w:rsidR="00AE7CBC" w:rsidRPr="00AE7CBC" w:rsidRDefault="00AE7CBC" w:rsidP="00AE7CBC">
      <w:pPr>
        <w:spacing w:after="0" w:line="240" w:lineRule="auto"/>
        <w:rPr>
          <w:rFonts w:ascii="Times New Roman" w:hAnsi="Times New Roman" w:cs="Times New Roman"/>
          <w:b/>
          <w:sz w:val="28"/>
          <w:szCs w:val="28"/>
        </w:rPr>
      </w:pPr>
    </w:p>
    <w:p w:rsidR="00AE7CBC" w:rsidRPr="00AE7CBC" w:rsidRDefault="00AE7CBC" w:rsidP="00AE7CBC">
      <w:pPr>
        <w:spacing w:after="0" w:line="240" w:lineRule="auto"/>
        <w:rPr>
          <w:rFonts w:ascii="Times New Roman" w:hAnsi="Times New Roman" w:cs="Times New Roman"/>
          <w:b/>
          <w:sz w:val="28"/>
          <w:szCs w:val="28"/>
        </w:rPr>
      </w:pPr>
      <w:r w:rsidRPr="00AE7CBC">
        <w:rPr>
          <w:rFonts w:ascii="Times New Roman" w:hAnsi="Times New Roman" w:cs="Times New Roman"/>
          <w:b/>
          <w:sz w:val="28"/>
          <w:szCs w:val="28"/>
        </w:rPr>
        <w:t xml:space="preserve">«___»_______________20___г. </w:t>
      </w:r>
    </w:p>
    <w:p w:rsidR="00AE7CBC" w:rsidRDefault="00AE7CBC" w:rsidP="00AE7CBC">
      <w:pPr>
        <w:spacing w:after="0" w:line="240" w:lineRule="auto"/>
        <w:rPr>
          <w:rFonts w:ascii="Times New Roman" w:hAnsi="Times New Roman" w:cs="Times New Roman"/>
          <w:b/>
          <w:sz w:val="28"/>
          <w:szCs w:val="28"/>
        </w:rPr>
      </w:pPr>
      <w:r w:rsidRPr="00AE7CBC">
        <w:rPr>
          <w:rFonts w:ascii="Times New Roman" w:hAnsi="Times New Roman" w:cs="Times New Roman"/>
          <w:b/>
          <w:sz w:val="28"/>
          <w:szCs w:val="28"/>
        </w:rPr>
        <w:t xml:space="preserve"> </w:t>
      </w:r>
      <w:r w:rsidR="00F566D8" w:rsidRPr="00865F67">
        <w:rPr>
          <w:rFonts w:ascii="Times New Roman" w:hAnsi="Times New Roman" w:cs="Times New Roman"/>
          <w:b/>
          <w:sz w:val="28"/>
          <w:szCs w:val="28"/>
        </w:rPr>
        <w:br w:type="page"/>
      </w:r>
    </w:p>
    <w:p w:rsidR="00F566D8" w:rsidRPr="00865F67" w:rsidRDefault="00F566D8" w:rsidP="00954C18">
      <w:pPr>
        <w:spacing w:after="0" w:line="240" w:lineRule="auto"/>
        <w:jc w:val="right"/>
        <w:rPr>
          <w:rFonts w:ascii="Times New Roman" w:hAnsi="Times New Roman" w:cs="Times New Roman"/>
          <w:b/>
          <w:sz w:val="28"/>
          <w:szCs w:val="28"/>
        </w:rPr>
      </w:pPr>
      <w:r w:rsidRPr="00865F67">
        <w:rPr>
          <w:rFonts w:ascii="Times New Roman" w:hAnsi="Times New Roman" w:cs="Times New Roman"/>
          <w:b/>
          <w:sz w:val="28"/>
          <w:szCs w:val="28"/>
        </w:rPr>
        <w:lastRenderedPageBreak/>
        <w:t>Приложение</w:t>
      </w:r>
    </w:p>
    <w:p w:rsidR="00F566D8" w:rsidRPr="00865F67" w:rsidRDefault="00F566D8" w:rsidP="00F566D8">
      <w:pPr>
        <w:spacing w:after="0" w:line="240" w:lineRule="auto"/>
        <w:jc w:val="right"/>
        <w:rPr>
          <w:rFonts w:ascii="Times New Roman" w:hAnsi="Times New Roman" w:cs="Times New Roman"/>
          <w:b/>
          <w:sz w:val="28"/>
          <w:szCs w:val="28"/>
        </w:rPr>
      </w:pPr>
      <w:r w:rsidRPr="00865F67">
        <w:rPr>
          <w:rFonts w:ascii="Times New Roman" w:hAnsi="Times New Roman" w:cs="Times New Roman"/>
          <w:b/>
          <w:sz w:val="28"/>
          <w:szCs w:val="28"/>
        </w:rPr>
        <w:t>к постановлению главы администрации</w:t>
      </w:r>
    </w:p>
    <w:p w:rsidR="00F566D8" w:rsidRPr="00865F67" w:rsidRDefault="00D522FB" w:rsidP="00F566D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w:t>
      </w:r>
      <w:r w:rsidR="002D03E6">
        <w:rPr>
          <w:rFonts w:ascii="Times New Roman" w:hAnsi="Times New Roman" w:cs="Times New Roman"/>
          <w:b/>
          <w:sz w:val="28"/>
          <w:szCs w:val="28"/>
        </w:rPr>
        <w:t xml:space="preserve"> 16.02.</w:t>
      </w:r>
      <w:bookmarkStart w:id="0" w:name="_GoBack"/>
      <w:bookmarkEnd w:id="0"/>
      <w:r w:rsidR="002D03E6">
        <w:rPr>
          <w:rFonts w:ascii="Times New Roman" w:hAnsi="Times New Roman" w:cs="Times New Roman"/>
          <w:b/>
          <w:sz w:val="28"/>
          <w:szCs w:val="28"/>
        </w:rPr>
        <w:t>2018г. № 23</w:t>
      </w:r>
    </w:p>
    <w:p w:rsidR="00F566D8" w:rsidRPr="00865F67" w:rsidRDefault="00F566D8" w:rsidP="00F566D8">
      <w:pPr>
        <w:spacing w:after="0" w:line="240" w:lineRule="auto"/>
        <w:jc w:val="right"/>
        <w:rPr>
          <w:rFonts w:ascii="Times New Roman" w:hAnsi="Times New Roman" w:cs="Times New Roman"/>
          <w:b/>
          <w:sz w:val="28"/>
          <w:szCs w:val="28"/>
        </w:rPr>
      </w:pPr>
    </w:p>
    <w:p w:rsidR="00F566D8" w:rsidRPr="00865F67" w:rsidRDefault="00F566D8" w:rsidP="00F566D8">
      <w:pPr>
        <w:spacing w:after="0" w:line="240" w:lineRule="auto"/>
        <w:jc w:val="center"/>
        <w:rPr>
          <w:rFonts w:ascii="Times New Roman" w:hAnsi="Times New Roman" w:cs="Times New Roman"/>
          <w:b/>
          <w:sz w:val="28"/>
          <w:szCs w:val="28"/>
        </w:rPr>
      </w:pP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Административный регламент</w:t>
      </w: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 xml:space="preserve">администрации </w:t>
      </w:r>
      <w:r w:rsidR="00865F67">
        <w:rPr>
          <w:rFonts w:ascii="Times New Roman" w:hAnsi="Times New Roman" w:cs="Times New Roman"/>
          <w:b/>
          <w:sz w:val="28"/>
          <w:szCs w:val="28"/>
        </w:rPr>
        <w:t>Верхореченского</w:t>
      </w:r>
      <w:r w:rsidRPr="00865F67">
        <w:rPr>
          <w:rFonts w:ascii="Times New Roman" w:hAnsi="Times New Roman" w:cs="Times New Roman"/>
          <w:b/>
          <w:sz w:val="28"/>
          <w:szCs w:val="28"/>
        </w:rPr>
        <w:t xml:space="preserve"> сельского поселения по предоставлению муниципальной услуги: «Продажа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F566D8" w:rsidRPr="00865F67" w:rsidRDefault="00F566D8" w:rsidP="00F566D8">
      <w:pPr>
        <w:spacing w:after="0" w:line="240" w:lineRule="auto"/>
        <w:jc w:val="both"/>
        <w:rPr>
          <w:rFonts w:ascii="Times New Roman" w:hAnsi="Times New Roman" w:cs="Times New Roman"/>
          <w:sz w:val="28"/>
          <w:szCs w:val="28"/>
        </w:rPr>
      </w:pPr>
    </w:p>
    <w:p w:rsidR="00F566D8" w:rsidRPr="00865F67" w:rsidRDefault="00F566D8" w:rsidP="00F566D8">
      <w:pPr>
        <w:spacing w:after="0" w:line="240" w:lineRule="auto"/>
        <w:jc w:val="center"/>
        <w:rPr>
          <w:rFonts w:ascii="Times New Roman" w:hAnsi="Times New Roman" w:cs="Times New Roman"/>
          <w:sz w:val="28"/>
          <w:szCs w:val="28"/>
        </w:rPr>
      </w:pPr>
      <w:r w:rsidRPr="00865F67">
        <w:rPr>
          <w:rFonts w:ascii="Times New Roman" w:hAnsi="Times New Roman" w:cs="Times New Roman"/>
          <w:sz w:val="28"/>
          <w:szCs w:val="28"/>
        </w:rPr>
        <w:t>1. Общие положения</w:t>
      </w:r>
    </w:p>
    <w:p w:rsidR="00F566D8" w:rsidRPr="00865F67" w:rsidRDefault="00F566D8" w:rsidP="00F566D8">
      <w:pPr>
        <w:spacing w:after="0" w:line="240" w:lineRule="auto"/>
        <w:jc w:val="both"/>
        <w:rPr>
          <w:rFonts w:ascii="Times New Roman" w:hAnsi="Times New Roman" w:cs="Times New Roman"/>
          <w:sz w:val="28"/>
          <w:szCs w:val="28"/>
        </w:rPr>
      </w:pPr>
    </w:p>
    <w:p w:rsidR="00F566D8" w:rsidRPr="00865F67" w:rsidRDefault="00F566D8" w:rsidP="00F566D8">
      <w:pPr>
        <w:pStyle w:val="a3"/>
        <w:numPr>
          <w:ilvl w:val="1"/>
          <w:numId w:val="2"/>
        </w:numPr>
        <w:spacing w:after="0" w:line="240" w:lineRule="auto"/>
        <w:ind w:left="993"/>
        <w:jc w:val="both"/>
        <w:rPr>
          <w:rFonts w:ascii="Times New Roman" w:hAnsi="Times New Roman" w:cs="Times New Roman"/>
          <w:sz w:val="28"/>
          <w:szCs w:val="28"/>
        </w:rPr>
      </w:pPr>
      <w:r w:rsidRPr="00865F67">
        <w:rPr>
          <w:rFonts w:ascii="Times New Roman" w:hAnsi="Times New Roman" w:cs="Times New Roman"/>
          <w:sz w:val="28"/>
          <w:szCs w:val="28"/>
        </w:rPr>
        <w:t>Предмет регулирования административного регламента.</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Административный регламент администрации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поселения по предоставлению муниципальной услуги: «Продажа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местной Администрацией и заявителями.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1.2. Наименование услуги: 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1.3. Наименование органа, предоставляющего административную услугу –Администрация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поселения Бахчисарайского района Республики Крым.</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1.4.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Гражданский кодекс Российской Федерации (www.pravo.gov.ru);</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Земельный кодекс Российской Федерации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конституционный закон от 21 марта 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закон от 24 июля 2002 года № 101-ФЗ «Об обороте земель сельскохозяйственного назначения»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закон от 24 июля 2007 года № 221-ФЗ «О государственном кадастре недвижимости»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 Федеральный закон от 02 мая 2006 года № 59-ФЗ «О порядке рассмотрения обращения граждан Российской Федерации»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закон «О введении в действие Градостроительного кодекса Российской Федерации от 29 декабря 2004 года № 191-ФЗ;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Федеральный закон «Об оценочной деятельности в Российской Федерации» от 29 июля 1998 года № 135-ФЗ;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Закон Республики Крым № 38-ЗРК от 31.07.2014 «Об особенностях регулирования имущественных и земельных отношений на территории Республики Крым» (www.rk.gov.ru);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Постановление Правительства Российской Федерации от 11.11.2002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(www.pravo.gov.ru);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Постановление Совета Министров Республики Крым № 313 от 02.09.2014 «Об утверждении Порядка переоформления прав или завершения оформления прав на земельные участки на территории Республики Крым» (www.rk.gov.ru) (с изменениями);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(www.rk.gov.ru) (с изменениями);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Постановление Совета министров Республики Крым от 12.11.2014 № 450 «О плате за земельные участки, которые расположены на территории Республики Крым» (www.rk.gov.ru) (с изменениями);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Устав Муниципального образования </w:t>
      </w:r>
      <w:r w:rsidR="00865F67">
        <w:rPr>
          <w:rFonts w:ascii="Times New Roman" w:hAnsi="Times New Roman" w:cs="Times New Roman"/>
          <w:sz w:val="28"/>
          <w:szCs w:val="28"/>
        </w:rPr>
        <w:t>Верхореченское</w:t>
      </w:r>
      <w:r w:rsidRPr="00865F67">
        <w:rPr>
          <w:rFonts w:ascii="Times New Roman" w:hAnsi="Times New Roman" w:cs="Times New Roman"/>
          <w:sz w:val="28"/>
          <w:szCs w:val="28"/>
        </w:rPr>
        <w:t xml:space="preserve"> сельское поселение Бахчисарайского района Республики Крым.</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1.5. Результат предоставления муниципальной услуги Заключение договора купли-продажи, аренды земельного участка по результатам торгов (аукциона) либо мотивированный отказ в заключении договора купли-продажи, аренды земельного участка для следующих целей использования: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для строительства объектов коммерческого назначения;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для строительства объектов рекреационного назначения;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для строительства объектов промышленного назначения;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для других целей, предусмотренных законодательством Российской Федерации.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1.6. Заявители: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юридические лица;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физические лица;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1.7. Требования к порядку информирования о предоставлении муниципальной услуги Порядок информирования осуществляется через: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официальный Портал Правительства Республики Крым (www.rk.gov.ru);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официальный интернет сайт Администрации </w:t>
      </w:r>
      <w:r w:rsidR="005A7F1C">
        <w:rPr>
          <w:rFonts w:ascii="Times New Roman" w:hAnsi="Times New Roman" w:cs="Times New Roman"/>
          <w:sz w:val="28"/>
          <w:szCs w:val="28"/>
        </w:rPr>
        <w:t xml:space="preserve">Верхореченского </w:t>
      </w:r>
      <w:r w:rsidRPr="00865F67">
        <w:rPr>
          <w:rFonts w:ascii="Times New Roman" w:hAnsi="Times New Roman" w:cs="Times New Roman"/>
          <w:sz w:val="28"/>
          <w:szCs w:val="28"/>
        </w:rPr>
        <w:t>сельского поселения</w:t>
      </w:r>
      <w:r w:rsidR="005A7F1C">
        <w:rPr>
          <w:rFonts w:ascii="Times New Roman" w:hAnsi="Times New Roman" w:cs="Times New Roman"/>
          <w:sz w:val="28"/>
          <w:szCs w:val="28"/>
        </w:rPr>
        <w:t xml:space="preserve"> Бахчисарайского района Республики Крым </w:t>
      </w:r>
      <w:r w:rsidR="005A7F1C">
        <w:rPr>
          <w:rFonts w:ascii="Times New Roman" w:hAnsi="Times New Roman" w:cs="Times New Roman"/>
          <w:sz w:val="28"/>
          <w:szCs w:val="28"/>
          <w:lang w:val="en-US"/>
        </w:rPr>
        <w:t>http</w:t>
      </w:r>
      <w:r w:rsidR="005A7F1C">
        <w:rPr>
          <w:rFonts w:ascii="Times New Roman" w:hAnsi="Times New Roman" w:cs="Times New Roman"/>
          <w:sz w:val="28"/>
          <w:szCs w:val="28"/>
        </w:rPr>
        <w:t>:</w:t>
      </w:r>
      <w:r w:rsidR="005A7F1C" w:rsidRPr="005A7F1C">
        <w:rPr>
          <w:rFonts w:ascii="Times New Roman" w:hAnsi="Times New Roman" w:cs="Times New Roman"/>
          <w:sz w:val="28"/>
          <w:szCs w:val="28"/>
        </w:rPr>
        <w:t>//</w:t>
      </w:r>
      <w:r w:rsidR="005A7F1C">
        <w:rPr>
          <w:rFonts w:ascii="Times New Roman" w:hAnsi="Times New Roman" w:cs="Times New Roman"/>
          <w:sz w:val="28"/>
          <w:szCs w:val="28"/>
        </w:rPr>
        <w:t>admin</w:t>
      </w:r>
      <w:r w:rsidR="005A7F1C" w:rsidRPr="005A7F1C">
        <w:rPr>
          <w:rFonts w:ascii="Times New Roman" w:hAnsi="Times New Roman" w:cs="Times New Roman"/>
          <w:sz w:val="28"/>
          <w:szCs w:val="28"/>
        </w:rPr>
        <w:t>-</w:t>
      </w:r>
      <w:r w:rsidR="005A7F1C">
        <w:rPr>
          <w:rFonts w:ascii="Times New Roman" w:hAnsi="Times New Roman" w:cs="Times New Roman"/>
          <w:sz w:val="28"/>
          <w:szCs w:val="28"/>
          <w:lang w:val="en-US"/>
        </w:rPr>
        <w:t>verhorech</w:t>
      </w:r>
      <w:r w:rsidR="005A7F1C" w:rsidRPr="005A7F1C">
        <w:rPr>
          <w:rFonts w:ascii="Times New Roman" w:hAnsi="Times New Roman" w:cs="Times New Roman"/>
          <w:sz w:val="28"/>
          <w:szCs w:val="28"/>
        </w:rPr>
        <w:t>.</w:t>
      </w:r>
      <w:r w:rsidR="005A7F1C">
        <w:rPr>
          <w:rFonts w:ascii="Times New Roman" w:hAnsi="Times New Roman" w:cs="Times New Roman"/>
          <w:sz w:val="28"/>
          <w:szCs w:val="28"/>
          <w:lang w:val="en-US"/>
        </w:rPr>
        <w:t>ru</w:t>
      </w:r>
      <w:r w:rsidRPr="00865F67">
        <w:rPr>
          <w:rFonts w:ascii="Times New Roman" w:hAnsi="Times New Roman" w:cs="Times New Roman"/>
          <w:sz w:val="28"/>
          <w:szCs w:val="28"/>
        </w:rPr>
        <w:t>;</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Администрацию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поселения (далее - Администрация); </w:t>
      </w:r>
    </w:p>
    <w:p w:rsidR="00F566D8" w:rsidRPr="00865F67" w:rsidRDefault="00865F67" w:rsidP="00F566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юридический адрес: 298460</w:t>
      </w:r>
      <w:r w:rsidR="00F566D8" w:rsidRPr="00865F67">
        <w:rPr>
          <w:rFonts w:ascii="Times New Roman" w:hAnsi="Times New Roman" w:cs="Times New Roman"/>
          <w:sz w:val="28"/>
          <w:szCs w:val="28"/>
        </w:rPr>
        <w:t xml:space="preserve"> Республика Крым Б</w:t>
      </w:r>
      <w:r>
        <w:rPr>
          <w:rFonts w:ascii="Times New Roman" w:hAnsi="Times New Roman" w:cs="Times New Roman"/>
          <w:sz w:val="28"/>
          <w:szCs w:val="28"/>
        </w:rPr>
        <w:t>ахчисарайский район с. Верхоречье, ул. Советская, дом 10</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факти</w:t>
      </w:r>
      <w:r w:rsidR="00865F67">
        <w:rPr>
          <w:rFonts w:ascii="Times New Roman" w:hAnsi="Times New Roman" w:cs="Times New Roman"/>
          <w:sz w:val="28"/>
          <w:szCs w:val="28"/>
        </w:rPr>
        <w:t>ческий адрес: 298460</w:t>
      </w:r>
      <w:r w:rsidRPr="00865F67">
        <w:rPr>
          <w:rFonts w:ascii="Times New Roman" w:hAnsi="Times New Roman" w:cs="Times New Roman"/>
          <w:sz w:val="28"/>
          <w:szCs w:val="28"/>
        </w:rPr>
        <w:t xml:space="preserve"> Республика Крым Б</w:t>
      </w:r>
      <w:r w:rsidR="00865F67">
        <w:rPr>
          <w:rFonts w:ascii="Times New Roman" w:hAnsi="Times New Roman" w:cs="Times New Roman"/>
          <w:sz w:val="28"/>
          <w:szCs w:val="28"/>
        </w:rPr>
        <w:t>ахчисарайский район с. Верхоречье, ул. Советская, дом 10</w:t>
      </w:r>
    </w:p>
    <w:p w:rsidR="00F566D8" w:rsidRPr="002D03E6" w:rsidRDefault="00F566D8" w:rsidP="00F566D8">
      <w:pPr>
        <w:spacing w:after="0" w:line="240" w:lineRule="auto"/>
        <w:ind w:firstLine="567"/>
        <w:jc w:val="both"/>
        <w:rPr>
          <w:rFonts w:ascii="Times New Roman" w:hAnsi="Times New Roman" w:cs="Times New Roman"/>
          <w:sz w:val="28"/>
          <w:szCs w:val="28"/>
          <w:lang w:val="en-US"/>
        </w:rPr>
      </w:pPr>
      <w:r w:rsidRPr="002D03E6">
        <w:rPr>
          <w:rFonts w:ascii="Times New Roman" w:hAnsi="Times New Roman" w:cs="Times New Roman"/>
          <w:sz w:val="28"/>
          <w:szCs w:val="28"/>
          <w:lang w:val="en-US"/>
        </w:rPr>
        <w:t xml:space="preserve">- </w:t>
      </w:r>
      <w:r w:rsidRPr="00865F67">
        <w:rPr>
          <w:rFonts w:ascii="Times New Roman" w:hAnsi="Times New Roman" w:cs="Times New Roman"/>
          <w:sz w:val="28"/>
          <w:szCs w:val="28"/>
          <w:lang w:val="en-US"/>
        </w:rPr>
        <w:t>E</w:t>
      </w:r>
      <w:r w:rsidRPr="002D03E6">
        <w:rPr>
          <w:rFonts w:ascii="Times New Roman" w:hAnsi="Times New Roman" w:cs="Times New Roman"/>
          <w:sz w:val="28"/>
          <w:szCs w:val="28"/>
          <w:lang w:val="en-US"/>
        </w:rPr>
        <w:t>-</w:t>
      </w:r>
      <w:r w:rsidRPr="00865F67">
        <w:rPr>
          <w:rFonts w:ascii="Times New Roman" w:hAnsi="Times New Roman" w:cs="Times New Roman"/>
          <w:sz w:val="28"/>
          <w:szCs w:val="28"/>
          <w:lang w:val="en-US"/>
        </w:rPr>
        <w:t>mail</w:t>
      </w:r>
      <w:r w:rsidRPr="002D03E6">
        <w:rPr>
          <w:rFonts w:ascii="Times New Roman" w:hAnsi="Times New Roman" w:cs="Times New Roman"/>
          <w:sz w:val="28"/>
          <w:szCs w:val="28"/>
          <w:lang w:val="en-US"/>
        </w:rPr>
        <w:t xml:space="preserve">: </w:t>
      </w:r>
      <w:r w:rsidR="00865F67">
        <w:rPr>
          <w:rFonts w:ascii="Times New Roman" w:hAnsi="Times New Roman" w:cs="Times New Roman"/>
          <w:sz w:val="28"/>
          <w:szCs w:val="28"/>
          <w:lang w:val="en-US"/>
        </w:rPr>
        <w:t>kacha</w:t>
      </w:r>
      <w:r w:rsidR="00865F67" w:rsidRPr="002D03E6">
        <w:rPr>
          <w:rFonts w:ascii="Times New Roman" w:hAnsi="Times New Roman" w:cs="Times New Roman"/>
          <w:sz w:val="28"/>
          <w:szCs w:val="28"/>
          <w:lang w:val="en-US"/>
        </w:rPr>
        <w:t>_</w:t>
      </w:r>
      <w:r w:rsidR="00865F67">
        <w:rPr>
          <w:rFonts w:ascii="Times New Roman" w:hAnsi="Times New Roman" w:cs="Times New Roman"/>
          <w:sz w:val="28"/>
          <w:szCs w:val="28"/>
          <w:lang w:val="en-US"/>
        </w:rPr>
        <w:t>sovet</w:t>
      </w:r>
      <w:r w:rsidRPr="002D03E6">
        <w:rPr>
          <w:rFonts w:ascii="Times New Roman" w:hAnsi="Times New Roman" w:cs="Times New Roman"/>
          <w:sz w:val="28"/>
          <w:szCs w:val="28"/>
          <w:lang w:val="en-US"/>
        </w:rPr>
        <w:t>@</w:t>
      </w:r>
      <w:r w:rsidRPr="00865F67">
        <w:rPr>
          <w:rFonts w:ascii="Times New Roman" w:hAnsi="Times New Roman" w:cs="Times New Roman"/>
          <w:sz w:val="28"/>
          <w:szCs w:val="28"/>
          <w:lang w:val="en-US"/>
        </w:rPr>
        <w:t>mail</w:t>
      </w:r>
      <w:r w:rsidRPr="002D03E6">
        <w:rPr>
          <w:rFonts w:ascii="Times New Roman" w:hAnsi="Times New Roman" w:cs="Times New Roman"/>
          <w:sz w:val="28"/>
          <w:szCs w:val="28"/>
          <w:lang w:val="en-US"/>
        </w:rPr>
        <w:t>.</w:t>
      </w:r>
      <w:r w:rsidRPr="00865F67">
        <w:rPr>
          <w:rFonts w:ascii="Times New Roman" w:hAnsi="Times New Roman" w:cs="Times New Roman"/>
          <w:sz w:val="28"/>
          <w:szCs w:val="28"/>
          <w:lang w:val="en-US"/>
        </w:rPr>
        <w:t>ru</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график работы: понедельник, вторник, среда, ч</w:t>
      </w:r>
      <w:r w:rsidR="00865F67">
        <w:rPr>
          <w:rFonts w:ascii="Times New Roman" w:hAnsi="Times New Roman" w:cs="Times New Roman"/>
          <w:sz w:val="28"/>
          <w:szCs w:val="28"/>
        </w:rPr>
        <w:t>етверг, пятница: с 08.00ч. до 1</w:t>
      </w:r>
      <w:r w:rsidR="00865F67" w:rsidRPr="00865F67">
        <w:rPr>
          <w:rFonts w:ascii="Times New Roman" w:hAnsi="Times New Roman" w:cs="Times New Roman"/>
          <w:sz w:val="28"/>
          <w:szCs w:val="28"/>
        </w:rPr>
        <w:t>7</w:t>
      </w:r>
      <w:r w:rsidR="00865F67">
        <w:rPr>
          <w:rFonts w:ascii="Times New Roman" w:hAnsi="Times New Roman" w:cs="Times New Roman"/>
          <w:sz w:val="28"/>
          <w:szCs w:val="28"/>
        </w:rPr>
        <w:t>.00ч.  обед с 12.00ч. до 13.00</w:t>
      </w:r>
      <w:r w:rsidRPr="00865F67">
        <w:rPr>
          <w:rFonts w:ascii="Times New Roman" w:hAnsi="Times New Roman" w:cs="Times New Roman"/>
          <w:sz w:val="28"/>
          <w:szCs w:val="28"/>
        </w:rPr>
        <w:t>ч.</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размещение информации на стендах в Администрации и многофункциональные центры предоставления государственных и муниципальных услуг (далее - многофункциональный центр). </w:t>
      </w:r>
    </w:p>
    <w:p w:rsidR="00F566D8" w:rsidRPr="00865F67" w:rsidRDefault="00F566D8" w:rsidP="00F566D8">
      <w:pPr>
        <w:spacing w:after="0" w:line="240" w:lineRule="auto"/>
        <w:ind w:firstLine="567"/>
        <w:jc w:val="both"/>
        <w:rPr>
          <w:rFonts w:ascii="Times New Roman" w:hAnsi="Times New Roman" w:cs="Times New Roman"/>
          <w:sz w:val="28"/>
          <w:szCs w:val="28"/>
        </w:rPr>
      </w:pPr>
    </w:p>
    <w:p w:rsidR="00F566D8" w:rsidRPr="00865F67" w:rsidRDefault="00F566D8" w:rsidP="00F566D8">
      <w:pPr>
        <w:spacing w:after="0" w:line="240" w:lineRule="auto"/>
        <w:ind w:firstLine="567"/>
        <w:jc w:val="center"/>
        <w:rPr>
          <w:rFonts w:ascii="Times New Roman" w:hAnsi="Times New Roman" w:cs="Times New Roman"/>
          <w:b/>
          <w:sz w:val="28"/>
          <w:szCs w:val="28"/>
        </w:rPr>
      </w:pPr>
      <w:r w:rsidRPr="00865F67">
        <w:rPr>
          <w:rFonts w:ascii="Times New Roman" w:hAnsi="Times New Roman" w:cs="Times New Roman"/>
          <w:b/>
          <w:sz w:val="28"/>
          <w:szCs w:val="28"/>
        </w:rPr>
        <w:t>2. Стандарт предоставления муниципальной услуги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2.1. Наименование муниципальной услуги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865F67">
        <w:rPr>
          <w:rFonts w:ascii="Times New Roman" w:hAnsi="Times New Roman" w:cs="Times New Roman"/>
          <w:sz w:val="28"/>
          <w:szCs w:val="28"/>
        </w:rPr>
        <w:t>Верхореченского</w:t>
      </w:r>
      <w:r w:rsidRPr="00865F67">
        <w:rPr>
          <w:rFonts w:ascii="Times New Roman" w:hAnsi="Times New Roman" w:cs="Times New Roman"/>
          <w:sz w:val="28"/>
          <w:szCs w:val="28"/>
        </w:rPr>
        <w:t xml:space="preserve"> сельского поселения Бахчисарайского района Республики Крым.</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Администрация имеет право привлекать для организации и проведению торгов организации, имеющие соответствующую квалификацию в области организации и проведения аукционов.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2.3. Результат предоставления муниципальной услуги Заключение договора купли-продажи, аренды земельного участка по итогам проведения торгов (аукциона) либо мотивированный отказ в заключении договора купли-продажи, аренды земельного участка.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2.4. Срок предоставления муниципальной услуги до 90 (девяносто) календарных дней. Днем начала оказания муниципальной услуги является день, следующий за днем принятия документа (датой принятия является дата приема, входящий номер, указанные в регистрационном штампе). Извещение о проведении торгов (аукциона) публикуется не менее чем за 30 дней до даты их проведения. Организатор торгов (аукциона) вправе отказаться от проведения торгов (аукциона) в сроки, предусмотренные гражданским законодательством Российской Федерации (в случае проведения торгов на заключение договора купли-продажи земельного участка для жилищного строительства и для его комплексного освоения в целях жилищного строительства - не позднее чем за 15 дней до дня проведения торгов). В таком случае организатор торгов (аукциона) извещает участников торгов (аукциона) </w:t>
      </w:r>
      <w:r w:rsidRPr="00865F67">
        <w:rPr>
          <w:rFonts w:ascii="Times New Roman" w:hAnsi="Times New Roman" w:cs="Times New Roman"/>
          <w:sz w:val="28"/>
          <w:szCs w:val="28"/>
        </w:rPr>
        <w:lastRenderedPageBreak/>
        <w:t xml:space="preserve">об отказе в проведении торгов (аукциона) не позднее 5 дней со дня принятия данного решения и возвращает в 10-дневный срок внесенные ими задатки, а в случае проведения торгов по продаже права на заключение договора купли-продажи земельного участка для жилищного строительства и для его комплексного освоения в целях жилищного строительства организатор торгов в течение 10 дней обязан известить участников торгов о своем отказе в проведении торгов и возвратить участникам торгов внесенные задатки. 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Договор купли-продажи земельного участка подписывается сторонами не позднее 5 рабочих со дня подписания протокола о результатах торгов (аукциона).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2.5.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2.5.1. Заявитель предоставляет следующее: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заявку на участие в аукционе по установленной форме с указанием реквизитов счета для возврата задатка, согласно приложению № 1;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выписку из единого государственного реестра юридических лиц (для юридических лиц), - выписка из единого государственного реестра индивидуальных предпринимателей (для индивидуальных предпринимателей), - копии документов, удостоверяющих личность (для физических лиц);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документы, подтверждающие внесение задатка;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r w:rsidR="00865F67" w:rsidRPr="00865F67">
        <w:rPr>
          <w:rFonts w:ascii="Times New Roman" w:hAnsi="Times New Roman" w:cs="Times New Roman"/>
          <w:sz w:val="28"/>
          <w:szCs w:val="28"/>
        </w:rPr>
        <w:t>договора купли- продажи,</w:t>
      </w:r>
      <w:r w:rsidRPr="00865F67">
        <w:rPr>
          <w:rFonts w:ascii="Times New Roman" w:hAnsi="Times New Roman" w:cs="Times New Roman"/>
          <w:sz w:val="28"/>
          <w:szCs w:val="28"/>
        </w:rPr>
        <w:t xml:space="preserve"> которого приобретается на торгах (аукционе) (в случае проведения торгов по продаже права на заключение договора купли-продажи земельного участка для его комплексного освоения в целях жилищного строительства).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Заявку на участие в торгах (аукционе) подписывается лично заявителем, либо его представителем на основании доверенности, выданной в соответствии с законодательством Российской Федерации.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2.5.2. Заинтересованные лица заполняют заявку на участие в торгах (аукционе) ручным способом (чернилами или пастой) или машинописным способом.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В заявке указываются следующие обязательные характеристики: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 полное и сокращенное наименование и организационно-правовая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 банковские реквизиты;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 местоположение земельного участка;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 цель использования земельного участка;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4) реквизиты счета для возврата задатка.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Заявка должна быть подготовлена в соответствии с требованиями и условиями, указанными в извещении о проведении торгов (аукциона). Заявка должна содержать </w:t>
      </w:r>
      <w:r w:rsidRPr="00865F67">
        <w:rPr>
          <w:rFonts w:ascii="Times New Roman" w:hAnsi="Times New Roman" w:cs="Times New Roman"/>
          <w:sz w:val="28"/>
          <w:szCs w:val="28"/>
        </w:rPr>
        <w:lastRenderedPageBreak/>
        <w:t xml:space="preserve">согласие заинтересованного лица на участие в торгах (аукционе) и его обязательства по выполнению условий торгов (аукциона) и заключению договора купли-продажи, аренды земельного участка. Представленные заявителем документы после заключения договора купли-продажи, аренды земельного участка остаются в Администрации и заявителю не возвращаются. В случае отказа в заключении договора купли-продажи, аренды земельного участка документы, прилагаемые к заявлению возвращаются заявителю.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Администрация не вправе требовать от заявителя: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Заявитель вправе представить иные документы, сведения и информацию, необходимые заявителю для участия в приобретении земельного участка на условиях торгов (аукциона) на право заключения договора купли-продажи земельного участка.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 Отдел градостроительства администрации Бахчисарайского района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региональный отдел Государственного комитета по государственной регистрации и кадастру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Министерство экологии и природных ресурсов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Инспекция Федеральной налоговой службы по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Государственный комитет по охране культурного наследия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нормативными актами не предусмотрены. Основанием для отказа в приеме документов, необходимых для предоставления муниципальной услуги, является не соблюдение порядка заполнения заявки на участие в торгах (аукционе), требований к предложениям о начальной цене предмета торгов, не предоставление документов, необходимых для регистрации участника торгов (аукциона).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2.9.1.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в соответствии с ч.3 п. 4 статьи 39.11 Земельного кодекса Российской Федерации.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2.9.2. Основания для отказа в допуске к участию в торгах (аукционе) по продаже права на заключение договора купли-продажи земельного участка: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а) непредставление определенных пунктом 2.5. настоящего регламента необходимых для участия в торгах (аукционе) документов или представление недостоверных сведений;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б) не поступление задатка на счет, указанный в извещении о проведении торгов (аукциона), до дня окончания приема документов для участия в торгах (аукционе);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в) подача заявки на участие в торгах (аукционе) по продаже права собственности на земельный участок лицом, которое в соответствии с федеральными законами не имеет права приобретать право собственности на земельные участки.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Максимальное время ожидания в очереди при подаче заявления о предоставлении муниципальной услуги не должно превышать 30 минут. Максимальное время ожидания в очереди на получение результата предоставления муниципальной услуги не должно превышать 20 минут.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2.12. Срок регистрации заявления заявителя о предоставлении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Максимальный срок регистрации заявления не должно превышать 30 минут. Основанием для начала административной процедуры является регистрация заявкив администрации или в многофункциональном центре.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2.13.1. Здание, в котором расположен исполнитель, должно быть оборудовано отдельным входом для свободного доступа заинтересованных лиц.</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2.13.3. Помещения, в котором предоставляется муниципальная услуга, должно включать места для ожидания, места для информирования заявителей и заполнения необходимых документов, а также места для приема заявителей.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2.13.4. Прием заявителей осуществляется уполномоченным специалистом Администрации.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2.13.5.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2.13.7. Кабинет для приема заявителей должен быть оборудован информационными табличками (вывесками) с указанием: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номера кабинета;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 фамилии и инициалов работников Администрации, осуществляющих прием.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2.14. Показатели доступности и качества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2.14.1. Показателем доступности и качества муниципальной услуги является возможность: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получать муниципальную услугу своевременно и в соответствии со стандартом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получать информацию о результате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2.14.2. Основные требования к качеству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своевременность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достоверность и полнота информирования заявителя о ходе рассмотрения его обращения;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2.14.3.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2.14.4. При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2.15. Особенности предоставления муниципальной услуги в электронной форме</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2.15.1. 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2.15.2. Обеспечение возможности заполнения и подачи заявителями заявления и иных документов, необходимых для получения муниципальной услуги, в электронной форме.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2.15.3. Обеспечение возможности для заявителей осуществлять с использованием официального сайта исполнителя (официального сайта муниципального образования).</w:t>
      </w:r>
    </w:p>
    <w:p w:rsidR="00F566D8" w:rsidRPr="00865F67" w:rsidRDefault="00F566D8" w:rsidP="00F566D8">
      <w:pPr>
        <w:spacing w:after="0" w:line="240" w:lineRule="auto"/>
        <w:ind w:firstLine="567"/>
        <w:jc w:val="both"/>
        <w:rPr>
          <w:rFonts w:ascii="Times New Roman" w:hAnsi="Times New Roman" w:cs="Times New Roman"/>
          <w:sz w:val="28"/>
          <w:szCs w:val="28"/>
        </w:rPr>
      </w:pPr>
    </w:p>
    <w:p w:rsidR="00F566D8" w:rsidRPr="00865F67" w:rsidRDefault="00F566D8" w:rsidP="00F566D8">
      <w:pPr>
        <w:spacing w:after="0" w:line="240" w:lineRule="auto"/>
        <w:ind w:firstLine="567"/>
        <w:jc w:val="center"/>
        <w:rPr>
          <w:rFonts w:ascii="Times New Roman" w:hAnsi="Times New Roman" w:cs="Times New Roman"/>
          <w:b/>
          <w:sz w:val="28"/>
          <w:szCs w:val="28"/>
        </w:rPr>
      </w:pPr>
      <w:r w:rsidRPr="00865F67">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66D8" w:rsidRPr="00865F67" w:rsidRDefault="00F566D8" w:rsidP="00F566D8">
      <w:pPr>
        <w:spacing w:after="0" w:line="240" w:lineRule="auto"/>
        <w:ind w:firstLine="567"/>
        <w:jc w:val="both"/>
        <w:rPr>
          <w:rFonts w:ascii="Times New Roman" w:hAnsi="Times New Roman" w:cs="Times New Roman"/>
          <w:sz w:val="28"/>
          <w:szCs w:val="28"/>
        </w:rPr>
      </w:pP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3.1. Описание последовательности действий при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3.1.1. Предоставление муниципальной услуги включает в себя следующие процедуры:</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 Консультирование заявителя: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получение заявителем сведений о ходе выполнения заявления о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2) Принятие и регистрация заявления: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подача заявления и документов, необходимых для предоставления муниципальной услуги, и прием заявления и документов.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 Формирование и направление межведомственных запросов в органы, участвующие в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4) Проведение торгов (аукциона).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5) Подготовка результата муниципальной услуги.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6) Выдача заявителю результата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получение заявителем результата предоставления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3.1.2. Блок-схема последовательности действий по предоставлению муниципальной услуги предоставлена в приложении № 2 к настоящему административному регламенту.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3.2. Оказание консультаций заявителю: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основанием для начала административной процедуры является обращение заявителя непосредственно к должностным лицам Администрации лично либо с использованием средств телефонной, почтовой и электронной связи;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почтовой связи или на электронный адрес заявителя;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ответственными за выполнение административной процедуры, являются должностные лица Администрации.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3.3. Принятие и регистрация заявления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3.3.1. Основанием для начала административной процедуры является регистрация в Администрации сельского поселения заявления заинтересованного лица с приложением комплекта документов, необходимых для оказания муниципальной услуги.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3.3.2. Заявление регистрируется в день поступления.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3.3.3. При рассмотрении принятого заявления и представленных документов сотрудник Администрации, являющийся ответственным исполнителем, проводит экспертизу представленных документов.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3.4. Формирование и направление межведомственных запросов в органы, участвующие в предоставлении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3.4.1. 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При предоставлении муниципальной услуги Администрации осуществляется взаимодействие с: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1) региональным отделом Государственного комитета по государственной регистрации и кадастру Республики Крым по вопросам: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постановки на государственный кадастровый учет земельного участка,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получения кадастрового паспорта земельного участка;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и объект недвижимости, расположенный на земельном участке, находящемся в муниципальной собственности;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2) Инспекцией Федеральной налоговой службы по Республике Крым:</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получения выписки из Единого государственного реестра юридических лиц;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получения выписки из Единого государственного реестра индивидуальных предпринимателей;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 Отделом градостроительства администрации Бахчисарайского района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4) Государственным комитетом по охране культурного наследия Республики Крым;</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5) Министерством экологии и природных ресурсов Республики Крым.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Запрос оформляется по рекомендуемой форме согласно приложению №4.</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3.5. Подготовка результата муниципальной услуги </w:t>
      </w:r>
    </w:p>
    <w:p w:rsidR="00F566D8" w:rsidRPr="00865F67" w:rsidRDefault="00F566D8" w:rsidP="00F566D8">
      <w:pPr>
        <w:spacing w:after="0" w:line="240" w:lineRule="auto"/>
        <w:ind w:firstLine="567"/>
        <w:jc w:val="both"/>
        <w:rPr>
          <w:rFonts w:ascii="Times New Roman" w:hAnsi="Times New Roman" w:cs="Times New Roman"/>
          <w:sz w:val="28"/>
          <w:szCs w:val="28"/>
        </w:rPr>
      </w:pPr>
      <w:r w:rsidRPr="00865F67">
        <w:rPr>
          <w:rFonts w:ascii="Times New Roman" w:hAnsi="Times New Roman" w:cs="Times New Roman"/>
          <w:sz w:val="28"/>
          <w:szCs w:val="28"/>
        </w:rPr>
        <w:t xml:space="preserve">3.5.1. Должностным лицом, ответственным за предоставление административной услуги, по результатам рассмотрения заявления о предоставлении муниципальной услуги установлены предусмотренные пунктом 2.9 настоящего административного регламента основания для отказа в предоставлении муниципальной услуги, в течение 30 дней с момента поступления обращения подготавливается отказ в предоставлении муниципальной услуги с указанием причины отказа.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3.5.2. По итогам проведения торгов (аукциона), исполнитель обеспечивает подготовку и согласование постановления администрации сельского поселения и </w:t>
      </w:r>
      <w:r w:rsidRPr="00865F67">
        <w:rPr>
          <w:rFonts w:ascii="Times New Roman" w:hAnsi="Times New Roman" w:cs="Times New Roman"/>
          <w:sz w:val="28"/>
          <w:szCs w:val="28"/>
        </w:rPr>
        <w:lastRenderedPageBreak/>
        <w:t>проект договора купли-продажи, аренды земельного участка (далее – договор) с юридической службой (юристом) и направляет на согласование Главе администрации сельского поселения.</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После чего проект договора направляется на подпись главе администрации сельского поселения (срок – 10 рабочих дней).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3.5.3. Подписанный главой администрации сельского поселения проект договора направляется либо вручается нарочно исполнителем заявителю в трех экземплярах в течение трех рабочих дней.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3.5.4. Заявитель со своей стороны подписывает договор в двух экземплярах, один экземпляр которого возвращает в Администрацию. Если экземпляр договора Администрации не подписан и не представлен заявителем в Администрацию в течение 30 календарных дней со дня направления, договор считается незаключенным.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3.5.5. Должностными лицами, ответственными за выполнение административной процедуры, являются сотрудники Администрации, уполномоченные в соответствии с должностными обязанностями.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3.5.6. Способом фиксации результата административной процедуры является документ, оформленный на бумажном носителе.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Документу присваивается регистрационный номер с занесением данного номера в базу данных в порядке делопроизводства.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3.5.7. Результатом административной процедуры является: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договор в двух экземплярах;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мотивированный отказ в предоставлении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предоставление заявителю информации.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3.6. Выдача заявителю результата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3.6.1. Выдача результата административной процедуры осуществляется: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устно;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нарочно;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посредством почтовой связи.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3.6.2.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center"/>
        <w:rPr>
          <w:rFonts w:ascii="Times New Roman" w:hAnsi="Times New Roman" w:cs="Times New Roman"/>
          <w:b/>
          <w:sz w:val="28"/>
          <w:szCs w:val="28"/>
        </w:rPr>
      </w:pPr>
      <w:r w:rsidRPr="00865F67">
        <w:rPr>
          <w:rFonts w:ascii="Times New Roman" w:hAnsi="Times New Roman" w:cs="Times New Roman"/>
          <w:b/>
          <w:sz w:val="28"/>
          <w:szCs w:val="28"/>
        </w:rPr>
        <w:t>4. Порядок и формы контроля за предоставлением муниципальной услуги</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4.1.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4.2.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4.5. Исполнитель в течение пяти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4.6. По окончании проверки представленные документы уполномоченный орган в течение 30 дней возвращает исполнителю.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4.7.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4.9.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сельского поселения, а также в порядке и формах, установленных законодательством Российской Федерации. </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center"/>
        <w:rPr>
          <w:rFonts w:ascii="Times New Roman" w:hAnsi="Times New Roman" w:cs="Times New Roman"/>
          <w:b/>
          <w:sz w:val="28"/>
          <w:szCs w:val="28"/>
        </w:rPr>
      </w:pPr>
      <w:r w:rsidRPr="00865F67">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5.1. В части досудебного (внесудебного) обжалования: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Жалоба подается в письменной форме на бумажном носителе либо в электронном виде в форме электронного документа.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2) Предметом жалобы является: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нарушение срока предоставления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по результатам предоставления муниципальной услуги документах.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3) Органы государственной власти и уполномоченные на рассмотрение жалобы должностные лица, которым может быть направлена жалоба: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заместитель главы администрации сельского поселения, курирующий соответствующее направление деятельности;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глава администрации сельского поселения;</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правоохранительные органы.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Рассмотрение жалобы не может быть поручено лицу, чьи решения и (или) действия (бездействие) обжалуются.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Должностное лицо, уполномоченное на рассмотрение жалобы, обязано: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обеспечить объективное, всестороннее и своевременное рассмотрение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4) Порядок подачи и рассмотрения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а) Жалоба должна содержать: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наименование исполнителя, фамилию, имя, отчество (последнее - при наличии) должностного лица, решения и действия (бездействие) которого обжалуются;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сведения об обжалуемых решениях и действиях (бездействии) исполнителя, его должностного лица; -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5) Сроки рассмотрения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 в течение пяти рабочих дней со дня ее регистрации.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 основания для приостановления рассмотрения жалобы отсутствуют.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7) Результат рассмотрения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признание </w:t>
      </w:r>
      <w:r w:rsidR="005A7F1C" w:rsidRPr="00865F67">
        <w:rPr>
          <w:rFonts w:ascii="Times New Roman" w:hAnsi="Times New Roman" w:cs="Times New Roman"/>
          <w:sz w:val="28"/>
          <w:szCs w:val="28"/>
        </w:rPr>
        <w:t>жалобы,</w:t>
      </w:r>
      <w:r w:rsidRPr="00865F67">
        <w:rPr>
          <w:rFonts w:ascii="Times New Roman" w:hAnsi="Times New Roman" w:cs="Times New Roman"/>
          <w:sz w:val="28"/>
          <w:szCs w:val="28"/>
        </w:rPr>
        <w:t xml:space="preserve"> обоснованной;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признание жалобы не обоснованной.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Если жалоба является обоснованной, в дальнейшем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8) Порядок информирования заявителя о результатах рассмотрения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информирование заявителя осуществляется через средства почтовой либо электронной связи.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а) ответ на жалобу не предоставляется в следующих случаях: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если в письменном обращении не указаны фамилия (наименование) заявителя, почтовый адрес и электронный адрес, по которому должен быть направлен ответ;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lastRenderedPageBreak/>
        <w:t xml:space="preserve">- если в обращении обжалуется судебное решение (сообщается заявителю в течении 7 дней);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(сообщается заявителю в течении 7 дней);</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 в течение 7 дней со дня регистрации обращения;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в течение 7 дней со дня регистрации обращения).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9) Порядок обжалования решения по жалобе: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обжалование решений по жалобе осуществляется непосредственно через судебные органы.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10) Право заявителя на получение информации и документов, необходимых для обоснования и рассмотрения жалобы.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получение информации и документов, необходимых для обоснования рассмотрения жалобы, предоставляются по письменному обращению лица, намеревающегося подать жалобу.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11) Способы информирования заявителя о порядке подачи и рассмотрения жалобы осуществляется через: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официальный Портал Правительства Республики Крым (www.rk.gov.ru);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официальный сайт Администрации сельского поселения;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размещение информации на стендах сельского поселения;</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многофункциональные центры предоставления государственных и муниципальных услуг (далее - многофункциональный центр).</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 5.2. В части судебного обжалования: </w:t>
      </w: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Заявитель вправе обжаловать решения, действия (бездействия) органов, предоставляющих муниципальную услугу, а также решения, действия (бездействия) должностных лиц путем обращения непосредственно в судебные органы. </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954C1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br w:type="page"/>
      </w:r>
      <w:r w:rsidRPr="00865F67">
        <w:rPr>
          <w:rFonts w:ascii="Times New Roman" w:hAnsi="Times New Roman" w:cs="Times New Roman"/>
          <w:b/>
          <w:sz w:val="28"/>
          <w:szCs w:val="28"/>
        </w:rPr>
        <w:lastRenderedPageBreak/>
        <w:t>Приложение №1 к административному регламенту</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администрации сельского поселения</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по предоставлению муниципальной услуги:</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«Продажа земельного участка, находящегося</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в муниципальной собственности, или аукциона</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на право заключения договора аренды</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земельного участка, находящегося в муниципальной собственности»</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left="5472"/>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________________________________________________________________________________________________________________________________________________________________</w:t>
      </w:r>
    </w:p>
    <w:p w:rsidR="00F566D8" w:rsidRPr="00865F67" w:rsidRDefault="00F566D8" w:rsidP="00F566D8">
      <w:pPr>
        <w:spacing w:after="0" w:line="240" w:lineRule="auto"/>
        <w:ind w:left="5472"/>
        <w:rPr>
          <w:rFonts w:ascii="Times New Roman" w:hAnsi="Times New Roman" w:cs="Times New Roman"/>
          <w:sz w:val="28"/>
          <w:szCs w:val="28"/>
        </w:rPr>
      </w:pPr>
      <w:r w:rsidRPr="00865F67">
        <w:rPr>
          <w:rFonts w:ascii="Times New Roman" w:hAnsi="Times New Roman" w:cs="Times New Roman"/>
          <w:sz w:val="28"/>
          <w:szCs w:val="28"/>
        </w:rPr>
        <w:t>(Главе с указанием наименования Администрации)</w:t>
      </w:r>
    </w:p>
    <w:p w:rsidR="00F566D8" w:rsidRPr="00865F67" w:rsidRDefault="00F566D8" w:rsidP="00F566D8">
      <w:pPr>
        <w:spacing w:after="0" w:line="240" w:lineRule="auto"/>
        <w:ind w:left="5472"/>
        <w:rPr>
          <w:rFonts w:ascii="Times New Roman" w:hAnsi="Times New Roman" w:cs="Times New Roman"/>
          <w:sz w:val="28"/>
          <w:szCs w:val="28"/>
        </w:rPr>
      </w:pPr>
    </w:p>
    <w:p w:rsidR="00F566D8" w:rsidRPr="00865F67" w:rsidRDefault="00FF1182" w:rsidP="00F566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 К</w:t>
      </w:r>
      <w:r w:rsidR="00F566D8" w:rsidRPr="00865F67">
        <w:rPr>
          <w:rFonts w:ascii="Times New Roman" w:hAnsi="Times New Roman" w:cs="Times New Roman"/>
          <w:b/>
          <w:sz w:val="28"/>
          <w:szCs w:val="28"/>
        </w:rPr>
        <w:t>А</w:t>
      </w:r>
    </w:p>
    <w:p w:rsidR="00F566D8" w:rsidRPr="00865F67" w:rsidRDefault="00F566D8" w:rsidP="00F566D8">
      <w:pPr>
        <w:spacing w:after="0" w:line="240" w:lineRule="auto"/>
        <w:jc w:val="center"/>
        <w:rPr>
          <w:rFonts w:ascii="Times New Roman" w:hAnsi="Times New Roman" w:cs="Times New Roman"/>
          <w:b/>
          <w:sz w:val="28"/>
          <w:szCs w:val="28"/>
        </w:rPr>
      </w:pPr>
      <w:r w:rsidRPr="00865F67">
        <w:rPr>
          <w:rFonts w:ascii="Times New Roman" w:hAnsi="Times New Roman" w:cs="Times New Roman"/>
          <w:b/>
          <w:sz w:val="28"/>
          <w:szCs w:val="28"/>
        </w:rPr>
        <w:t xml:space="preserve">на участие в открытом аукционе (конкурсе) </w:t>
      </w:r>
    </w:p>
    <w:p w:rsidR="00F566D8" w:rsidRPr="00865F67" w:rsidRDefault="00F566D8" w:rsidP="00F566D8">
      <w:pPr>
        <w:spacing w:after="0" w:line="240" w:lineRule="auto"/>
        <w:jc w:val="both"/>
        <w:rPr>
          <w:rFonts w:ascii="Times New Roman" w:hAnsi="Times New Roman" w:cs="Times New Roman"/>
          <w:sz w:val="28"/>
          <w:szCs w:val="28"/>
        </w:rPr>
      </w:pP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«___»_____________20__г.</w:t>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t>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 __________________________________________________________________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jc w:val="center"/>
        <w:rPr>
          <w:rFonts w:ascii="Times New Roman" w:hAnsi="Times New Roman" w:cs="Times New Roman"/>
          <w:sz w:val="28"/>
          <w:szCs w:val="28"/>
        </w:rPr>
      </w:pPr>
      <w:r w:rsidRPr="00865F67">
        <w:rPr>
          <w:rFonts w:ascii="Times New Roman" w:hAnsi="Times New Roman" w:cs="Times New Roman"/>
          <w:sz w:val="28"/>
          <w:szCs w:val="28"/>
        </w:rPr>
        <w:t>(фамилия, имя, отчество, паспортные данные физ. лица подающего заявку, телефон)</w:t>
      </w:r>
    </w:p>
    <w:p w:rsidR="00F566D8" w:rsidRPr="00865F67" w:rsidRDefault="00F566D8" w:rsidP="00F566D8">
      <w:pPr>
        <w:spacing w:after="0" w:line="240" w:lineRule="auto"/>
        <w:jc w:val="both"/>
        <w:rPr>
          <w:rFonts w:ascii="Times New Roman" w:hAnsi="Times New Roman" w:cs="Times New Roman"/>
          <w:sz w:val="28"/>
          <w:szCs w:val="28"/>
        </w:rPr>
      </w:pP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именуемые далее – </w:t>
      </w:r>
      <w:r w:rsidRPr="00865F67">
        <w:rPr>
          <w:rFonts w:ascii="Times New Roman" w:hAnsi="Times New Roman" w:cs="Times New Roman"/>
          <w:b/>
          <w:sz w:val="28"/>
          <w:szCs w:val="28"/>
        </w:rPr>
        <w:t>Претендент</w:t>
      </w:r>
      <w:r w:rsidRPr="00865F67">
        <w:rPr>
          <w:rFonts w:ascii="Times New Roman" w:hAnsi="Times New Roman" w:cs="Times New Roman"/>
          <w:sz w:val="28"/>
          <w:szCs w:val="28"/>
        </w:rPr>
        <w:t xml:space="preserve">, действующего на основании </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r>
      <w:r w:rsidRPr="00865F67">
        <w:rPr>
          <w:rFonts w:ascii="Times New Roman" w:hAnsi="Times New Roman" w:cs="Times New Roman"/>
          <w:sz w:val="28"/>
          <w:szCs w:val="28"/>
        </w:rPr>
        <w:tab/>
        <w:t>(наименование документа)</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принимая решения об участии в аукционе по приобретению права аренды (собственности) земельного участка для_________________________________________________________ расположенного по адресу: </w:t>
      </w:r>
      <w:r w:rsidRPr="00865F67">
        <w:rPr>
          <w:rFonts w:ascii="Times New Roman" w:hAnsi="Times New Roman" w:cs="Times New Roman"/>
          <w:i/>
          <w:sz w:val="28"/>
          <w:szCs w:val="28"/>
        </w:rPr>
        <w:t>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 xml:space="preserve">со следующими характеристиками </w:t>
      </w:r>
    </w:p>
    <w:p w:rsidR="00F566D8" w:rsidRPr="00865F67" w:rsidRDefault="00F566D8" w:rsidP="00F566D8">
      <w:pPr>
        <w:spacing w:after="0" w:line="240" w:lineRule="auto"/>
        <w:jc w:val="both"/>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2C0CFC" w:rsidP="00F566D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обязуюс</w:t>
      </w:r>
      <w:r w:rsidR="00F566D8" w:rsidRPr="00865F67">
        <w:rPr>
          <w:rFonts w:ascii="Times New Roman" w:hAnsi="Times New Roman" w:cs="Times New Roman"/>
          <w:b/>
          <w:i/>
          <w:sz w:val="28"/>
          <w:szCs w:val="28"/>
        </w:rPr>
        <w:t>ь:</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1. Соблюдать условия аукциона, содержащиеся в информационном сообщении о проведении аукциона, опубликованном на сайте Администрации и/или в печатном издании (нужное подчеркнуть), а также порядок проведения аукциона, установленный действующим законодательством.</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2. Претензий по состоянию земельного участка не имею.</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 xml:space="preserve">3. В случае признания победителем, уплатить </w:t>
      </w:r>
      <w:r w:rsidRPr="00865F67">
        <w:rPr>
          <w:rFonts w:ascii="Times New Roman" w:hAnsi="Times New Roman" w:cs="Times New Roman"/>
          <w:b/>
          <w:sz w:val="28"/>
          <w:szCs w:val="28"/>
        </w:rPr>
        <w:t>Продавцу</w:t>
      </w:r>
      <w:r w:rsidRPr="00865F67">
        <w:rPr>
          <w:rFonts w:ascii="Times New Roman" w:hAnsi="Times New Roman" w:cs="Times New Roman"/>
          <w:sz w:val="28"/>
          <w:szCs w:val="28"/>
        </w:rPr>
        <w:t xml:space="preserve"> стоимость, приобретенного права аренды (собственности) земельного участка, установленную </w:t>
      </w:r>
      <w:r w:rsidRPr="00865F67">
        <w:rPr>
          <w:rFonts w:ascii="Times New Roman" w:hAnsi="Times New Roman" w:cs="Times New Roman"/>
          <w:sz w:val="28"/>
          <w:szCs w:val="28"/>
        </w:rPr>
        <w:lastRenderedPageBreak/>
        <w:t>по результатам аукциона, в течение десяти дней после утверждения протокола об итогах аукциона.</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 xml:space="preserve">До подписания договора аренды (договора купли-продажи) объекта настоящая заявка вместе с протоколом об итогах </w:t>
      </w:r>
      <w:r w:rsidR="00954C18" w:rsidRPr="00865F67">
        <w:rPr>
          <w:rFonts w:ascii="Times New Roman" w:hAnsi="Times New Roman" w:cs="Times New Roman"/>
          <w:sz w:val="28"/>
          <w:szCs w:val="28"/>
        </w:rPr>
        <w:t>аукциона подписанных</w:t>
      </w:r>
      <w:r w:rsidRPr="00865F67">
        <w:rPr>
          <w:rFonts w:ascii="Times New Roman" w:hAnsi="Times New Roman" w:cs="Times New Roman"/>
          <w:sz w:val="28"/>
          <w:szCs w:val="28"/>
        </w:rPr>
        <w:t xml:space="preserve"> с </w:t>
      </w:r>
      <w:r w:rsidRPr="00865F67">
        <w:rPr>
          <w:rFonts w:ascii="Times New Roman" w:hAnsi="Times New Roman" w:cs="Times New Roman"/>
          <w:b/>
          <w:sz w:val="28"/>
          <w:szCs w:val="28"/>
        </w:rPr>
        <w:t>Продавцом</w:t>
      </w:r>
      <w:r w:rsidRPr="00865F67">
        <w:rPr>
          <w:rFonts w:ascii="Times New Roman" w:hAnsi="Times New Roman" w:cs="Times New Roman"/>
          <w:sz w:val="28"/>
          <w:szCs w:val="28"/>
        </w:rPr>
        <w:t xml:space="preserve"> имеет силу договора. </w:t>
      </w:r>
    </w:p>
    <w:p w:rsidR="00F566D8" w:rsidRPr="00865F67" w:rsidRDefault="00F566D8" w:rsidP="00F566D8">
      <w:pPr>
        <w:spacing w:after="0" w:line="240" w:lineRule="auto"/>
        <w:ind w:firstLine="360"/>
        <w:jc w:val="both"/>
        <w:rPr>
          <w:rFonts w:ascii="Times New Roman" w:hAnsi="Times New Roman" w:cs="Times New Roman"/>
          <w:sz w:val="28"/>
          <w:szCs w:val="28"/>
        </w:rPr>
      </w:pPr>
    </w:p>
    <w:p w:rsidR="00F566D8" w:rsidRPr="00865F67" w:rsidRDefault="00F566D8" w:rsidP="00F566D8">
      <w:pPr>
        <w:spacing w:after="0" w:line="240" w:lineRule="auto"/>
        <w:ind w:left="360"/>
        <w:jc w:val="center"/>
        <w:rPr>
          <w:rFonts w:ascii="Times New Roman" w:hAnsi="Times New Roman" w:cs="Times New Roman"/>
          <w:sz w:val="28"/>
          <w:szCs w:val="28"/>
        </w:rPr>
      </w:pPr>
      <w:r w:rsidRPr="00865F67">
        <w:rPr>
          <w:rFonts w:ascii="Times New Roman" w:hAnsi="Times New Roman" w:cs="Times New Roman"/>
          <w:sz w:val="28"/>
          <w:szCs w:val="28"/>
        </w:rPr>
        <w:t>К заявке прилагаются:</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 xml:space="preserve">1.Платежные поручения с отметкой банка об исполнении, подтверждающие внесение </w:t>
      </w:r>
      <w:r w:rsidRPr="00865F67">
        <w:rPr>
          <w:rFonts w:ascii="Times New Roman" w:hAnsi="Times New Roman" w:cs="Times New Roman"/>
          <w:b/>
          <w:sz w:val="28"/>
          <w:szCs w:val="28"/>
        </w:rPr>
        <w:t>Претендентом</w:t>
      </w:r>
      <w:r w:rsidRPr="00865F67">
        <w:rPr>
          <w:rFonts w:ascii="Times New Roman" w:hAnsi="Times New Roman" w:cs="Times New Roman"/>
          <w:sz w:val="28"/>
          <w:szCs w:val="28"/>
        </w:rPr>
        <w:t xml:space="preserve"> установленных сумм задатка и регистрационного сбора;</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2. Копия паспорта;</w:t>
      </w:r>
    </w:p>
    <w:p w:rsidR="00F566D8" w:rsidRPr="00865F67" w:rsidRDefault="00F566D8" w:rsidP="00F566D8">
      <w:pPr>
        <w:spacing w:after="0" w:line="240" w:lineRule="auto"/>
        <w:ind w:firstLine="360"/>
        <w:jc w:val="both"/>
        <w:rPr>
          <w:rFonts w:ascii="Times New Roman" w:hAnsi="Times New Roman" w:cs="Times New Roman"/>
          <w:sz w:val="28"/>
          <w:szCs w:val="28"/>
        </w:rPr>
      </w:pPr>
      <w:r w:rsidRPr="00865F67">
        <w:rPr>
          <w:rFonts w:ascii="Times New Roman" w:hAnsi="Times New Roman" w:cs="Times New Roman"/>
          <w:sz w:val="28"/>
          <w:szCs w:val="28"/>
        </w:rPr>
        <w:t>3. Банковские реквизиты.</w:t>
      </w:r>
    </w:p>
    <w:p w:rsidR="00F566D8" w:rsidRPr="00865F67" w:rsidRDefault="00F566D8" w:rsidP="00F566D8">
      <w:pPr>
        <w:spacing w:after="0" w:line="240" w:lineRule="auto"/>
        <w:ind w:firstLine="360"/>
        <w:jc w:val="both"/>
        <w:rPr>
          <w:rFonts w:ascii="Times New Roman" w:hAnsi="Times New Roman" w:cs="Times New Roman"/>
          <w:sz w:val="28"/>
          <w:szCs w:val="28"/>
        </w:rPr>
      </w:pPr>
    </w:p>
    <w:p w:rsidR="00F566D8" w:rsidRPr="00865F67" w:rsidRDefault="00F566D8" w:rsidP="00F566D8">
      <w:pPr>
        <w:spacing w:after="0" w:line="240" w:lineRule="auto"/>
        <w:jc w:val="center"/>
        <w:rPr>
          <w:rFonts w:ascii="Times New Roman" w:hAnsi="Times New Roman" w:cs="Times New Roman"/>
          <w:sz w:val="28"/>
          <w:szCs w:val="28"/>
        </w:rPr>
      </w:pPr>
      <w:r w:rsidRPr="00865F67">
        <w:rPr>
          <w:rFonts w:ascii="Times New Roman" w:hAnsi="Times New Roman" w:cs="Times New Roman"/>
          <w:sz w:val="28"/>
          <w:szCs w:val="28"/>
        </w:rPr>
        <w:t xml:space="preserve">Подпись </w:t>
      </w:r>
      <w:r w:rsidRPr="00865F67">
        <w:rPr>
          <w:rFonts w:ascii="Times New Roman" w:hAnsi="Times New Roman" w:cs="Times New Roman"/>
          <w:b/>
          <w:sz w:val="28"/>
          <w:szCs w:val="28"/>
        </w:rPr>
        <w:t>Претендента</w:t>
      </w:r>
      <w:r w:rsidRPr="00865F67">
        <w:rPr>
          <w:rFonts w:ascii="Times New Roman" w:hAnsi="Times New Roman" w:cs="Times New Roman"/>
          <w:sz w:val="28"/>
          <w:szCs w:val="28"/>
        </w:rPr>
        <w:t xml:space="preserve"> (его полномочного представителя)</w:t>
      </w:r>
    </w:p>
    <w:p w:rsidR="00F566D8" w:rsidRPr="00865F67" w:rsidRDefault="00F566D8" w:rsidP="00F566D8">
      <w:pPr>
        <w:spacing w:after="0" w:line="240" w:lineRule="auto"/>
        <w:jc w:val="center"/>
        <w:rPr>
          <w:rFonts w:ascii="Times New Roman" w:hAnsi="Times New Roman" w:cs="Times New Roman"/>
          <w:sz w:val="28"/>
          <w:szCs w:val="28"/>
        </w:rPr>
      </w:pPr>
    </w:p>
    <w:p w:rsidR="00F566D8" w:rsidRPr="00865F67" w:rsidRDefault="00F566D8" w:rsidP="00F566D8">
      <w:pPr>
        <w:spacing w:after="0" w:line="240" w:lineRule="auto"/>
        <w:rPr>
          <w:rFonts w:ascii="Times New Roman" w:hAnsi="Times New Roman" w:cs="Times New Roman"/>
          <w:sz w:val="28"/>
          <w:szCs w:val="28"/>
        </w:rPr>
      </w:pPr>
      <w:r w:rsidRPr="00865F67">
        <w:rPr>
          <w:rFonts w:ascii="Times New Roman" w:hAnsi="Times New Roman" w:cs="Times New Roman"/>
          <w:sz w:val="28"/>
          <w:szCs w:val="28"/>
        </w:rPr>
        <w:t>__________________________________________________________________</w:t>
      </w:r>
    </w:p>
    <w:p w:rsidR="00F566D8" w:rsidRPr="00865F67" w:rsidRDefault="00F566D8" w:rsidP="00F566D8">
      <w:pPr>
        <w:spacing w:after="0" w:line="240" w:lineRule="auto"/>
        <w:rPr>
          <w:rFonts w:ascii="Times New Roman" w:hAnsi="Times New Roman" w:cs="Times New Roman"/>
          <w:sz w:val="28"/>
          <w:szCs w:val="28"/>
        </w:rPr>
      </w:pPr>
      <w:r w:rsidRPr="00865F67">
        <w:rPr>
          <w:rFonts w:ascii="Times New Roman" w:hAnsi="Times New Roman" w:cs="Times New Roman"/>
          <w:sz w:val="28"/>
          <w:szCs w:val="28"/>
        </w:rPr>
        <w:t>«___»______________2012г.</w:t>
      </w:r>
    </w:p>
    <w:p w:rsidR="00F566D8" w:rsidRPr="00865F67" w:rsidRDefault="00F566D8" w:rsidP="00F566D8">
      <w:pPr>
        <w:spacing w:after="0" w:line="240" w:lineRule="auto"/>
        <w:rPr>
          <w:rFonts w:ascii="Times New Roman" w:hAnsi="Times New Roman" w:cs="Times New Roman"/>
          <w:sz w:val="28"/>
          <w:szCs w:val="28"/>
        </w:rPr>
      </w:pPr>
    </w:p>
    <w:p w:rsidR="00F566D8" w:rsidRPr="00865F67" w:rsidRDefault="00F566D8" w:rsidP="00F566D8">
      <w:pPr>
        <w:spacing w:after="0" w:line="240" w:lineRule="auto"/>
        <w:rPr>
          <w:rFonts w:ascii="Times New Roman" w:hAnsi="Times New Roman" w:cs="Times New Roman"/>
          <w:sz w:val="28"/>
          <w:szCs w:val="28"/>
        </w:rPr>
      </w:pPr>
      <w:r w:rsidRPr="00865F67">
        <w:rPr>
          <w:rFonts w:ascii="Times New Roman" w:hAnsi="Times New Roman" w:cs="Times New Roman"/>
          <w:sz w:val="28"/>
          <w:szCs w:val="28"/>
        </w:rPr>
        <w:t xml:space="preserve">Заявка принята </w:t>
      </w:r>
      <w:r w:rsidRPr="00865F67">
        <w:rPr>
          <w:rFonts w:ascii="Times New Roman" w:hAnsi="Times New Roman" w:cs="Times New Roman"/>
          <w:b/>
          <w:sz w:val="28"/>
          <w:szCs w:val="28"/>
        </w:rPr>
        <w:t>Продавцом:</w:t>
      </w:r>
      <w:r w:rsidRPr="00865F67">
        <w:rPr>
          <w:rFonts w:ascii="Times New Roman" w:hAnsi="Times New Roman" w:cs="Times New Roman"/>
          <w:sz w:val="28"/>
          <w:szCs w:val="28"/>
        </w:rPr>
        <w:t xml:space="preserve"> _____час _____мин.     «___»__________2012г.</w:t>
      </w:r>
      <w:r w:rsidR="005A7F1C">
        <w:rPr>
          <w:rFonts w:ascii="Times New Roman" w:hAnsi="Times New Roman" w:cs="Times New Roman"/>
          <w:sz w:val="28"/>
          <w:szCs w:val="28"/>
        </w:rPr>
        <w:t xml:space="preserve"> </w:t>
      </w:r>
      <w:r w:rsidRPr="00865F67">
        <w:rPr>
          <w:rFonts w:ascii="Times New Roman" w:hAnsi="Times New Roman" w:cs="Times New Roman"/>
          <w:sz w:val="28"/>
          <w:szCs w:val="28"/>
        </w:rPr>
        <w:t xml:space="preserve"> за </w:t>
      </w:r>
      <w:r w:rsidR="005A7F1C">
        <w:rPr>
          <w:rFonts w:ascii="Times New Roman" w:hAnsi="Times New Roman" w:cs="Times New Roman"/>
          <w:sz w:val="28"/>
          <w:szCs w:val="28"/>
        </w:rPr>
        <w:t>№</w:t>
      </w:r>
      <w:r w:rsidRPr="00865F67">
        <w:rPr>
          <w:rFonts w:ascii="Times New Roman" w:hAnsi="Times New Roman" w:cs="Times New Roman"/>
          <w:sz w:val="28"/>
          <w:szCs w:val="28"/>
        </w:rPr>
        <w:t>____</w:t>
      </w:r>
    </w:p>
    <w:p w:rsidR="00F566D8" w:rsidRPr="00865F67" w:rsidRDefault="00F566D8" w:rsidP="00F566D8">
      <w:pPr>
        <w:spacing w:after="0" w:line="240" w:lineRule="auto"/>
        <w:jc w:val="center"/>
        <w:rPr>
          <w:rFonts w:ascii="Times New Roman" w:hAnsi="Times New Roman" w:cs="Times New Roman"/>
          <w:sz w:val="28"/>
          <w:szCs w:val="28"/>
        </w:rPr>
      </w:pPr>
    </w:p>
    <w:p w:rsidR="00F566D8" w:rsidRPr="00865F67" w:rsidRDefault="00F566D8" w:rsidP="00F566D8">
      <w:pPr>
        <w:spacing w:after="0" w:line="240" w:lineRule="auto"/>
        <w:rPr>
          <w:rFonts w:ascii="Times New Roman" w:hAnsi="Times New Roman" w:cs="Times New Roman"/>
          <w:sz w:val="28"/>
          <w:szCs w:val="28"/>
        </w:rPr>
      </w:pPr>
      <w:r w:rsidRPr="00865F67">
        <w:rPr>
          <w:rFonts w:ascii="Times New Roman" w:hAnsi="Times New Roman" w:cs="Times New Roman"/>
          <w:sz w:val="28"/>
          <w:szCs w:val="28"/>
        </w:rPr>
        <w:t xml:space="preserve">Подпись уполномоченного лица </w:t>
      </w:r>
      <w:r w:rsidRPr="00865F67">
        <w:rPr>
          <w:rFonts w:ascii="Times New Roman" w:hAnsi="Times New Roman" w:cs="Times New Roman"/>
          <w:b/>
          <w:sz w:val="28"/>
          <w:szCs w:val="28"/>
        </w:rPr>
        <w:t xml:space="preserve">Продавца </w:t>
      </w:r>
      <w:r w:rsidRPr="00865F67">
        <w:rPr>
          <w:rFonts w:ascii="Times New Roman" w:hAnsi="Times New Roman" w:cs="Times New Roman"/>
          <w:sz w:val="28"/>
          <w:szCs w:val="28"/>
        </w:rPr>
        <w:t>_______________________________________</w:t>
      </w:r>
    </w:p>
    <w:p w:rsidR="00F566D8" w:rsidRPr="00865F67" w:rsidRDefault="00F566D8" w:rsidP="00F566D8">
      <w:pPr>
        <w:spacing w:after="0" w:line="240" w:lineRule="auto"/>
        <w:rPr>
          <w:rFonts w:ascii="Times New Roman" w:hAnsi="Times New Roman" w:cs="Times New Roman"/>
          <w:sz w:val="28"/>
          <w:szCs w:val="28"/>
        </w:rPr>
      </w:pPr>
    </w:p>
    <w:p w:rsidR="00F566D8" w:rsidRPr="00865F67" w:rsidRDefault="00F566D8" w:rsidP="00F566D8">
      <w:pPr>
        <w:spacing w:after="0" w:line="240" w:lineRule="auto"/>
        <w:rPr>
          <w:rFonts w:ascii="Times New Roman" w:hAnsi="Times New Roman" w:cs="Times New Roman"/>
          <w:sz w:val="28"/>
          <w:szCs w:val="28"/>
        </w:rPr>
      </w:pP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both"/>
        <w:rPr>
          <w:rFonts w:ascii="Times New Roman" w:hAnsi="Times New Roman" w:cs="Times New Roman"/>
          <w:sz w:val="28"/>
          <w:szCs w:val="28"/>
        </w:rPr>
      </w:pPr>
      <w:r w:rsidRPr="00865F67">
        <w:rPr>
          <w:rFonts w:ascii="Times New Roman" w:hAnsi="Times New Roman" w:cs="Times New Roman"/>
          <w:sz w:val="28"/>
          <w:szCs w:val="28"/>
        </w:rPr>
        <w:t xml:space="preserve">Приложение № 2 к административному регламенту администрации сельского поселения по предоставлению муниципальной услуги: «Продажа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F566D8">
      <w:pPr>
        <w:spacing w:after="0" w:line="240" w:lineRule="auto"/>
        <w:ind w:firstLine="708"/>
        <w:jc w:val="right"/>
        <w:rPr>
          <w:rFonts w:ascii="Times New Roman" w:hAnsi="Times New Roman" w:cs="Times New Roman"/>
          <w:b/>
          <w:sz w:val="28"/>
          <w:szCs w:val="28"/>
        </w:rPr>
      </w:pP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br w:type="page"/>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lastRenderedPageBreak/>
        <w:t>Приложение № 2 к административному регламенту</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администрации сельского поселения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по предоставлению муниципальной услуги: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«Продажа земельного участка, находящегося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в муниципальной собственности, или аукциона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на право заключения договора аренды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земельного участка, находящегося в муниципальной собственности» </w:t>
      </w:r>
    </w:p>
    <w:p w:rsidR="00F566D8" w:rsidRPr="00865F67" w:rsidRDefault="00F566D8" w:rsidP="00F566D8">
      <w:pPr>
        <w:spacing w:after="0" w:line="240" w:lineRule="auto"/>
        <w:ind w:firstLine="708"/>
        <w:jc w:val="center"/>
        <w:rPr>
          <w:rFonts w:ascii="Times New Roman" w:hAnsi="Times New Roman" w:cs="Times New Roman"/>
          <w:b/>
          <w:sz w:val="28"/>
          <w:szCs w:val="28"/>
        </w:rPr>
      </w:pPr>
    </w:p>
    <w:p w:rsidR="00F566D8" w:rsidRPr="00865F67" w:rsidRDefault="00F566D8" w:rsidP="00F566D8">
      <w:pPr>
        <w:spacing w:after="0" w:line="240" w:lineRule="auto"/>
        <w:ind w:firstLine="708"/>
        <w:jc w:val="center"/>
        <w:rPr>
          <w:rFonts w:ascii="Times New Roman" w:hAnsi="Times New Roman" w:cs="Times New Roman"/>
          <w:b/>
          <w:sz w:val="28"/>
          <w:szCs w:val="28"/>
        </w:rPr>
      </w:pPr>
      <w:r w:rsidRPr="00865F67">
        <w:rPr>
          <w:rFonts w:ascii="Times New Roman" w:hAnsi="Times New Roman" w:cs="Times New Roman"/>
          <w:b/>
          <w:sz w:val="28"/>
          <w:szCs w:val="28"/>
        </w:rPr>
        <w:t>Блок-схема общей структуры последовательности действий при исполнении муниципальной функции</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F566D8" w:rsidRPr="00865F67" w:rsidRDefault="00F566D8" w:rsidP="00AE7CBC">
      <w:pPr>
        <w:spacing w:after="0" w:line="240" w:lineRule="auto"/>
        <w:jc w:val="both"/>
        <w:rPr>
          <w:rFonts w:ascii="Times New Roman" w:hAnsi="Times New Roman" w:cs="Times New Roman"/>
          <w:sz w:val="28"/>
          <w:szCs w:val="28"/>
        </w:rPr>
      </w:pPr>
      <w:r w:rsidRPr="00865F67">
        <w:rPr>
          <w:rFonts w:ascii="Times New Roman" w:hAnsi="Times New Roman" w:cs="Times New Roman"/>
          <w:noProof/>
          <w:sz w:val="28"/>
          <w:szCs w:val="28"/>
          <w:lang w:eastAsia="ru-RU"/>
        </w:rPr>
        <w:drawing>
          <wp:inline distT="0" distB="0" distL="0" distR="0">
            <wp:extent cx="5943600" cy="6877050"/>
            <wp:effectExtent l="0" t="0" r="0" b="0"/>
            <wp:docPr id="1" name="Рисунок 1" descr="Описание: 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хема комплексн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77050"/>
                    </a:xfrm>
                    <a:prstGeom prst="rect">
                      <a:avLst/>
                    </a:prstGeom>
                    <a:noFill/>
                    <a:ln>
                      <a:noFill/>
                    </a:ln>
                  </pic:spPr>
                </pic:pic>
              </a:graphicData>
            </a:graphic>
          </wp:inline>
        </w:drawing>
      </w:r>
    </w:p>
    <w:p w:rsidR="00F566D8" w:rsidRPr="00954C18" w:rsidRDefault="00F566D8" w:rsidP="00954C18">
      <w:pPr>
        <w:spacing w:after="0" w:line="240" w:lineRule="auto"/>
        <w:jc w:val="right"/>
        <w:rPr>
          <w:rFonts w:ascii="Times New Roman" w:hAnsi="Times New Roman" w:cs="Times New Roman"/>
          <w:sz w:val="28"/>
          <w:szCs w:val="28"/>
        </w:rPr>
      </w:pPr>
      <w:r w:rsidRPr="00865F67">
        <w:rPr>
          <w:rFonts w:ascii="Times New Roman" w:hAnsi="Times New Roman" w:cs="Times New Roman"/>
          <w:b/>
          <w:sz w:val="28"/>
          <w:szCs w:val="28"/>
        </w:rPr>
        <w:lastRenderedPageBreak/>
        <w:t>Приложение № 3 к административному регламенту</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администрации сельского поселения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по предоставлению муниципальной услуги: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«Продажа земельного участка, находящегося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в муниципальной собственности, или аукциона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на право заключения договора аренды </w:t>
      </w:r>
    </w:p>
    <w:p w:rsidR="00F566D8" w:rsidRPr="00865F67" w:rsidRDefault="00F566D8" w:rsidP="00F566D8">
      <w:pPr>
        <w:spacing w:after="0" w:line="240" w:lineRule="auto"/>
        <w:ind w:firstLine="708"/>
        <w:jc w:val="right"/>
        <w:rPr>
          <w:rFonts w:ascii="Times New Roman" w:hAnsi="Times New Roman" w:cs="Times New Roman"/>
          <w:b/>
          <w:sz w:val="28"/>
          <w:szCs w:val="28"/>
        </w:rPr>
      </w:pPr>
      <w:r w:rsidRPr="00865F67">
        <w:rPr>
          <w:rFonts w:ascii="Times New Roman" w:hAnsi="Times New Roman" w:cs="Times New Roman"/>
          <w:b/>
          <w:sz w:val="28"/>
          <w:szCs w:val="28"/>
        </w:rPr>
        <w:t xml:space="preserve">земельного участка, находящегося в муниципальной собственности» </w:t>
      </w:r>
    </w:p>
    <w:p w:rsidR="00F566D8" w:rsidRPr="00865F67" w:rsidRDefault="00F566D8" w:rsidP="00F566D8">
      <w:pPr>
        <w:spacing w:after="0" w:line="240" w:lineRule="auto"/>
        <w:ind w:firstLine="708"/>
        <w:jc w:val="both"/>
        <w:rPr>
          <w:rFonts w:ascii="Times New Roman" w:hAnsi="Times New Roman" w:cs="Times New Roman"/>
          <w:sz w:val="28"/>
          <w:szCs w:val="28"/>
        </w:rPr>
      </w:pPr>
    </w:p>
    <w:p w:rsidR="00AE7CBC" w:rsidRPr="00AE7CBC" w:rsidRDefault="00AE7CBC" w:rsidP="00AE7CB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E7CBC">
        <w:rPr>
          <w:rFonts w:ascii="Times New Roman" w:eastAsia="Times New Roman" w:hAnsi="Times New Roman" w:cs="Times New Roman"/>
          <w:bCs/>
          <w:sz w:val="28"/>
          <w:szCs w:val="28"/>
          <w:lang w:eastAsia="ru-RU"/>
        </w:rPr>
        <w:t>Контактная информация</w:t>
      </w:r>
    </w:p>
    <w:p w:rsidR="00AE7CBC" w:rsidRPr="00AE7CBC" w:rsidRDefault="00AE7CBC" w:rsidP="00AE7C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7CBC" w:rsidRDefault="00AE7CBC" w:rsidP="00AE7CB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E7CBC">
        <w:rPr>
          <w:rFonts w:ascii="Times New Roman" w:eastAsia="Times New Roman" w:hAnsi="Times New Roman" w:cs="Times New Roman"/>
          <w:bCs/>
          <w:sz w:val="28"/>
          <w:szCs w:val="28"/>
          <w:lang w:eastAsia="ru-RU"/>
        </w:rPr>
        <w:t>Общая информация об Администрации Верхореченского сельского поселения</w:t>
      </w:r>
    </w:p>
    <w:p w:rsidR="00AE7CBC" w:rsidRPr="00AE7CBC" w:rsidRDefault="00AE7CBC" w:rsidP="00AE7CB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108"/>
      </w:tblGrid>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Почтовый адрес для направления корреспонденции </w:t>
            </w:r>
          </w:p>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298460, ул. Советская,10, с. Верхоречье, Бахчисарайский район, Республика Крым </w:t>
            </w:r>
          </w:p>
        </w:tc>
      </w:tr>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Фактический адрес месторасположения </w:t>
            </w:r>
          </w:p>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298460, ул. Советская,10, с. Верхоречье, Бахчисарайский район, Республика Крым</w:t>
            </w:r>
          </w:p>
        </w:tc>
      </w:tr>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Адрес электронной почты для направления корреспонденции </w:t>
            </w:r>
          </w:p>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verhorechie-sovet@bahch.rk.gov.ru,</w:t>
            </w:r>
          </w:p>
          <w:p w:rsidR="00AE7CBC" w:rsidRPr="00AE7CBC" w:rsidRDefault="00AE7CBC" w:rsidP="00AE7CBC">
            <w:pPr>
              <w:spacing w:after="0" w:line="240" w:lineRule="auto"/>
              <w:rPr>
                <w:rFonts w:ascii="Times New Roman" w:eastAsia="Times New Roman" w:hAnsi="Times New Roman" w:cs="Times New Roman"/>
                <w:sz w:val="28"/>
                <w:szCs w:val="28"/>
                <w:lang w:val="en-US" w:eastAsia="ru-RU"/>
              </w:rPr>
            </w:pPr>
            <w:r w:rsidRPr="00AE7CBC">
              <w:rPr>
                <w:rFonts w:ascii="Times New Roman" w:eastAsia="Times New Roman" w:hAnsi="Times New Roman" w:cs="Times New Roman"/>
                <w:sz w:val="28"/>
                <w:szCs w:val="28"/>
                <w:lang w:val="en-US" w:eastAsia="ru-RU"/>
              </w:rPr>
              <w:t>kacha_sovet@mail.ru</w:t>
            </w:r>
          </w:p>
        </w:tc>
      </w:tr>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Телефон для справок </w:t>
            </w: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(36554) 76240,76243,76233</w:t>
            </w:r>
          </w:p>
        </w:tc>
      </w:tr>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Официальный сайт в сети Интернет (если имеется) </w:t>
            </w: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http://admin-verhorech.ru</w:t>
            </w:r>
          </w:p>
        </w:tc>
      </w:tr>
      <w:tr w:rsidR="00AE7CBC" w:rsidRPr="00AE7CBC" w:rsidTr="00BF2FF7">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ФИО и должность руководителя органа </w:t>
            </w:r>
          </w:p>
        </w:tc>
        <w:tc>
          <w:tcPr>
            <w:tcW w:w="5108" w:type="dxa"/>
            <w:shd w:val="clear" w:color="auto" w:fill="auto"/>
          </w:tcPr>
          <w:p w:rsidR="00AE7CBC" w:rsidRPr="00AE7CBC" w:rsidRDefault="00AE7CBC" w:rsidP="00AE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Акишева Валентина Викторовна</w:t>
            </w:r>
          </w:p>
        </w:tc>
      </w:tr>
    </w:tbl>
    <w:p w:rsidR="00AE7CBC" w:rsidRPr="00AE7CBC" w:rsidRDefault="00AE7CBC" w:rsidP="00AE7C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7CBC" w:rsidRPr="00AE7CBC" w:rsidRDefault="00AE7CBC" w:rsidP="00AE7CB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E7CBC">
        <w:rPr>
          <w:rFonts w:ascii="Times New Roman" w:eastAsia="Times New Roman" w:hAnsi="Times New Roman" w:cs="Times New Roman"/>
          <w:bCs/>
          <w:sz w:val="28"/>
          <w:szCs w:val="28"/>
          <w:lang w:eastAsia="ru-RU"/>
        </w:rPr>
        <w:t>График работы Администрации Верхореченского сельского поселения</w:t>
      </w:r>
    </w:p>
    <w:p w:rsidR="00AE7CBC" w:rsidRPr="00AE7CBC" w:rsidRDefault="00AE7CBC" w:rsidP="00AE7C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5"/>
        <w:gridCol w:w="3406"/>
      </w:tblGrid>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b/>
                <w:bCs/>
                <w:sz w:val="28"/>
                <w:szCs w:val="28"/>
                <w:lang w:eastAsia="ru-RU"/>
              </w:rPr>
              <w:t xml:space="preserve">День недели </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b/>
                <w:bCs/>
                <w:sz w:val="28"/>
                <w:szCs w:val="28"/>
                <w:lang w:eastAsia="ru-RU"/>
              </w:rPr>
              <w:t xml:space="preserve">Часы работы (обеденный перерыв) </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b/>
                <w:bCs/>
                <w:sz w:val="28"/>
                <w:szCs w:val="28"/>
                <w:lang w:eastAsia="ru-RU"/>
              </w:rPr>
              <w:t xml:space="preserve">Часы приема граждан </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Понедельник </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Вторник </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Среда</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Четверг</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Пятница</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с 8:00 до 17:00</w:t>
            </w:r>
          </w:p>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перерыв с 12:00-13:00</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 xml:space="preserve">Суббота </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выходной</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7CBC" w:rsidRPr="00AE7CBC" w:rsidTr="00BF2FF7">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Воскресенье</w:t>
            </w:r>
          </w:p>
        </w:tc>
        <w:tc>
          <w:tcPr>
            <w:tcW w:w="3405"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BC">
              <w:rPr>
                <w:rFonts w:ascii="Times New Roman" w:eastAsia="Times New Roman" w:hAnsi="Times New Roman" w:cs="Times New Roman"/>
                <w:sz w:val="28"/>
                <w:szCs w:val="28"/>
                <w:lang w:eastAsia="ru-RU"/>
              </w:rPr>
              <w:t>выходной</w:t>
            </w:r>
          </w:p>
        </w:tc>
        <w:tc>
          <w:tcPr>
            <w:tcW w:w="3406" w:type="dxa"/>
            <w:shd w:val="clear" w:color="auto" w:fill="auto"/>
          </w:tcPr>
          <w:p w:rsidR="00AE7CBC" w:rsidRPr="00AE7CBC" w:rsidRDefault="00AE7CBC" w:rsidP="00AE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E7CBC" w:rsidRPr="00AE7CBC" w:rsidRDefault="00AE7CBC" w:rsidP="00AE7C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AE7CBC" w:rsidRPr="00AE7CBC" w:rsidSect="005A7F1C">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63" w:rsidRDefault="00B37063" w:rsidP="00954C18">
      <w:pPr>
        <w:spacing w:after="0" w:line="240" w:lineRule="auto"/>
      </w:pPr>
      <w:r>
        <w:separator/>
      </w:r>
    </w:p>
  </w:endnote>
  <w:endnote w:type="continuationSeparator" w:id="0">
    <w:p w:rsidR="00B37063" w:rsidRDefault="00B37063" w:rsidP="0095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78973"/>
      <w:docPartObj>
        <w:docPartGallery w:val="Page Numbers (Bottom of Page)"/>
        <w:docPartUnique/>
      </w:docPartObj>
    </w:sdtPr>
    <w:sdtEndPr/>
    <w:sdtContent>
      <w:p w:rsidR="00954C18" w:rsidRDefault="00954C18">
        <w:pPr>
          <w:pStyle w:val="a9"/>
          <w:jc w:val="center"/>
        </w:pPr>
        <w:r>
          <w:fldChar w:fldCharType="begin"/>
        </w:r>
        <w:r>
          <w:instrText>PAGE   \* MERGEFORMAT</w:instrText>
        </w:r>
        <w:r>
          <w:fldChar w:fldCharType="separate"/>
        </w:r>
        <w:r w:rsidR="002D03E6">
          <w:rPr>
            <w:noProof/>
          </w:rPr>
          <w:t>11</w:t>
        </w:r>
        <w:r>
          <w:fldChar w:fldCharType="end"/>
        </w:r>
      </w:p>
    </w:sdtContent>
  </w:sdt>
  <w:p w:rsidR="00954C18" w:rsidRDefault="00954C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63" w:rsidRDefault="00B37063" w:rsidP="00954C18">
      <w:pPr>
        <w:spacing w:after="0" w:line="240" w:lineRule="auto"/>
      </w:pPr>
      <w:r>
        <w:separator/>
      </w:r>
    </w:p>
  </w:footnote>
  <w:footnote w:type="continuationSeparator" w:id="0">
    <w:p w:rsidR="00B37063" w:rsidRDefault="00B37063" w:rsidP="00954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F7A30"/>
    <w:multiLevelType w:val="multilevel"/>
    <w:tmpl w:val="88DCC664"/>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7C6F744D"/>
    <w:multiLevelType w:val="hybridMultilevel"/>
    <w:tmpl w:val="EF7C1486"/>
    <w:lvl w:ilvl="0" w:tplc="59DE1AA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D8"/>
    <w:rsid w:val="000D6ACB"/>
    <w:rsid w:val="000F5543"/>
    <w:rsid w:val="00114DDF"/>
    <w:rsid w:val="00127A7A"/>
    <w:rsid w:val="001D580E"/>
    <w:rsid w:val="00264E32"/>
    <w:rsid w:val="00296613"/>
    <w:rsid w:val="002C0CFC"/>
    <w:rsid w:val="002D03E6"/>
    <w:rsid w:val="004C7F61"/>
    <w:rsid w:val="004E01A4"/>
    <w:rsid w:val="005A7F1C"/>
    <w:rsid w:val="005C3E15"/>
    <w:rsid w:val="005F683E"/>
    <w:rsid w:val="0062050E"/>
    <w:rsid w:val="006612F3"/>
    <w:rsid w:val="00832E2E"/>
    <w:rsid w:val="00865F67"/>
    <w:rsid w:val="00954C18"/>
    <w:rsid w:val="00AE7CBC"/>
    <w:rsid w:val="00B37063"/>
    <w:rsid w:val="00B40B6E"/>
    <w:rsid w:val="00D522FB"/>
    <w:rsid w:val="00E1063D"/>
    <w:rsid w:val="00F36D6F"/>
    <w:rsid w:val="00F566D8"/>
    <w:rsid w:val="00FF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B448C-E6F3-4D1A-B58F-EAB344C5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D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6D8"/>
    <w:pPr>
      <w:ind w:left="720"/>
      <w:contextualSpacing/>
    </w:pPr>
  </w:style>
  <w:style w:type="table" w:styleId="a4">
    <w:name w:val="Table Grid"/>
    <w:basedOn w:val="a1"/>
    <w:uiPriority w:val="39"/>
    <w:rsid w:val="00F5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66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6D8"/>
    <w:rPr>
      <w:rFonts w:ascii="Tahoma" w:hAnsi="Tahoma" w:cs="Tahoma"/>
      <w:sz w:val="16"/>
      <w:szCs w:val="16"/>
    </w:rPr>
  </w:style>
  <w:style w:type="paragraph" w:styleId="a7">
    <w:name w:val="header"/>
    <w:basedOn w:val="a"/>
    <w:link w:val="a8"/>
    <w:uiPriority w:val="99"/>
    <w:unhideWhenUsed/>
    <w:rsid w:val="00954C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C18"/>
  </w:style>
  <w:style w:type="paragraph" w:styleId="a9">
    <w:name w:val="footer"/>
    <w:basedOn w:val="a"/>
    <w:link w:val="aa"/>
    <w:uiPriority w:val="99"/>
    <w:unhideWhenUsed/>
    <w:rsid w:val="00954C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21</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Asan-sovet</cp:lastModifiedBy>
  <cp:revision>14</cp:revision>
  <cp:lastPrinted>2018-01-22T10:35:00Z</cp:lastPrinted>
  <dcterms:created xsi:type="dcterms:W3CDTF">2017-01-12T12:21:00Z</dcterms:created>
  <dcterms:modified xsi:type="dcterms:W3CDTF">2018-02-19T12:37:00Z</dcterms:modified>
</cp:coreProperties>
</file>