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4547A5F7"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B775AF" w:rsidRPr="00373059">
        <w:rPr>
          <w:b/>
          <w:bCs/>
        </w:rPr>
        <w:t>Выдача архивных справок, архивных выписок и архивных копий по социально-правовым запросам</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373059" w:rsidRPr="00373059">
        <w:rPr>
          <w:b/>
          <w:bCs/>
          <w:sz w:val="24"/>
          <w:szCs w:val="24"/>
        </w:rPr>
        <w:t>02</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373059" w:rsidRPr="00373059">
        <w:rPr>
          <w:b/>
          <w:bCs/>
          <w:sz w:val="24"/>
          <w:szCs w:val="24"/>
        </w:rPr>
        <w:t>118</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45B0F6CE" w14:textId="77777777" w:rsidR="00AD6BD5" w:rsidRDefault="00AD6BD5" w:rsidP="00BF4A16">
      <w:pPr>
        <w:autoSpaceDE w:val="0"/>
        <w:autoSpaceDN w:val="0"/>
        <w:adjustRightInd w:val="0"/>
        <w:ind w:firstLine="540"/>
        <w:jc w:val="both"/>
        <w:rPr>
          <w:rFonts w:ascii="Times New Roman CYR" w:hAnsi="Times New Roman CYR" w:cs="Times New Roman CYR"/>
          <w:sz w:val="24"/>
          <w:szCs w:val="24"/>
        </w:rPr>
      </w:pP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14:paraId="68D385E9"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p>
    <w:p w14:paraId="4AB56415" w14:textId="46B9E5B6"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814C2F" w:rsidRPr="00960A63">
        <w:t>Выдача архивных справок, архивных выписок и архивных копий по социально-правовым запросам</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Республики Крым от 02.10.2020 г. №118</w:t>
      </w:r>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C65B64">
        <w:rPr>
          <w:bCs/>
          <w:sz w:val="24"/>
          <w:szCs w:val="24"/>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0" w:name="sub_3"/>
      <w:r>
        <w:rPr>
          <w:sz w:val="24"/>
          <w:szCs w:val="24"/>
          <w:lang w:eastAsia="ar-SA"/>
        </w:rPr>
        <w:t>Настоящее постановление подлежит обнародованию в соответствии с действующим законодательством</w:t>
      </w:r>
      <w:bookmarkEnd w:id="0"/>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0E781506"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bookmarkStart w:id="1" w:name="_GoBack"/>
      <w:bookmarkEnd w:id="1"/>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373059"/>
    <w:rsid w:val="00392F82"/>
    <w:rsid w:val="007120D3"/>
    <w:rsid w:val="00814C2F"/>
    <w:rsid w:val="008F05FD"/>
    <w:rsid w:val="008F5E9A"/>
    <w:rsid w:val="00956E6C"/>
    <w:rsid w:val="00960A63"/>
    <w:rsid w:val="00AD6BD5"/>
    <w:rsid w:val="00AE4817"/>
    <w:rsid w:val="00B775AF"/>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16</cp:revision>
  <dcterms:created xsi:type="dcterms:W3CDTF">2021-07-06T05:25:00Z</dcterms:created>
  <dcterms:modified xsi:type="dcterms:W3CDTF">2021-07-07T11:44:00Z</dcterms:modified>
</cp:coreProperties>
</file>