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D03" w:rsidRPr="009802BC" w:rsidRDefault="00C974D3" w:rsidP="00FD1D03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sz w:val="28"/>
          <w:szCs w:val="28"/>
        </w:rPr>
      </w:pPr>
      <w:r w:rsidRPr="00690B09">
        <w:rPr>
          <w:sz w:val="28"/>
          <w:szCs w:val="28"/>
        </w:rPr>
        <w:object w:dxaOrig="79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3.5pt" o:ole="">
            <v:imagedata r:id="rId9" o:title=""/>
          </v:shape>
          <o:OLEObject Type="Embed" ProgID="StaticMetafile" ShapeID="_x0000_i1025" DrawAspect="Content" ObjectID="_1745904960" r:id="rId10"/>
        </w:object>
      </w:r>
    </w:p>
    <w:p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КРЫМ</w:t>
      </w:r>
    </w:p>
    <w:p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ВЕРХОРЕЧЕНСКИЙ СЕЛЬСКИЙ СОВЕТ</w:t>
      </w:r>
    </w:p>
    <w:p w:rsidR="00AD5A38" w:rsidRDefault="00C974D3" w:rsidP="00310115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БАХЧИСАРАЙСКИЙ РАЙОН</w:t>
      </w:r>
    </w:p>
    <w:p w:rsidR="00A20959" w:rsidRPr="0078099C" w:rsidRDefault="00982186" w:rsidP="0078099C">
      <w:pPr>
        <w:widowControl w:val="0"/>
        <w:suppressAutoHyphens/>
        <w:overflowPunct w:val="0"/>
        <w:autoSpaceDE w:val="0"/>
        <w:spacing w:before="140"/>
        <w:ind w:left="708"/>
        <w:textAlignment w:val="baseline"/>
        <w:rPr>
          <w:i/>
          <w:kern w:val="1"/>
          <w:szCs w:val="22"/>
          <w:lang w:eastAsia="ar-S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 w:rsidR="00B46B36">
        <w:rPr>
          <w:b/>
          <w:sz w:val="28"/>
          <w:szCs w:val="28"/>
          <w:lang w:val="uk-UA"/>
        </w:rPr>
        <w:t xml:space="preserve">      </w:t>
      </w:r>
      <w:r w:rsidR="009960EF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 xml:space="preserve">  </w:t>
      </w:r>
      <w:r w:rsidR="00E82454">
        <w:rPr>
          <w:b/>
          <w:sz w:val="28"/>
          <w:szCs w:val="28"/>
          <w:lang w:val="uk-UA"/>
        </w:rPr>
        <w:t>СЕССИЯ  2</w:t>
      </w:r>
      <w:r w:rsidR="00C974D3">
        <w:rPr>
          <w:b/>
          <w:sz w:val="28"/>
          <w:szCs w:val="28"/>
          <w:lang w:val="uk-UA"/>
        </w:rPr>
        <w:t xml:space="preserve"> СОЗЫВА</w:t>
      </w:r>
    </w:p>
    <w:p w:rsidR="00310115" w:rsidRPr="00310115" w:rsidRDefault="009960EF" w:rsidP="0078099C">
      <w:pPr>
        <w:shd w:val="clear" w:color="auto" w:fill="FFFFFF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D93908">
        <w:rPr>
          <w:b/>
          <w:sz w:val="28"/>
          <w:szCs w:val="28"/>
        </w:rPr>
        <w:t>РЕШЕНИЕ  №</w:t>
      </w:r>
      <w:r>
        <w:rPr>
          <w:b/>
          <w:sz w:val="28"/>
          <w:szCs w:val="28"/>
        </w:rPr>
        <w:t xml:space="preserve">                        ПРОЕКТ</w:t>
      </w:r>
    </w:p>
    <w:p w:rsidR="00A20959" w:rsidRPr="0078099C" w:rsidRDefault="00D11843" w:rsidP="0078099C">
      <w:pPr>
        <w:widowControl w:val="0"/>
        <w:suppressAutoHyphens/>
        <w:overflowPunct w:val="0"/>
        <w:autoSpaceDE w:val="0"/>
        <w:spacing w:before="140"/>
        <w:textAlignment w:val="baseline"/>
        <w:rPr>
          <w:b/>
          <w:i/>
          <w:kern w:val="1"/>
          <w:szCs w:val="22"/>
          <w:lang w:eastAsia="ar-SA"/>
        </w:rPr>
      </w:pPr>
      <w:r>
        <w:rPr>
          <w:b/>
          <w:i/>
          <w:kern w:val="1"/>
          <w:szCs w:val="22"/>
          <w:lang w:eastAsia="ar-SA"/>
        </w:rPr>
        <w:t xml:space="preserve"> </w:t>
      </w:r>
      <w:r w:rsidR="009960EF">
        <w:rPr>
          <w:b/>
          <w:i/>
          <w:kern w:val="1"/>
          <w:sz w:val="28"/>
          <w:szCs w:val="28"/>
          <w:lang w:eastAsia="ar-SA"/>
        </w:rPr>
        <w:t>от  ______________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</w:t>
      </w:r>
      <w:r w:rsidR="00C974D3">
        <w:rPr>
          <w:b/>
          <w:i/>
          <w:kern w:val="1"/>
          <w:szCs w:val="22"/>
          <w:lang w:eastAsia="ar-SA"/>
        </w:rPr>
        <w:t xml:space="preserve">  </w:t>
      </w:r>
      <w:r w:rsidR="004E228E">
        <w:rPr>
          <w:b/>
          <w:i/>
          <w:kern w:val="1"/>
          <w:szCs w:val="22"/>
          <w:lang w:eastAsia="ar-SA"/>
        </w:rPr>
        <w:t xml:space="preserve">                                                           </w:t>
      </w:r>
      <w:r>
        <w:rPr>
          <w:b/>
          <w:i/>
          <w:kern w:val="1"/>
          <w:szCs w:val="22"/>
          <w:lang w:eastAsia="ar-SA"/>
        </w:rPr>
        <w:t xml:space="preserve">          </w:t>
      </w:r>
      <w:r w:rsidR="004E228E">
        <w:rPr>
          <w:b/>
          <w:i/>
          <w:kern w:val="1"/>
          <w:szCs w:val="22"/>
          <w:lang w:eastAsia="ar-SA"/>
        </w:rPr>
        <w:t xml:space="preserve">    </w:t>
      </w:r>
      <w:r w:rsidR="004E228E" w:rsidRPr="00D11843">
        <w:rPr>
          <w:b/>
          <w:i/>
          <w:kern w:val="1"/>
          <w:sz w:val="28"/>
          <w:szCs w:val="28"/>
          <w:lang w:eastAsia="ar-SA"/>
        </w:rPr>
        <w:t>с.</w:t>
      </w:r>
      <w:r>
        <w:rPr>
          <w:b/>
          <w:i/>
          <w:kern w:val="1"/>
          <w:sz w:val="28"/>
          <w:szCs w:val="28"/>
          <w:lang w:eastAsia="ar-SA"/>
        </w:rPr>
        <w:t xml:space="preserve"> </w:t>
      </w:r>
      <w:r w:rsidR="004E228E" w:rsidRPr="00D11843">
        <w:rPr>
          <w:b/>
          <w:i/>
          <w:kern w:val="1"/>
          <w:sz w:val="28"/>
          <w:szCs w:val="28"/>
          <w:lang w:eastAsia="ar-SA"/>
        </w:rPr>
        <w:t xml:space="preserve">Верхоречье 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                                                                            </w:t>
      </w:r>
      <w:r w:rsidR="005B5429" w:rsidRPr="00D11843">
        <w:rPr>
          <w:b/>
          <w:i/>
          <w:kern w:val="1"/>
          <w:sz w:val="28"/>
          <w:szCs w:val="28"/>
          <w:lang w:eastAsia="ar-SA"/>
        </w:rPr>
        <w:t xml:space="preserve">                      </w:t>
      </w:r>
      <w:r w:rsidR="00C974D3" w:rsidRPr="00D11843">
        <w:rPr>
          <w:b/>
          <w:i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5A38" w:rsidRPr="00D11843" w:rsidRDefault="00D758FF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b/>
          <w:i/>
          <w:kern w:val="1"/>
          <w:sz w:val="26"/>
          <w:szCs w:val="26"/>
          <w:lang w:eastAsia="ar-SA"/>
        </w:rPr>
      </w:pPr>
      <w:r>
        <w:rPr>
          <w:b/>
          <w:i/>
          <w:kern w:val="1"/>
          <w:sz w:val="26"/>
          <w:szCs w:val="26"/>
          <w:lang w:eastAsia="ar-SA"/>
        </w:rPr>
        <w:t xml:space="preserve">О внесении изменений  в решение </w:t>
      </w:r>
      <w:r w:rsidR="00C974D3" w:rsidRPr="00D11843">
        <w:rPr>
          <w:b/>
          <w:i/>
          <w:kern w:val="1"/>
          <w:sz w:val="26"/>
          <w:szCs w:val="26"/>
          <w:lang w:eastAsia="ar-SA"/>
        </w:rPr>
        <w:t>Верхо</w:t>
      </w:r>
      <w:r>
        <w:rPr>
          <w:b/>
          <w:i/>
          <w:kern w:val="1"/>
          <w:sz w:val="26"/>
          <w:szCs w:val="26"/>
          <w:lang w:eastAsia="ar-SA"/>
        </w:rPr>
        <w:t>реченского сельского совета</w:t>
      </w:r>
      <w:r w:rsidR="009103B7">
        <w:rPr>
          <w:b/>
          <w:i/>
          <w:kern w:val="1"/>
          <w:sz w:val="26"/>
          <w:szCs w:val="26"/>
          <w:lang w:eastAsia="ar-SA"/>
        </w:rPr>
        <w:t xml:space="preserve"> Бахчисарайского района Республики Крым </w:t>
      </w:r>
      <w:r>
        <w:rPr>
          <w:b/>
          <w:i/>
          <w:kern w:val="1"/>
          <w:sz w:val="26"/>
          <w:szCs w:val="26"/>
          <w:lang w:eastAsia="ar-SA"/>
        </w:rPr>
        <w:t xml:space="preserve"> </w:t>
      </w:r>
      <w:r w:rsidR="002A4D6E">
        <w:rPr>
          <w:b/>
          <w:i/>
          <w:kern w:val="1"/>
          <w:sz w:val="26"/>
          <w:szCs w:val="26"/>
          <w:lang w:eastAsia="ar-SA"/>
        </w:rPr>
        <w:t>от 23.12.2022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года №</w:t>
      </w:r>
      <w:r w:rsidR="00F20BF8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2A4D6E">
        <w:rPr>
          <w:b/>
          <w:i/>
          <w:kern w:val="1"/>
          <w:sz w:val="26"/>
          <w:szCs w:val="26"/>
          <w:lang w:eastAsia="ar-SA"/>
        </w:rPr>
        <w:t>136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C974D3" w:rsidRPr="00D11843">
        <w:rPr>
          <w:b/>
          <w:i/>
          <w:kern w:val="1"/>
          <w:sz w:val="26"/>
          <w:szCs w:val="26"/>
          <w:lang w:eastAsia="ar-SA"/>
        </w:rPr>
        <w:t>«О бюджете Верхореченского сельского поселения Бахчисарайског</w:t>
      </w:r>
      <w:r w:rsidR="009960EF">
        <w:rPr>
          <w:b/>
          <w:i/>
          <w:kern w:val="1"/>
          <w:sz w:val="26"/>
          <w:szCs w:val="26"/>
          <w:lang w:eastAsia="ar-SA"/>
        </w:rPr>
        <w:t xml:space="preserve">о района Республики Крым на </w:t>
      </w:r>
      <w:r w:rsidR="002A4D6E">
        <w:rPr>
          <w:b/>
          <w:i/>
          <w:kern w:val="1"/>
          <w:sz w:val="26"/>
          <w:szCs w:val="26"/>
          <w:lang w:eastAsia="ar-SA"/>
        </w:rPr>
        <w:t>2023 год и плановый период 2024</w:t>
      </w:r>
      <w:r w:rsidR="005F4EB5" w:rsidRPr="00D11843">
        <w:rPr>
          <w:b/>
          <w:i/>
          <w:kern w:val="1"/>
          <w:sz w:val="26"/>
          <w:szCs w:val="26"/>
          <w:lang w:eastAsia="ar-SA"/>
        </w:rPr>
        <w:t xml:space="preserve"> и</w:t>
      </w:r>
      <w:r w:rsidR="00B358D7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2A4D6E">
        <w:rPr>
          <w:b/>
          <w:i/>
          <w:kern w:val="1"/>
          <w:sz w:val="26"/>
          <w:szCs w:val="26"/>
          <w:lang w:eastAsia="ar-SA"/>
        </w:rPr>
        <w:t>2025</w:t>
      </w:r>
      <w:r w:rsidR="00B358D7" w:rsidRPr="00D11843">
        <w:rPr>
          <w:b/>
          <w:i/>
          <w:kern w:val="1"/>
          <w:sz w:val="26"/>
          <w:szCs w:val="26"/>
          <w:lang w:eastAsia="ar-SA"/>
        </w:rPr>
        <w:t xml:space="preserve"> </w:t>
      </w:r>
      <w:r w:rsidR="00F20BF8" w:rsidRPr="00D11843">
        <w:rPr>
          <w:b/>
          <w:i/>
          <w:kern w:val="1"/>
          <w:sz w:val="26"/>
          <w:szCs w:val="26"/>
          <w:lang w:eastAsia="ar-SA"/>
        </w:rPr>
        <w:t>годов»</w:t>
      </w:r>
    </w:p>
    <w:p w:rsidR="00FD1D03" w:rsidRDefault="00C974D3" w:rsidP="00C04F2B">
      <w:pPr>
        <w:widowControl w:val="0"/>
        <w:autoSpaceDE w:val="0"/>
        <w:autoSpaceDN w:val="0"/>
        <w:adjustRightInd w:val="0"/>
        <w:spacing w:line="280" w:lineRule="auto"/>
        <w:jc w:val="both"/>
        <w:rPr>
          <w:color w:val="000000"/>
          <w:sz w:val="28"/>
          <w:szCs w:val="28"/>
        </w:rPr>
      </w:pPr>
      <w:r>
        <w:rPr>
          <w:kern w:val="1"/>
          <w:sz w:val="28"/>
          <w:szCs w:val="28"/>
          <w:lang w:eastAsia="ar-SA"/>
        </w:rPr>
        <w:t xml:space="preserve">              </w:t>
      </w:r>
      <w:r w:rsidR="004E228E" w:rsidRPr="004E228E">
        <w:rPr>
          <w:sz w:val="28"/>
          <w:szCs w:val="28"/>
        </w:rPr>
        <w:t xml:space="preserve">  </w:t>
      </w:r>
      <w:r w:rsidR="00FD1D03" w:rsidRPr="00B36766">
        <w:rPr>
          <w:sz w:val="28"/>
          <w:szCs w:val="28"/>
        </w:rPr>
        <w:t xml:space="preserve">   </w:t>
      </w:r>
      <w:r w:rsidR="00FD1D03">
        <w:rPr>
          <w:sz w:val="28"/>
          <w:szCs w:val="28"/>
        </w:rPr>
        <w:t xml:space="preserve">  </w:t>
      </w:r>
      <w:r w:rsidR="00FD1D03" w:rsidRPr="00B36766">
        <w:rPr>
          <w:color w:val="000000"/>
          <w:sz w:val="28"/>
          <w:szCs w:val="28"/>
        </w:rPr>
        <w:t xml:space="preserve">Руководствуясь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Республики Крым от 28.11.2014 №16-ЗРК/2014 «О межбюджетных отношениях в Республике Крым», </w:t>
      </w:r>
      <w:r w:rsidR="00FD1D03">
        <w:rPr>
          <w:color w:val="000000"/>
          <w:sz w:val="28"/>
          <w:szCs w:val="28"/>
        </w:rPr>
        <w:t xml:space="preserve">Законом Республики Крым от 15 декабря 2022 года №355-ЗРК/2022 «О бюджете Республики Крым на 2023 год и на плановый период 2024 и 2025 годов», </w:t>
      </w:r>
      <w:r w:rsidR="00FD1D03" w:rsidRPr="00B36766">
        <w:rPr>
          <w:color w:val="000000"/>
          <w:sz w:val="28"/>
          <w:szCs w:val="28"/>
        </w:rPr>
        <w:t>приказом Министерства финансов Ро</w:t>
      </w:r>
      <w:r w:rsidR="00FD1D03">
        <w:rPr>
          <w:color w:val="000000"/>
          <w:sz w:val="28"/>
          <w:szCs w:val="28"/>
        </w:rPr>
        <w:t>ссийской Федерации от 24.05.2022 №82</w:t>
      </w:r>
      <w:r w:rsidR="00FD1D03" w:rsidRPr="00B36766">
        <w:rPr>
          <w:color w:val="000000"/>
          <w:sz w:val="28"/>
          <w:szCs w:val="28"/>
        </w:rPr>
        <w:t>н «О Порядке формирования и применения кодов бюджетной классификации Российской Федерации , их ст</w:t>
      </w:r>
      <w:r w:rsidR="00FD1D03">
        <w:rPr>
          <w:color w:val="000000"/>
          <w:sz w:val="28"/>
          <w:szCs w:val="28"/>
        </w:rPr>
        <w:t>руктуре и принципах назначения», приказом Министерства финансов Российской Федерации  от 17.05.2022 №75н «Об утверждении кодов (перечней кодов) бюджетной классификации Российской Федерации на 2023 год</w:t>
      </w:r>
      <w:r w:rsidR="00FD1D03" w:rsidRPr="00B36766">
        <w:rPr>
          <w:color w:val="000000"/>
          <w:sz w:val="28"/>
          <w:szCs w:val="28"/>
        </w:rPr>
        <w:t xml:space="preserve"> </w:t>
      </w:r>
      <w:r w:rsidR="00FD1D03">
        <w:rPr>
          <w:color w:val="000000"/>
          <w:sz w:val="28"/>
          <w:szCs w:val="28"/>
        </w:rPr>
        <w:t xml:space="preserve">(на 2023 и на плановый период 2024 и 2025 годов)», </w:t>
      </w:r>
      <w:r w:rsidR="00FD1D03" w:rsidRPr="00FD1D03">
        <w:rPr>
          <w:rFonts w:eastAsia="SimSun"/>
          <w:bCs/>
          <w:kern w:val="1"/>
          <w:sz w:val="28"/>
          <w:szCs w:val="28"/>
          <w:lang w:eastAsia="ar-SA"/>
        </w:rPr>
        <w:t>распоряжением Совета министров Республики Крым от 17.02.2023 №222-р «О распределении субсидий из бюджета Республики Крым бюджетам муниципальных образований Республики Крым на благоустройство территорий в рамках реализации соглашения между Правительством Москвы с Советом министров Республики Крым о тргово-экономическом, научно-техническом и культур</w:t>
      </w:r>
      <w:r w:rsidR="00FD1D03">
        <w:rPr>
          <w:rFonts w:eastAsia="SimSun"/>
          <w:bCs/>
          <w:kern w:val="1"/>
          <w:sz w:val="28"/>
          <w:szCs w:val="28"/>
          <w:lang w:eastAsia="ar-SA"/>
        </w:rPr>
        <w:t xml:space="preserve">ном сотрудничестве на 2023 год», </w:t>
      </w:r>
      <w:r w:rsidR="00FD1D03" w:rsidRPr="00B36766">
        <w:rPr>
          <w:color w:val="000000"/>
          <w:sz w:val="28"/>
          <w:szCs w:val="28"/>
        </w:rPr>
        <w:t xml:space="preserve">Уставом муниципального образования  Верхореченское сельское поселение Бахчисарайского района Республики Крым, </w:t>
      </w:r>
      <w:r w:rsidR="00FD1D03">
        <w:rPr>
          <w:color w:val="000000"/>
          <w:sz w:val="28"/>
          <w:szCs w:val="28"/>
        </w:rPr>
        <w:t xml:space="preserve"> </w:t>
      </w:r>
      <w:r w:rsidR="00FD1D03" w:rsidRPr="00B36766">
        <w:rPr>
          <w:color w:val="000000"/>
          <w:sz w:val="28"/>
          <w:szCs w:val="28"/>
        </w:rPr>
        <w:t xml:space="preserve">Положением о бюджетном процессе в муниципальном образовании </w:t>
      </w:r>
    </w:p>
    <w:p w:rsidR="00FD1D03" w:rsidRDefault="00FD1D03" w:rsidP="00C04F2B">
      <w:pPr>
        <w:widowControl w:val="0"/>
        <w:autoSpaceDE w:val="0"/>
        <w:autoSpaceDN w:val="0"/>
        <w:adjustRightInd w:val="0"/>
        <w:spacing w:line="280" w:lineRule="auto"/>
        <w:jc w:val="both"/>
        <w:rPr>
          <w:color w:val="000000"/>
          <w:sz w:val="28"/>
          <w:szCs w:val="28"/>
        </w:rPr>
      </w:pPr>
    </w:p>
    <w:p w:rsidR="00FD1D03" w:rsidRPr="00FD1D03" w:rsidRDefault="00FD1D03" w:rsidP="00C04F2B">
      <w:pPr>
        <w:widowControl w:val="0"/>
        <w:autoSpaceDE w:val="0"/>
        <w:autoSpaceDN w:val="0"/>
        <w:adjustRightInd w:val="0"/>
        <w:spacing w:line="280" w:lineRule="auto"/>
        <w:jc w:val="both"/>
        <w:rPr>
          <w:sz w:val="28"/>
          <w:szCs w:val="28"/>
        </w:rPr>
      </w:pPr>
      <w:r w:rsidRPr="00B36766">
        <w:rPr>
          <w:color w:val="000000"/>
          <w:sz w:val="28"/>
          <w:szCs w:val="28"/>
        </w:rPr>
        <w:lastRenderedPageBreak/>
        <w:t xml:space="preserve">Верхореченское сельское поселение Бахчисарайского района Республики Крым, </w:t>
      </w:r>
      <w:r w:rsidRPr="00B36766">
        <w:rPr>
          <w:sz w:val="28"/>
          <w:szCs w:val="28"/>
        </w:rPr>
        <w:t>утвержденным решением 17 сессии Верхореченского сельского совета Бахчисарайского района  Республики Крым 1-го созыва от</w:t>
      </w:r>
      <w:r>
        <w:rPr>
          <w:sz w:val="28"/>
          <w:szCs w:val="28"/>
        </w:rPr>
        <w:t xml:space="preserve"> 14.12.2015 №183 (с изменениями)</w:t>
      </w:r>
      <w:r w:rsidRPr="00B36766">
        <w:rPr>
          <w:sz w:val="28"/>
          <w:szCs w:val="28"/>
        </w:rPr>
        <w:t xml:space="preserve">, другими законодательными </w:t>
      </w:r>
      <w:r>
        <w:rPr>
          <w:sz w:val="28"/>
          <w:szCs w:val="28"/>
        </w:rPr>
        <w:t xml:space="preserve">и нормативными </w:t>
      </w:r>
      <w:r w:rsidRPr="00B36766">
        <w:rPr>
          <w:sz w:val="28"/>
          <w:szCs w:val="28"/>
        </w:rPr>
        <w:t>актами Республики Крым и правовыми актами органов местного самоуправления муниципал</w:t>
      </w:r>
      <w:r>
        <w:rPr>
          <w:sz w:val="28"/>
          <w:szCs w:val="28"/>
        </w:rPr>
        <w:t xml:space="preserve">ьного образования Верхореченское сельское поселение </w:t>
      </w:r>
      <w:r w:rsidRPr="00B36766">
        <w:rPr>
          <w:sz w:val="28"/>
          <w:szCs w:val="28"/>
        </w:rPr>
        <w:t xml:space="preserve"> Бахчисарайского района Республики Крым</w:t>
      </w:r>
      <w:r w:rsidR="004E228E" w:rsidRPr="004E228E">
        <w:rPr>
          <w:sz w:val="28"/>
          <w:szCs w:val="28"/>
        </w:rPr>
        <w:t xml:space="preserve"> </w:t>
      </w:r>
    </w:p>
    <w:p w:rsidR="00FD1D03" w:rsidRPr="00FD1D03" w:rsidRDefault="00A20959" w:rsidP="00A20959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                     </w:t>
      </w:r>
      <w:r w:rsidR="00C974D3">
        <w:rPr>
          <w:kern w:val="1"/>
          <w:sz w:val="28"/>
          <w:szCs w:val="28"/>
          <w:lang w:eastAsia="ar-SA"/>
        </w:rPr>
        <w:t xml:space="preserve"> ВЕРХОРЕЧЕНСКИЙ   СЕЛЬСКИЙ  СОВЕТ РЕШИЛ : </w:t>
      </w:r>
    </w:p>
    <w:p w:rsidR="00794263" w:rsidRDefault="00C974D3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Внести   в решение    Верхореченского  сельского совета Бахчисарайск</w:t>
      </w:r>
      <w:r w:rsidR="009960EF">
        <w:rPr>
          <w:kern w:val="1"/>
          <w:sz w:val="28"/>
          <w:szCs w:val="28"/>
          <w:lang w:eastAsia="ar-SA"/>
        </w:rPr>
        <w:t>ого райо</w:t>
      </w:r>
      <w:r w:rsidR="008E7C21">
        <w:rPr>
          <w:kern w:val="1"/>
          <w:sz w:val="28"/>
          <w:szCs w:val="28"/>
          <w:lang w:eastAsia="ar-SA"/>
        </w:rPr>
        <w:t>на Республики Крым от 23.12.</w:t>
      </w:r>
      <w:r w:rsidR="002A4D6E">
        <w:rPr>
          <w:kern w:val="1"/>
          <w:sz w:val="28"/>
          <w:szCs w:val="28"/>
          <w:lang w:eastAsia="ar-SA"/>
        </w:rPr>
        <w:t xml:space="preserve"> 2022</w:t>
      </w:r>
      <w:r w:rsidR="00286B31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 xml:space="preserve">года </w:t>
      </w:r>
      <w:r w:rsidR="00286B31">
        <w:rPr>
          <w:kern w:val="1"/>
          <w:sz w:val="28"/>
          <w:szCs w:val="28"/>
          <w:lang w:eastAsia="ar-SA"/>
        </w:rPr>
        <w:t xml:space="preserve"> </w:t>
      </w:r>
      <w:r w:rsidR="002A4D6E">
        <w:rPr>
          <w:kern w:val="1"/>
          <w:sz w:val="28"/>
          <w:szCs w:val="28"/>
          <w:lang w:eastAsia="ar-SA"/>
        </w:rPr>
        <w:t>№ 136</w:t>
      </w:r>
      <w:r>
        <w:rPr>
          <w:kern w:val="1"/>
          <w:sz w:val="28"/>
          <w:szCs w:val="28"/>
          <w:lang w:eastAsia="ar-SA"/>
        </w:rPr>
        <w:t xml:space="preserve"> «О бюджете</w:t>
      </w:r>
      <w:r w:rsidR="00794263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Верхореченского сельского поселения Бахчисарайского района</w:t>
      </w:r>
      <w:r w:rsidR="00286B31">
        <w:rPr>
          <w:kern w:val="1"/>
          <w:sz w:val="28"/>
          <w:szCs w:val="28"/>
          <w:lang w:eastAsia="ar-SA"/>
        </w:rPr>
        <w:t xml:space="preserve"> </w:t>
      </w:r>
      <w:r w:rsidR="002A4D6E">
        <w:rPr>
          <w:kern w:val="1"/>
          <w:sz w:val="28"/>
          <w:szCs w:val="28"/>
          <w:lang w:eastAsia="ar-SA"/>
        </w:rPr>
        <w:t xml:space="preserve"> Республики Крым на 2023 год и плановый период 2024 </w:t>
      </w:r>
      <w:r w:rsidR="005F4EB5">
        <w:rPr>
          <w:kern w:val="1"/>
          <w:sz w:val="28"/>
          <w:szCs w:val="28"/>
          <w:lang w:eastAsia="ar-SA"/>
        </w:rPr>
        <w:t xml:space="preserve">и </w:t>
      </w:r>
      <w:r w:rsidR="009960EF">
        <w:rPr>
          <w:kern w:val="1"/>
          <w:sz w:val="28"/>
          <w:szCs w:val="28"/>
          <w:lang w:eastAsia="ar-SA"/>
        </w:rPr>
        <w:t>202</w:t>
      </w:r>
      <w:r w:rsidR="002A4D6E">
        <w:rPr>
          <w:kern w:val="1"/>
          <w:sz w:val="28"/>
          <w:szCs w:val="28"/>
          <w:lang w:eastAsia="ar-SA"/>
        </w:rPr>
        <w:t>5</w:t>
      </w:r>
      <w:r>
        <w:rPr>
          <w:kern w:val="1"/>
          <w:sz w:val="28"/>
          <w:szCs w:val="28"/>
          <w:lang w:eastAsia="ar-SA"/>
        </w:rPr>
        <w:t xml:space="preserve"> годов» следующие изменения: </w:t>
      </w:r>
    </w:p>
    <w:p w:rsidR="00794263" w:rsidRPr="00B9434A" w:rsidRDefault="00B9434A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1.</w:t>
      </w:r>
      <w:r w:rsidR="004E228E">
        <w:rPr>
          <w:kern w:val="1"/>
          <w:sz w:val="28"/>
          <w:szCs w:val="28"/>
          <w:lang w:eastAsia="ar-SA"/>
        </w:rPr>
        <w:t>Пункт  1 р</w:t>
      </w:r>
      <w:r w:rsidR="00C974D3" w:rsidRPr="00B9434A">
        <w:rPr>
          <w:kern w:val="1"/>
          <w:sz w:val="28"/>
          <w:szCs w:val="28"/>
          <w:lang w:eastAsia="ar-SA"/>
        </w:rPr>
        <w:t>еш</w:t>
      </w:r>
      <w:r w:rsidR="00794263" w:rsidRPr="00B9434A">
        <w:rPr>
          <w:kern w:val="1"/>
          <w:sz w:val="28"/>
          <w:szCs w:val="28"/>
          <w:lang w:eastAsia="ar-SA"/>
        </w:rPr>
        <w:t>ения  изложить в новой редакции:</w:t>
      </w:r>
    </w:p>
    <w:p w:rsidR="009960EF" w:rsidRDefault="00181D8F" w:rsidP="005673C5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«1</w:t>
      </w:r>
      <w:r w:rsidR="00286B31">
        <w:rPr>
          <w:kern w:val="1"/>
          <w:sz w:val="28"/>
          <w:szCs w:val="28"/>
          <w:lang w:eastAsia="ar-SA"/>
        </w:rPr>
        <w:t>.</w:t>
      </w:r>
      <w:r w:rsidR="00C974D3" w:rsidRPr="00794263">
        <w:rPr>
          <w:kern w:val="1"/>
          <w:sz w:val="28"/>
          <w:szCs w:val="28"/>
          <w:lang w:eastAsia="ar-SA"/>
        </w:rPr>
        <w:t xml:space="preserve"> Утвердить основные характеристики бюджета Верхореченского сельского поселения Бахчисарайского района Республики Крым на</w:t>
      </w:r>
      <w:r w:rsidR="002A4D6E">
        <w:rPr>
          <w:kern w:val="1"/>
          <w:sz w:val="28"/>
          <w:szCs w:val="28"/>
          <w:lang w:eastAsia="ar-SA"/>
        </w:rPr>
        <w:t xml:space="preserve"> 2023</w:t>
      </w:r>
      <w:r w:rsidR="00C974D3" w:rsidRPr="00794263">
        <w:rPr>
          <w:kern w:val="1"/>
          <w:sz w:val="28"/>
          <w:szCs w:val="28"/>
          <w:lang w:eastAsia="ar-SA"/>
        </w:rPr>
        <w:t xml:space="preserve"> год:</w:t>
      </w:r>
    </w:p>
    <w:p w:rsidR="003D122D" w:rsidRDefault="00E82454" w:rsidP="005673C5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1)  о</w:t>
      </w:r>
      <w:r w:rsidR="00C974D3">
        <w:rPr>
          <w:kern w:val="1"/>
          <w:sz w:val="28"/>
          <w:szCs w:val="28"/>
          <w:lang w:eastAsia="ar-SA"/>
        </w:rPr>
        <w:t xml:space="preserve">бщий </w:t>
      </w:r>
      <w:r w:rsidR="002A4D6E">
        <w:rPr>
          <w:kern w:val="1"/>
          <w:sz w:val="28"/>
          <w:szCs w:val="28"/>
          <w:lang w:eastAsia="ar-SA"/>
        </w:rPr>
        <w:t>объём доходов в сумме  10 275 865</w:t>
      </w:r>
      <w:r w:rsidR="00C974D3">
        <w:rPr>
          <w:kern w:val="1"/>
          <w:sz w:val="28"/>
          <w:szCs w:val="28"/>
          <w:lang w:eastAsia="ar-SA"/>
        </w:rPr>
        <w:t>,00</w:t>
      </w:r>
      <w:r w:rsidR="00181D8F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руб</w:t>
      </w:r>
      <w:r w:rsidR="00181D8F">
        <w:rPr>
          <w:kern w:val="1"/>
          <w:sz w:val="28"/>
          <w:szCs w:val="28"/>
          <w:lang w:eastAsia="ar-SA"/>
        </w:rPr>
        <w:t>л</w:t>
      </w:r>
      <w:r w:rsidR="00C94F80">
        <w:rPr>
          <w:kern w:val="1"/>
          <w:sz w:val="28"/>
          <w:szCs w:val="28"/>
          <w:lang w:eastAsia="ar-SA"/>
        </w:rPr>
        <w:t>ей</w:t>
      </w:r>
      <w:r w:rsidR="00F20BF8">
        <w:rPr>
          <w:kern w:val="1"/>
          <w:sz w:val="28"/>
          <w:szCs w:val="28"/>
          <w:lang w:eastAsia="ar-SA"/>
        </w:rPr>
        <w:t>,</w:t>
      </w:r>
      <w:r w:rsidR="003D122D">
        <w:rPr>
          <w:kern w:val="1"/>
          <w:sz w:val="28"/>
          <w:szCs w:val="28"/>
          <w:lang w:eastAsia="ar-SA"/>
        </w:rPr>
        <w:t xml:space="preserve"> в том числе: </w:t>
      </w:r>
    </w:p>
    <w:p w:rsidR="00AD5A38" w:rsidRDefault="00C974D3" w:rsidP="005673C5">
      <w:pPr>
        <w:widowControl w:val="0"/>
        <w:tabs>
          <w:tab w:val="left" w:pos="630"/>
        </w:tabs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налоговые и</w:t>
      </w:r>
      <w:r w:rsidR="000630DA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нена</w:t>
      </w:r>
      <w:r w:rsidR="002A4D6E">
        <w:rPr>
          <w:kern w:val="1"/>
          <w:sz w:val="28"/>
          <w:szCs w:val="28"/>
          <w:lang w:eastAsia="ar-SA"/>
        </w:rPr>
        <w:t>логовые доходы в сумме  5 427 08</w:t>
      </w:r>
      <w:r w:rsidR="009960EF">
        <w:rPr>
          <w:kern w:val="1"/>
          <w:sz w:val="28"/>
          <w:szCs w:val="28"/>
          <w:lang w:eastAsia="ar-SA"/>
        </w:rPr>
        <w:t>0</w:t>
      </w:r>
      <w:r>
        <w:rPr>
          <w:kern w:val="1"/>
          <w:sz w:val="28"/>
          <w:szCs w:val="28"/>
          <w:lang w:eastAsia="ar-SA"/>
        </w:rPr>
        <w:t>,00 рублей, безвозмездные поступления (межбюджетные</w:t>
      </w:r>
      <w:r w:rsidR="002A4D6E">
        <w:rPr>
          <w:kern w:val="1"/>
          <w:sz w:val="28"/>
          <w:szCs w:val="28"/>
          <w:lang w:eastAsia="ar-SA"/>
        </w:rPr>
        <w:t xml:space="preserve"> трансферты)  в сумме  4 848 785</w:t>
      </w:r>
      <w:r>
        <w:rPr>
          <w:kern w:val="1"/>
          <w:sz w:val="28"/>
          <w:szCs w:val="28"/>
          <w:lang w:eastAsia="ar-SA"/>
        </w:rPr>
        <w:t>,00 руб</w:t>
      </w:r>
      <w:r w:rsidR="00181D8F">
        <w:rPr>
          <w:kern w:val="1"/>
          <w:sz w:val="28"/>
          <w:szCs w:val="28"/>
          <w:lang w:eastAsia="ar-SA"/>
        </w:rPr>
        <w:t>лей;</w:t>
      </w:r>
    </w:p>
    <w:p w:rsidR="002A4D6E" w:rsidRDefault="005673C5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</w:t>
      </w:r>
      <w:r w:rsidR="00E82454">
        <w:rPr>
          <w:kern w:val="1"/>
          <w:sz w:val="28"/>
          <w:szCs w:val="28"/>
          <w:lang w:eastAsia="ar-SA"/>
        </w:rPr>
        <w:t xml:space="preserve">2) </w:t>
      </w:r>
      <w:r w:rsidR="00C974D3">
        <w:rPr>
          <w:kern w:val="1"/>
          <w:sz w:val="28"/>
          <w:szCs w:val="28"/>
          <w:lang w:eastAsia="ar-SA"/>
        </w:rPr>
        <w:t xml:space="preserve"> общий объ</w:t>
      </w:r>
      <w:r w:rsidR="000630DA">
        <w:rPr>
          <w:kern w:val="1"/>
          <w:sz w:val="28"/>
          <w:szCs w:val="28"/>
          <w:lang w:eastAsia="ar-SA"/>
        </w:rPr>
        <w:t xml:space="preserve">ем расходов </w:t>
      </w:r>
      <w:r w:rsidR="002A4D6E">
        <w:rPr>
          <w:kern w:val="1"/>
          <w:sz w:val="28"/>
          <w:szCs w:val="28"/>
          <w:lang w:eastAsia="ar-SA"/>
        </w:rPr>
        <w:t xml:space="preserve"> в сумме  11 930 760</w:t>
      </w:r>
      <w:r w:rsidR="00C974D3">
        <w:rPr>
          <w:kern w:val="1"/>
          <w:sz w:val="28"/>
          <w:szCs w:val="28"/>
          <w:lang w:eastAsia="ar-SA"/>
        </w:rPr>
        <w:t>,00 руб</w:t>
      </w:r>
      <w:r w:rsidR="00181D8F">
        <w:rPr>
          <w:kern w:val="1"/>
          <w:sz w:val="28"/>
          <w:szCs w:val="28"/>
          <w:lang w:eastAsia="ar-SA"/>
        </w:rPr>
        <w:t>лей;</w:t>
      </w:r>
    </w:p>
    <w:p w:rsidR="00AD5A38" w:rsidRDefault="002A4D6E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3</w:t>
      </w:r>
      <w:r w:rsidR="00C974D3">
        <w:rPr>
          <w:kern w:val="1"/>
          <w:sz w:val="28"/>
          <w:szCs w:val="28"/>
          <w:lang w:eastAsia="ar-SA"/>
        </w:rPr>
        <w:t>)  деф</w:t>
      </w:r>
      <w:r w:rsidR="00D93908">
        <w:rPr>
          <w:kern w:val="1"/>
          <w:sz w:val="28"/>
          <w:szCs w:val="28"/>
          <w:lang w:eastAsia="ar-SA"/>
        </w:rPr>
        <w:t>ицита бюдже</w:t>
      </w:r>
      <w:r>
        <w:rPr>
          <w:kern w:val="1"/>
          <w:sz w:val="28"/>
          <w:szCs w:val="28"/>
          <w:lang w:eastAsia="ar-SA"/>
        </w:rPr>
        <w:t>та  в сумме  1 654 895</w:t>
      </w:r>
      <w:r w:rsidR="00C974D3">
        <w:rPr>
          <w:kern w:val="1"/>
          <w:sz w:val="28"/>
          <w:szCs w:val="28"/>
          <w:lang w:eastAsia="ar-SA"/>
        </w:rPr>
        <w:t>,00 руб</w:t>
      </w:r>
      <w:r w:rsidR="00181D8F">
        <w:rPr>
          <w:kern w:val="1"/>
          <w:sz w:val="28"/>
          <w:szCs w:val="28"/>
          <w:lang w:eastAsia="ar-SA"/>
        </w:rPr>
        <w:t>л</w:t>
      </w:r>
      <w:r w:rsidR="00C94F80">
        <w:rPr>
          <w:kern w:val="1"/>
          <w:sz w:val="28"/>
          <w:szCs w:val="28"/>
          <w:lang w:eastAsia="ar-SA"/>
        </w:rPr>
        <w:t>ей</w:t>
      </w:r>
      <w:r w:rsidR="00181D8F">
        <w:rPr>
          <w:kern w:val="1"/>
          <w:sz w:val="28"/>
          <w:szCs w:val="28"/>
          <w:lang w:eastAsia="ar-SA"/>
        </w:rPr>
        <w:t>;</w:t>
      </w:r>
    </w:p>
    <w:p w:rsidR="002A4D6E" w:rsidRDefault="002A4D6E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4) остатки средств местного бюджета на 01.01.</w:t>
      </w:r>
      <w:r w:rsidR="00FB647A">
        <w:rPr>
          <w:kern w:val="1"/>
          <w:sz w:val="28"/>
          <w:szCs w:val="28"/>
          <w:lang w:eastAsia="ar-SA"/>
        </w:rPr>
        <w:t xml:space="preserve">2023 года в сумме  1 654 895,17 </w:t>
      </w:r>
      <w:r w:rsidR="00153D67">
        <w:rPr>
          <w:kern w:val="1"/>
          <w:sz w:val="28"/>
          <w:szCs w:val="28"/>
          <w:lang w:eastAsia="ar-SA"/>
        </w:rPr>
        <w:t>рублей,  включая нераспреде</w:t>
      </w:r>
      <w:r w:rsidR="00586988">
        <w:rPr>
          <w:kern w:val="1"/>
          <w:sz w:val="28"/>
          <w:szCs w:val="28"/>
          <w:lang w:eastAsia="ar-SA"/>
        </w:rPr>
        <w:t>ленный остаток в сумме 0</w:t>
      </w:r>
      <w:r w:rsidR="00153D67">
        <w:rPr>
          <w:kern w:val="1"/>
          <w:sz w:val="28"/>
          <w:szCs w:val="28"/>
          <w:lang w:eastAsia="ar-SA"/>
        </w:rPr>
        <w:t>,17рублей;</w:t>
      </w:r>
    </w:p>
    <w:p w:rsidR="004E228E" w:rsidRDefault="005673C5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5</w:t>
      </w:r>
      <w:r w:rsidR="00E82454">
        <w:rPr>
          <w:kern w:val="1"/>
          <w:sz w:val="28"/>
          <w:szCs w:val="28"/>
          <w:lang w:eastAsia="ar-SA"/>
        </w:rPr>
        <w:t xml:space="preserve">)  </w:t>
      </w:r>
      <w:r w:rsidR="00C974D3">
        <w:rPr>
          <w:kern w:val="1"/>
          <w:sz w:val="28"/>
          <w:szCs w:val="28"/>
          <w:lang w:eastAsia="ar-SA"/>
        </w:rPr>
        <w:t>верхний предел муниципального вну</w:t>
      </w:r>
      <w:r w:rsidR="009960EF">
        <w:rPr>
          <w:kern w:val="1"/>
          <w:sz w:val="28"/>
          <w:szCs w:val="28"/>
          <w:lang w:eastAsia="ar-SA"/>
        </w:rPr>
        <w:t>т</w:t>
      </w:r>
      <w:r w:rsidR="002A4D6E">
        <w:rPr>
          <w:kern w:val="1"/>
          <w:sz w:val="28"/>
          <w:szCs w:val="28"/>
          <w:lang w:eastAsia="ar-SA"/>
        </w:rPr>
        <w:t>реннего долга на 01 января 2024</w:t>
      </w:r>
      <w:r w:rsidR="00C974D3">
        <w:rPr>
          <w:kern w:val="1"/>
          <w:sz w:val="28"/>
          <w:szCs w:val="28"/>
          <w:lang w:eastAsia="ar-SA"/>
        </w:rPr>
        <w:t xml:space="preserve"> года в сумме 0,00</w:t>
      </w:r>
      <w:r w:rsidR="00181D8F">
        <w:rPr>
          <w:kern w:val="1"/>
          <w:sz w:val="28"/>
          <w:szCs w:val="28"/>
          <w:lang w:eastAsia="ar-SA"/>
        </w:rPr>
        <w:t xml:space="preserve"> </w:t>
      </w:r>
      <w:r w:rsidR="00C974D3">
        <w:rPr>
          <w:kern w:val="1"/>
          <w:sz w:val="28"/>
          <w:szCs w:val="28"/>
          <w:lang w:eastAsia="ar-SA"/>
        </w:rPr>
        <w:t>рублей, в том числе верхний предел долга по муниципальны</w:t>
      </w:r>
      <w:r w:rsidR="004E228E">
        <w:rPr>
          <w:kern w:val="1"/>
          <w:sz w:val="28"/>
          <w:szCs w:val="28"/>
          <w:lang w:eastAsia="ar-SA"/>
        </w:rPr>
        <w:t>м гарантиям в сумме 0,00 рублей.</w:t>
      </w:r>
      <w:r w:rsidR="00BF1ADD">
        <w:rPr>
          <w:kern w:val="1"/>
          <w:sz w:val="28"/>
          <w:szCs w:val="28"/>
          <w:lang w:eastAsia="ar-SA"/>
        </w:rPr>
        <w:t>»</w:t>
      </w:r>
    </w:p>
    <w:p w:rsidR="00BF1ADD" w:rsidRDefault="005673C5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2.В  пункте</w:t>
      </w:r>
      <w:r w:rsidR="002A4D6E">
        <w:rPr>
          <w:kern w:val="1"/>
          <w:sz w:val="28"/>
          <w:szCs w:val="28"/>
          <w:lang w:eastAsia="ar-SA"/>
        </w:rPr>
        <w:t xml:space="preserve"> 10 </w:t>
      </w:r>
      <w:r w:rsidR="00FD1D03">
        <w:rPr>
          <w:kern w:val="1"/>
          <w:sz w:val="28"/>
          <w:szCs w:val="28"/>
          <w:lang w:eastAsia="ar-SA"/>
        </w:rPr>
        <w:t xml:space="preserve">  «на 2023 год </w:t>
      </w:r>
      <w:r w:rsidR="00FB647A">
        <w:rPr>
          <w:kern w:val="1"/>
          <w:sz w:val="28"/>
          <w:szCs w:val="28"/>
          <w:lang w:eastAsia="ar-SA"/>
        </w:rPr>
        <w:t>число «33</w:t>
      </w:r>
      <w:r w:rsidR="002A4D6E">
        <w:rPr>
          <w:kern w:val="1"/>
          <w:sz w:val="28"/>
          <w:szCs w:val="28"/>
          <w:lang w:eastAsia="ar-SA"/>
        </w:rPr>
        <w:t>2700,00» заменить на число «334 434,00</w:t>
      </w:r>
      <w:r w:rsidR="00BF1ADD">
        <w:rPr>
          <w:kern w:val="1"/>
          <w:sz w:val="28"/>
          <w:szCs w:val="28"/>
          <w:lang w:eastAsia="ar-SA"/>
        </w:rPr>
        <w:t>»</w:t>
      </w:r>
    </w:p>
    <w:p w:rsidR="00C20545" w:rsidRDefault="00BF1ADD" w:rsidP="005673C5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C20545">
        <w:rPr>
          <w:kern w:val="1"/>
          <w:sz w:val="28"/>
          <w:szCs w:val="28"/>
          <w:lang w:eastAsia="ar-SA"/>
        </w:rPr>
        <w:t>. Приложения 1,</w:t>
      </w:r>
      <w:r w:rsidR="008D11B2">
        <w:rPr>
          <w:kern w:val="1"/>
          <w:sz w:val="28"/>
          <w:szCs w:val="28"/>
          <w:lang w:eastAsia="ar-SA"/>
        </w:rPr>
        <w:t>2,</w:t>
      </w:r>
      <w:r w:rsidR="002A4D6E">
        <w:rPr>
          <w:kern w:val="1"/>
          <w:sz w:val="28"/>
          <w:szCs w:val="28"/>
          <w:lang w:eastAsia="ar-SA"/>
        </w:rPr>
        <w:t>3</w:t>
      </w:r>
      <w:r w:rsidR="009960EF">
        <w:rPr>
          <w:kern w:val="1"/>
          <w:sz w:val="28"/>
          <w:szCs w:val="28"/>
          <w:lang w:eastAsia="ar-SA"/>
        </w:rPr>
        <w:t>,4,</w:t>
      </w:r>
      <w:r w:rsidR="002A4D6E">
        <w:rPr>
          <w:kern w:val="1"/>
          <w:sz w:val="28"/>
          <w:szCs w:val="28"/>
          <w:lang w:eastAsia="ar-SA"/>
        </w:rPr>
        <w:t>5,7</w:t>
      </w:r>
      <w:r w:rsidR="00C20545">
        <w:rPr>
          <w:kern w:val="1"/>
          <w:sz w:val="28"/>
          <w:szCs w:val="28"/>
          <w:lang w:eastAsia="ar-SA"/>
        </w:rPr>
        <w:t xml:space="preserve">   изложить в новой редакции (прилагаются).</w:t>
      </w:r>
    </w:p>
    <w:p w:rsidR="00C20545" w:rsidRDefault="00BF1ADD" w:rsidP="005673C5">
      <w:pPr>
        <w:pStyle w:val="af2"/>
        <w:jc w:val="both"/>
        <w:rPr>
          <w:lang w:eastAsia="ar-SA"/>
        </w:rPr>
      </w:pPr>
      <w:r>
        <w:rPr>
          <w:sz w:val="28"/>
          <w:szCs w:val="28"/>
          <w:lang w:eastAsia="ar-SA"/>
        </w:rPr>
        <w:t>4</w:t>
      </w:r>
      <w:r w:rsidR="00C20545" w:rsidRPr="00125553">
        <w:rPr>
          <w:sz w:val="28"/>
          <w:szCs w:val="28"/>
          <w:lang w:eastAsia="ar-SA"/>
        </w:rPr>
        <w:t>. Контроль за выполнением настоящего решения возложить на постоянную планово-бюджетную комиссию</w:t>
      </w:r>
      <w:r w:rsidR="00C20545">
        <w:rPr>
          <w:lang w:eastAsia="ar-SA"/>
        </w:rPr>
        <w:t>.</w:t>
      </w:r>
    </w:p>
    <w:p w:rsidR="00C20545" w:rsidRDefault="00BF1ADD" w:rsidP="005673C5">
      <w:pPr>
        <w:pStyle w:val="af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C20545" w:rsidRPr="00EF3EA5">
        <w:rPr>
          <w:sz w:val="28"/>
          <w:szCs w:val="28"/>
          <w:lang w:eastAsia="ar-SA"/>
        </w:rPr>
        <w:t xml:space="preserve">. Настоящее решение </w:t>
      </w:r>
      <w:r w:rsidR="00C20545">
        <w:rPr>
          <w:sz w:val="28"/>
          <w:szCs w:val="28"/>
          <w:lang w:eastAsia="ar-SA"/>
        </w:rPr>
        <w:t>вступает в силу со дня его официального опубликования  (обнародования).</w:t>
      </w:r>
    </w:p>
    <w:p w:rsidR="00FD1D03" w:rsidRDefault="00BF1ADD" w:rsidP="005673C5">
      <w:pPr>
        <w:pStyle w:val="af2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6</w:t>
      </w:r>
      <w:r w:rsidR="00C20545">
        <w:rPr>
          <w:kern w:val="1"/>
          <w:sz w:val="28"/>
          <w:szCs w:val="28"/>
          <w:lang w:eastAsia="ar-SA"/>
        </w:rPr>
        <w:t>. Настоящее Решение подлежит обнародованию на официальном Портале Правительства Республики Крым на странице Бахчисарайского муниципального  района  //</w:t>
      </w:r>
      <w:r w:rsidR="00C20545">
        <w:rPr>
          <w:kern w:val="1"/>
          <w:sz w:val="28"/>
          <w:szCs w:val="28"/>
          <w:lang w:val="en-US" w:eastAsia="ar-SA"/>
        </w:rPr>
        <w:t>bahch</w:t>
      </w:r>
      <w:r w:rsidR="00C20545">
        <w:rPr>
          <w:kern w:val="1"/>
          <w:sz w:val="28"/>
          <w:szCs w:val="28"/>
          <w:lang w:eastAsia="ar-SA"/>
        </w:rPr>
        <w:t xml:space="preserve">.rk.gov.ru/ раздела «Органы местного самоуправления» </w:t>
      </w:r>
    </w:p>
    <w:p w:rsidR="00FD1D03" w:rsidRDefault="00FD1D03" w:rsidP="005673C5">
      <w:pPr>
        <w:pStyle w:val="af2"/>
        <w:jc w:val="both"/>
        <w:rPr>
          <w:kern w:val="1"/>
          <w:sz w:val="28"/>
          <w:szCs w:val="28"/>
          <w:lang w:eastAsia="ar-SA"/>
        </w:rPr>
      </w:pPr>
    </w:p>
    <w:p w:rsidR="00A20959" w:rsidRDefault="00C20545" w:rsidP="005673C5">
      <w:pPr>
        <w:pStyle w:val="af2"/>
        <w:jc w:val="both"/>
        <w:rPr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 xml:space="preserve">«Муниципальные образования Бахчисарайского района» в подразделе «Верхореченское сельское поселение». </w:t>
      </w:r>
    </w:p>
    <w:p w:rsidR="00FD1D03" w:rsidRDefault="00FD1D03" w:rsidP="005673C5">
      <w:pPr>
        <w:suppressAutoHyphens/>
        <w:spacing w:after="0" w:line="100" w:lineRule="atLeast"/>
        <w:jc w:val="both"/>
        <w:rPr>
          <w:sz w:val="28"/>
          <w:szCs w:val="28"/>
        </w:rPr>
      </w:pPr>
    </w:p>
    <w:p w:rsidR="00FD1D03" w:rsidRDefault="00FD1D03" w:rsidP="005673C5">
      <w:pPr>
        <w:suppressAutoHyphens/>
        <w:spacing w:after="0" w:line="100" w:lineRule="atLeast"/>
        <w:jc w:val="both"/>
        <w:rPr>
          <w:sz w:val="28"/>
          <w:szCs w:val="28"/>
        </w:rPr>
      </w:pPr>
    </w:p>
    <w:p w:rsidR="004E228E" w:rsidRDefault="004E228E" w:rsidP="005673C5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Председатель Верхореченского сельского совета-                          К.Н.Османова                                                                                                                                       глава администрации Верхореченского сельского                                                     </w:t>
      </w:r>
    </w:p>
    <w:p w:rsidR="004E228E" w:rsidRPr="0078099C" w:rsidRDefault="0078099C" w:rsidP="005673C5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>п</w:t>
      </w:r>
      <w:r w:rsidRPr="0078099C">
        <w:rPr>
          <w:rFonts w:eastAsia="SimSun"/>
          <w:bCs/>
          <w:kern w:val="1"/>
          <w:sz w:val="28"/>
          <w:szCs w:val="28"/>
          <w:lang w:eastAsia="ar-SA"/>
        </w:rPr>
        <w:t xml:space="preserve">оселения </w:t>
      </w:r>
    </w:p>
    <w:p w:rsidR="004E228E" w:rsidRDefault="004E228E" w:rsidP="005673C5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E7C21" w:rsidRDefault="008E7C21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E7C21" w:rsidRDefault="008E7C21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FD1D03" w:rsidRDefault="00FD1D03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8E7C21" w:rsidRDefault="008E7C21" w:rsidP="004E228E">
      <w:pPr>
        <w:suppressAutoHyphens/>
        <w:spacing w:after="0"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7C1B8E">
        <w:rPr>
          <w:rFonts w:eastAsia="Calibri"/>
          <w:sz w:val="28"/>
          <w:szCs w:val="28"/>
          <w:lang w:eastAsia="ar-SA"/>
        </w:rPr>
        <w:t xml:space="preserve">                                                        Пояснительная записка</w:t>
      </w:r>
    </w:p>
    <w:p w:rsidR="007C1B8E" w:rsidRPr="007C1B8E" w:rsidRDefault="007C1B8E" w:rsidP="007C1B8E">
      <w:pPr>
        <w:spacing w:after="0" w:line="240" w:lineRule="auto"/>
        <w:jc w:val="center"/>
        <w:rPr>
          <w:rFonts w:eastAsia="Calibri"/>
          <w:sz w:val="28"/>
          <w:szCs w:val="28"/>
          <w:lang w:eastAsia="ar-SA"/>
        </w:rPr>
      </w:pPr>
      <w:r w:rsidRPr="007C1B8E">
        <w:rPr>
          <w:rFonts w:eastAsia="Calibri"/>
          <w:sz w:val="28"/>
          <w:szCs w:val="28"/>
          <w:lang w:eastAsia="ar-SA"/>
        </w:rPr>
        <w:t>к проекту  решения Верхореченского сельского совета Бахчисарайского района Республики Крым  «О внесении изменений в решение  Верхореченского сельского совета Бахчисарайского района Республики Крым   от 23 декабря 2022 года №136 «О бюджете Верхореченского сельского поселения Бахчисарайского района Республики Крым на 2023 год и плановый период 2024 и 2025  годов»</w:t>
      </w:r>
    </w:p>
    <w:p w:rsidR="007C1B8E" w:rsidRPr="007C1B8E" w:rsidRDefault="007C1B8E" w:rsidP="007C1B8E">
      <w:pPr>
        <w:suppressAutoHyphens/>
        <w:spacing w:after="0"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numPr>
          <w:ilvl w:val="0"/>
          <w:numId w:val="2"/>
        </w:numPr>
        <w:suppressAutoHyphens/>
        <w:spacing w:after="0" w:line="100" w:lineRule="atLeast"/>
        <w:contextualSpacing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>Доходы</w:t>
      </w:r>
    </w:p>
    <w:p w:rsidR="007C1B8E" w:rsidRPr="007C1B8E" w:rsidRDefault="007C1B8E" w:rsidP="007C1B8E">
      <w:pPr>
        <w:suppressAutoHyphens/>
        <w:spacing w:after="0"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изменения на 2023 год:  - +3 447 200,00 руб.,  на плановый период 2024 год: 0,00 руб., на 2025 год: 0,00 руб. </w:t>
      </w:r>
    </w:p>
    <w:p w:rsidR="007C1B8E" w:rsidRPr="007C1B8E" w:rsidRDefault="007C1B8E" w:rsidP="007C1B8E">
      <w:pPr>
        <w:suppressAutoHyphens/>
        <w:spacing w:after="0"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1.1 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Объём налоговых и неналоговых доходов бюджета предлагается увеличить на  847 200,00 рублей.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</w:p>
    <w:p w:rsidR="007C1B8E" w:rsidRPr="007C1B8E" w:rsidRDefault="007C1B8E" w:rsidP="007C1B8E">
      <w:pPr>
        <w:suppressAutoHyphens/>
        <w:spacing w:after="0" w:line="100" w:lineRule="atLeast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>Информация об изменении налоговых и неналоговых доходов бюджета приведена в Приложении №1 к пояснительной записке. Табличная форма прилагается.</w:t>
      </w:r>
    </w:p>
    <w:p w:rsidR="007C1B8E" w:rsidRPr="007C1B8E" w:rsidRDefault="007C1B8E" w:rsidP="007C1B8E">
      <w:pPr>
        <w:suppressAutoHyphens/>
        <w:spacing w:after="0"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      Приведение плановых показателей доходной части бюджета в соответствие с фактическим поступлением в соответствии со ст. 32 БК РФ  :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- За счет увеличения неналоговых доходов доходная часть бюджета поселения увеличится на 2 249 000,00 рублей, в том числе  :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>-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по КБК  931 1 14 02053 10 0000 410 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>Доходы от реализации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 xml:space="preserve">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казенных), в части реализации основных средств по указанному имуществу 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+ 1 297 000,00 руб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>. Сумма увеличения отражена на основании фактического поступления средств, договор купли продажи нежилых зданий ИП Мелониди Х.И.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i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- 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КБК  931 1 14 06025 10 0000 430 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 xml:space="preserve">Доходы от продажи земельных участков, находящихся в собственности сельских поселений (за исключением земельных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lastRenderedPageBreak/>
        <w:t xml:space="preserve">участков муниципальных бюджетных и автономных учреждений)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+ 952 000,00 рублей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>(договор купли продажи земельного участка под нежилым зданием ИП Мелониди Х.И.)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  - За счет уменьшения неналоговых доходов доходная часть бюджета уменьшится на 1 401 800,00 рублей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в том числе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>: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-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по КБК 931 1 14 07030 10 0000 410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>Доходы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 xml:space="preserve">от продажи недвижимого имущества одновременно с занятыми такими объектами недвижимого имущества земельными участками , которые расположены в границах сельских поселений, находятся в федеральной собственности и осуществление полномочий по управлению  и распоряжению которыми передано органам государственной власти субъектов Российской Федерации </w:t>
      </w:r>
      <w:r w:rsidRPr="007C1B8E">
        <w:rPr>
          <w:rFonts w:eastAsia="Calibri"/>
          <w:sz w:val="28"/>
          <w:szCs w:val="28"/>
          <w:lang w:eastAsia="en-US"/>
        </w:rPr>
        <w:t xml:space="preserve"> </w:t>
      </w:r>
      <w:r w:rsidRPr="007C1B8E">
        <w:rPr>
          <w:rFonts w:eastAsia="Calibri"/>
          <w:b/>
          <w:i/>
          <w:sz w:val="28"/>
          <w:szCs w:val="28"/>
          <w:lang w:eastAsia="en-US"/>
        </w:rPr>
        <w:t>уменьшить на</w:t>
      </w:r>
      <w:r w:rsidRPr="007C1B8E">
        <w:rPr>
          <w:rFonts w:eastAsia="Calibri"/>
          <w:b/>
          <w:sz w:val="28"/>
          <w:szCs w:val="28"/>
          <w:lang w:eastAsia="en-US"/>
        </w:rPr>
        <w:t xml:space="preserve">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- 1 100 000,00 руб.</w:t>
      </w:r>
      <w:r w:rsidRPr="007C1B8E">
        <w:rPr>
          <w:rFonts w:eastAsia="Calibri"/>
          <w:sz w:val="28"/>
          <w:szCs w:val="28"/>
          <w:lang w:eastAsia="en-US"/>
        </w:rPr>
        <w:t xml:space="preserve"> в целях приведения кода планируемых к поступлению доходов в соответствие с бюджетной классификацией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i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-по КБК 931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1 11 05075 10 0000 120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>Доходы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 xml:space="preserve">  от сдачи в аренду имущества, составляющего казну сельских поселений (за исключением земельных участков)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уменьшить  на  301 800,00 руб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>.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 xml:space="preserve"> (сумма уменьшения отражена на основании расторжения договора аренды нежилого здания в связи с выкупом муниципального имущества ИП Мелониди Х.И,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>)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 xml:space="preserve">  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b/>
          <w:sz w:val="28"/>
          <w:szCs w:val="28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>1.2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Объем безвозмездных поступлений </w:t>
      </w:r>
      <w:r w:rsidRPr="007C1B8E">
        <w:rPr>
          <w:b/>
          <w:sz w:val="28"/>
          <w:szCs w:val="28"/>
        </w:rPr>
        <w:t xml:space="preserve">   увеличить на 2 600 000,00  рублей: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Предлагается увеличить  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объем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безвозмездных поступлений  от других бюджетов бюджетной системы Российской Федерации (прочие субсидии бюджетам сельских поселений (на благоустройство общественных территорий в части </w:t>
      </w:r>
      <w:r w:rsidRPr="007C1B8E">
        <w:rPr>
          <w:rFonts w:eastAsia="SimSun"/>
          <w:bCs/>
          <w:kern w:val="1"/>
          <w:sz w:val="27"/>
          <w:szCs w:val="27"/>
          <w:lang w:eastAsia="ar-SA"/>
        </w:rPr>
        <w:t xml:space="preserve">обустройства контейнерных площадок для сбора ТКО) по </w:t>
      </w:r>
      <w:r w:rsidRPr="007C1B8E">
        <w:rPr>
          <w:rFonts w:eastAsia="SimSun"/>
          <w:b/>
          <w:bCs/>
          <w:kern w:val="1"/>
          <w:sz w:val="27"/>
          <w:szCs w:val="27"/>
          <w:lang w:eastAsia="ar-SA"/>
        </w:rPr>
        <w:t>КБК 931 2 02 29999 10 3730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150  в сумме 2 600 000,00 руб. 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Уведомление №814/182 о предоставлении субсидии, субвенции, иного межбюджетного трансферта ,имеющего целевое назначение на 2023 год и плановый период 2024 и 2025 годов от 17 февраля 2023 года в соответствии с распоряжением Совета министров Республики Крым от 17.02.2023 №222-р «О распределении субсидий из бюджета Республики Крым бюджетам муниципальных образований Республики Крым на благоустройство территорий в рамках реализации соглашения между Правительством Москвы с Советом министров Республики Крым о тргово-экономическом, научно-техническом и культурном сотрудничестве на 2023 год» </w:t>
      </w:r>
      <w:r w:rsidRPr="007C1B8E">
        <w:rPr>
          <w:rFonts w:eastAsia="SimSun"/>
          <w:bCs/>
          <w:kern w:val="1"/>
          <w:sz w:val="26"/>
          <w:szCs w:val="26"/>
          <w:lang w:eastAsia="ar-SA"/>
        </w:rPr>
        <w:t>(форма 0504320)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C1B8E">
        <w:rPr>
          <w:sz w:val="28"/>
          <w:szCs w:val="28"/>
        </w:rPr>
        <w:t xml:space="preserve">      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       Общий  объем  доходов  бюджета Верхореченского  сельского поселения Бахчисарайского     района    Республики    Крым     на     2023   год   с   учетом       данных изменений   составляет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10 275 865,00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рублей.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>В плановый период 2024 и 2025 годов изменения не вносятся.</w:t>
      </w:r>
    </w:p>
    <w:p w:rsidR="007C1B8E" w:rsidRPr="007C1B8E" w:rsidRDefault="007C1B8E" w:rsidP="007C1B8E">
      <w:pPr>
        <w:suppressAutoHyphens/>
        <w:spacing w:after="0" w:line="100" w:lineRule="atLeast"/>
        <w:ind w:left="3930"/>
        <w:contextualSpacing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2.    Р А С Х О Д Ы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</w:t>
      </w:r>
      <w:r w:rsidRPr="007C1B8E">
        <w:rPr>
          <w:b/>
          <w:i/>
          <w:sz w:val="28"/>
          <w:szCs w:val="28"/>
        </w:rPr>
        <w:t>(изменения на 2023 год:  + 4 730 476,00 руб.,  на плановый период 2024 год: 0,00 руб., на 2025 год: 0,00 руб.)  в т.ч.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lastRenderedPageBreak/>
        <w:t xml:space="preserve">2.1 Предлагается увеличить  бюджетные ассигнования на сумму 4 730 476,00 рублей 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в том числе : 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за счет увеличения налоговых и неналоговых доходов   в сумме  847 200,00руб. , направления свободного остатка средств на начало года в сумме    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1 283 276,00 руб., межбюджетных трансфертов на 2 600 000,00 руб в том числе: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Calibri"/>
          <w:b/>
          <w:sz w:val="28"/>
          <w:szCs w:val="28"/>
          <w:lang w:eastAsia="en-US"/>
        </w:rPr>
        <w:t xml:space="preserve">                        Раздел  0100 Общегосударственные вопросы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Предлагается увеличить  бюджетные ассигнования по: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 - КБК  931 0113 0430120268 244  на 15000,00 руб. (за счёт увеличения налоговых и неналоговых доходов).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>Расходы на независимую оценку муниципального имущества для отчуждения муниципального имущества (продажа, сдача в аренду – котельная с.Верхоречье  (земля и здание )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Раздел  0300 «Национальная безопасность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и правоохранительная деятельность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-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Предлагается увеличить  бюджетные ассигнования по  КБК 931 0310 021020260 244      на 200 000,00 тыс.руб. (за счет увеличения налоговых и неналоговых доходов)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Расходы на обустройство населенных пунктов наружными источниками водоснабжения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7C1B8E">
        <w:rPr>
          <w:rFonts w:eastAsia="Calibri"/>
          <w:sz w:val="28"/>
          <w:szCs w:val="28"/>
          <w:lang w:eastAsia="en-US"/>
        </w:rPr>
        <w:t>(выполнение работ по установке пожарных гидрантов с.Верхоречье, согласно Представления Главного Управления министерства Российской Федерации по делам гражданской обороны, чрезвычайным ситуациям и ликвидации последствий стихийных  бедствий по Республике Крым, Управление надзорной деятельности и профилактической работы, Отдел надзорной деятельности по Бахчисарайскому району от 05.04.2023г).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Раздел 0400  Национальная экономика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-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Предлагается увеличить  бюджетные ассигнования по  КБК 931 0412  0420120267 244  + 100 000,00 руб. (за счёт увеличения налоговых и неналоговых доходов).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>Расходы  для постановки на кадастровый учет и оформление права собственности на памятники находящиеся в Реестре муниципального имущества муниципального образования Верхореченское сельское поселение Бахчисарайского района Республики Крым :</w:t>
      </w:r>
    </w:p>
    <w:p w:rsidR="007C1B8E" w:rsidRPr="007C1B8E" w:rsidRDefault="007C1B8E" w:rsidP="007C1B8E">
      <w:pPr>
        <w:tabs>
          <w:tab w:val="left" w:pos="0"/>
        </w:tabs>
        <w:suppressAutoHyphens/>
        <w:spacing w:after="200" w:line="276" w:lineRule="auto"/>
        <w:ind w:left="142" w:right="44" w:hanging="568"/>
        <w:jc w:val="both"/>
        <w:rPr>
          <w:sz w:val="28"/>
          <w:szCs w:val="28"/>
          <w:lang w:eastAsia="en-US"/>
        </w:rPr>
      </w:pPr>
      <w:r w:rsidRPr="007C1B8E">
        <w:rPr>
          <w:sz w:val="28"/>
          <w:szCs w:val="28"/>
          <w:lang w:eastAsia="en-US"/>
        </w:rPr>
        <w:t xml:space="preserve">        - Братская  могила советских воинов и партизан 1941-1944 г.г;                                     -  -Памятный знак в честь односельчан, погибших в годы Великий                   Отечественной войны 1941-1945 г.г;                                                                                              -- Памятный знак на месте гибели мирных жителей села Лаки – жертв фашистского террора;                                                                                                                                                                                                  </w:t>
      </w:r>
      <w:r w:rsidRPr="007C1B8E">
        <w:rPr>
          <w:sz w:val="28"/>
          <w:szCs w:val="28"/>
          <w:lang w:eastAsia="en-US"/>
        </w:rPr>
        <w:lastRenderedPageBreak/>
        <w:t>-   Братская могила  партизан  1941- 1944 г.                                                                                  -     - Могила Кривошты Н.П. 1942г.                                                                                          -   - Братская могила жертв фашистского террора.</w:t>
      </w:r>
    </w:p>
    <w:p w:rsidR="007C1B8E" w:rsidRPr="007C1B8E" w:rsidRDefault="007C1B8E" w:rsidP="007C1B8E">
      <w:pPr>
        <w:tabs>
          <w:tab w:val="left" w:pos="0"/>
        </w:tabs>
        <w:suppressAutoHyphens/>
        <w:spacing w:after="200" w:line="276" w:lineRule="auto"/>
        <w:ind w:left="142" w:right="44" w:hanging="568"/>
        <w:jc w:val="both"/>
        <w:rPr>
          <w:b/>
          <w:sz w:val="28"/>
          <w:szCs w:val="28"/>
          <w:lang w:eastAsia="en-US"/>
        </w:rPr>
      </w:pPr>
      <w:r w:rsidRPr="007C1B8E">
        <w:rPr>
          <w:sz w:val="28"/>
          <w:szCs w:val="28"/>
          <w:lang w:eastAsia="en-US"/>
        </w:rPr>
        <w:t xml:space="preserve">                                             </w:t>
      </w:r>
      <w:r w:rsidRPr="007C1B8E">
        <w:rPr>
          <w:b/>
          <w:sz w:val="28"/>
          <w:szCs w:val="28"/>
          <w:lang w:eastAsia="en-US"/>
        </w:rPr>
        <w:t xml:space="preserve">Раздел 0500  Жилищно-коммунальное хозяйство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Предлагается увеличение бюджетных ассигнований по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Calibri"/>
          <w:b/>
          <w:i/>
          <w:sz w:val="28"/>
          <w:szCs w:val="28"/>
          <w:lang w:eastAsia="en-US"/>
        </w:rPr>
        <w:t>КБК 931 0503 0530220265 244</w:t>
      </w:r>
      <w:r w:rsidRPr="007C1B8E">
        <w:rPr>
          <w:rFonts w:eastAsia="Calibri"/>
          <w:i/>
          <w:sz w:val="28"/>
          <w:szCs w:val="28"/>
          <w:lang w:eastAsia="en-US"/>
        </w:rPr>
        <w:t xml:space="preserve"> </w:t>
      </w:r>
      <w:r w:rsidRPr="007C1B8E">
        <w:rPr>
          <w:rFonts w:eastAsia="Calibri"/>
          <w:b/>
          <w:i/>
          <w:sz w:val="28"/>
          <w:szCs w:val="28"/>
          <w:lang w:eastAsia="en-US"/>
        </w:rPr>
        <w:t xml:space="preserve">  на 778 397,40 руб.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(в том числе за счёт увеличения налоговых и неналоговых доходов на 527 863,40 руб., за счет свободного остатка средств на начало года на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250 534,00 руб.):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>Р</w:t>
      </w:r>
      <w:r w:rsidRPr="007C1B8E">
        <w:rPr>
          <w:rFonts w:eastAsia="Calibri"/>
          <w:sz w:val="28"/>
          <w:szCs w:val="28"/>
          <w:lang w:eastAsia="en-US"/>
        </w:rPr>
        <w:t>асходы</w:t>
      </w:r>
      <w:r w:rsidRPr="007C1B8E">
        <w:rPr>
          <w:rFonts w:eastAsia="Calibri"/>
          <w:b/>
          <w:sz w:val="28"/>
          <w:szCs w:val="28"/>
          <w:lang w:eastAsia="en-US"/>
        </w:rPr>
        <w:t xml:space="preserve"> </w:t>
      </w:r>
      <w:r w:rsidRPr="007C1B8E">
        <w:rPr>
          <w:rFonts w:eastAsia="Calibri"/>
          <w:sz w:val="28"/>
          <w:szCs w:val="28"/>
          <w:lang w:eastAsia="en-US"/>
        </w:rPr>
        <w:t xml:space="preserve">на выполнение обязательств по текущему содержанию уличного освещения по населенным пунктам поселения, на территории детских и спортивных площадок с. Предущельное,  с.Верхоречье,  с.Синапное,  расходы по приобретению  таблички – указатель месторасположение кладбищ на территории  Верхореченского сельского поселения -317 397,40 руб.. 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7C1B8E">
        <w:rPr>
          <w:rFonts w:eastAsia="Calibri"/>
          <w:sz w:val="28"/>
          <w:szCs w:val="28"/>
          <w:lang w:eastAsia="en-US"/>
        </w:rPr>
        <w:t xml:space="preserve">  Расходы на выполнение обязательств по софинансированию текущего ремонта    сетей уличного освещения с.Машино с. Кудрино ,с.Предущельное  Бахчисарайского района Республики Крым (техническое присоединение, стройконтроль, софинансирование  расходов 461 000,00 руб).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Предлагается увеличение бюджетных ассигнований по КБК 931 0503  0530120270 244 на 1 032 742,00 руб. в том числе 1 032 742,00 руб. за счет направления свободного остатка средств на начало года. 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>Расходы по санитарной очистке территории Верхореченского сельского поселения  (спил сухих деревьев и очистка от поросли прибрежной зоны  реки Марта в границах с. Верхоречье, покос травы на общественных территориях сельского поселения, покос травы на территории  семи кладбищ Верхореченского сельского поселения, услуги по вывозу мусора с кладбищ поселения с.Верхоречье, с.Предущельное, с.Кудрино (христианское и мусульманское), с. Синапное (христианское и мусульманское), Баштановка (мусульманское).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 Предлагается увеличение бюджетных ассигнований   по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КБК 931 0503 09301М3703 244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на 2 602 602,60 руб. в том числе за счет безвозмездных поступлений в сумме        2 600 000,00 руб (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>субсидии бюджетам сельских поселений на благоустройство общественных территорий в части обустройства контейнерных площадок для сбора ТКО)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и за счёт увеличения налоговых и неналоговых доходов в сумме 2602,60 руб.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>(распоряжение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>№9/1 «О внесении изменений в сводную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>бюджетную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Cs/>
          <w:i/>
          <w:kern w:val="1"/>
          <w:sz w:val="28"/>
          <w:szCs w:val="28"/>
          <w:lang w:eastAsia="ar-SA"/>
        </w:rPr>
        <w:t>роспись и лимиты бюджетных обязательств Верхореченского сельского поселения Бахчисарайского района Республики Крым на 2023 год и плановый период 2024 и 2025 годов» от 21.02.2023г.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 -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>расходы  по благоустройству общественных территорий в части обустройства контейнерных площадок для сбора ТКО в количестве 13 штук.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SimSun"/>
          <w:b/>
          <w:bCs/>
          <w:i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C1B8E">
        <w:rPr>
          <w:rFonts w:eastAsia="Calibri"/>
          <w:b/>
          <w:sz w:val="28"/>
          <w:szCs w:val="28"/>
          <w:lang w:eastAsia="en-US"/>
        </w:rPr>
        <w:t xml:space="preserve">                                Раздел 1000  Социальная политика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C1B8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Calibri"/>
          <w:b/>
          <w:sz w:val="28"/>
          <w:szCs w:val="28"/>
          <w:lang w:eastAsia="en-US"/>
        </w:rPr>
        <w:lastRenderedPageBreak/>
        <w:t xml:space="preserve"> 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>Предлагается увеличение бюджетных ассигнований</w:t>
      </w:r>
      <w:r w:rsidRPr="007C1B8E">
        <w:rPr>
          <w:rFonts w:eastAsia="Calibri"/>
          <w:b/>
          <w:i/>
          <w:sz w:val="28"/>
          <w:szCs w:val="28"/>
          <w:lang w:eastAsia="en-US"/>
        </w:rPr>
        <w:t xml:space="preserve"> КБК  931 1001 0110320230 312 на  1 734,00 руб. </w:t>
      </w:r>
      <w:r w:rsidRPr="007C1B8E">
        <w:rPr>
          <w:rFonts w:eastAsia="SimSun"/>
          <w:b/>
          <w:bCs/>
          <w:i/>
          <w:kern w:val="1"/>
          <w:sz w:val="28"/>
          <w:szCs w:val="28"/>
          <w:lang w:eastAsia="ar-SA"/>
        </w:rPr>
        <w:t xml:space="preserve"> (за счёт увеличения налоговых и неналоговых доходов).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7C1B8E">
        <w:rPr>
          <w:rFonts w:eastAsia="Calibri"/>
          <w:sz w:val="28"/>
          <w:szCs w:val="28"/>
          <w:lang w:eastAsia="en-US"/>
        </w:rPr>
        <w:t>В связи с перерасчетом доплаты к пенсии лицу, занимавшего  муниципальную должность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,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>увеличить расходы на сумму 1 734,00 руб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. (в перерасчете применен  установленный размер фиксированной  выплаты к страховой  пенсии по старости в соответствии с ч.1 ст.16 Федерального закона «О страховых пенсиях» с 01.01.2023  7567,33 руб. </w:t>
      </w:r>
      <w:r w:rsidRPr="007C1B8E">
        <w:rPr>
          <w:rFonts w:eastAsia="Calibri"/>
          <w:b/>
          <w:sz w:val="28"/>
          <w:szCs w:val="28"/>
          <w:lang w:eastAsia="en-US"/>
        </w:rPr>
        <w:t xml:space="preserve">  Расчет: </w:t>
      </w:r>
      <w:r w:rsidRPr="007C1B8E">
        <w:rPr>
          <w:rFonts w:eastAsia="Calibri"/>
          <w:sz w:val="28"/>
          <w:szCs w:val="28"/>
          <w:lang w:eastAsia="en-US"/>
        </w:rPr>
        <w:t xml:space="preserve"> ( 46608,00 руб. х 75%= 34956,00 руб.    34956,00руб.- 7567,33 руб.= 27388,67 руб. 27388,67 руб. х 9 мес. = </w:t>
      </w:r>
      <w:r w:rsidRPr="007C1B8E">
        <w:rPr>
          <w:rFonts w:eastAsia="Calibri"/>
          <w:b/>
          <w:sz w:val="28"/>
          <w:szCs w:val="28"/>
          <w:lang w:eastAsia="en-US"/>
        </w:rPr>
        <w:t>246498,03</w:t>
      </w:r>
      <w:r w:rsidRPr="007C1B8E">
        <w:rPr>
          <w:rFonts w:eastAsia="Calibri"/>
          <w:sz w:val="28"/>
          <w:szCs w:val="28"/>
          <w:lang w:eastAsia="en-US"/>
        </w:rPr>
        <w:t xml:space="preserve"> руб.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C1B8E">
        <w:rPr>
          <w:rFonts w:eastAsia="Calibri"/>
          <w:b/>
          <w:sz w:val="28"/>
          <w:szCs w:val="28"/>
          <w:lang w:eastAsia="en-US"/>
        </w:rPr>
        <w:t xml:space="preserve">      С 01.10.2023 г. </w:t>
      </w:r>
      <w:r w:rsidRPr="007C1B8E">
        <w:rPr>
          <w:rFonts w:eastAsia="Calibri"/>
          <w:sz w:val="28"/>
          <w:szCs w:val="28"/>
          <w:lang w:eastAsia="en-US"/>
        </w:rPr>
        <w:t>денежное содержание</w:t>
      </w:r>
      <w:r w:rsidRPr="007C1B8E">
        <w:rPr>
          <w:rFonts w:eastAsia="Calibri"/>
          <w:b/>
          <w:sz w:val="28"/>
          <w:szCs w:val="28"/>
          <w:lang w:eastAsia="en-US"/>
        </w:rPr>
        <w:t xml:space="preserve">  </w:t>
      </w:r>
      <w:r w:rsidRPr="007C1B8E">
        <w:rPr>
          <w:rFonts w:eastAsia="Calibri"/>
          <w:sz w:val="28"/>
          <w:szCs w:val="28"/>
          <w:lang w:eastAsia="en-US"/>
        </w:rPr>
        <w:t>49172,00 руб</w:t>
      </w:r>
      <w:r w:rsidRPr="007C1B8E">
        <w:rPr>
          <w:rFonts w:eastAsia="Calibri"/>
          <w:b/>
          <w:sz w:val="28"/>
          <w:szCs w:val="28"/>
          <w:lang w:eastAsia="en-US"/>
        </w:rPr>
        <w:t xml:space="preserve">.   </w:t>
      </w:r>
      <w:r w:rsidRPr="007C1B8E">
        <w:rPr>
          <w:rFonts w:eastAsia="Calibri"/>
          <w:sz w:val="28"/>
          <w:szCs w:val="28"/>
          <w:lang w:eastAsia="en-US"/>
        </w:rPr>
        <w:t>49 172,00 руб. х 75% = 36879,00 руб.  36879,00 руб. – 7567,33 руб.= 29311,67 руб. -социальная доплата к пенсии в месяц. 29311,67 руб. х 3 мес.=</w:t>
      </w:r>
      <w:r w:rsidRPr="007C1B8E">
        <w:rPr>
          <w:rFonts w:eastAsia="Calibri"/>
          <w:b/>
          <w:sz w:val="28"/>
          <w:szCs w:val="28"/>
          <w:lang w:eastAsia="en-US"/>
        </w:rPr>
        <w:t xml:space="preserve">87935,01 руб.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7C1B8E">
        <w:rPr>
          <w:rFonts w:eastAsia="Calibri"/>
          <w:sz w:val="28"/>
          <w:szCs w:val="28"/>
          <w:lang w:eastAsia="en-US"/>
        </w:rPr>
        <w:t xml:space="preserve"> На 2023 год в проекте бюджета предлагаются  бюджетные ассигнования по социальной доплате к пенсии  в сумме  334 434,00 рублей.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C1B8E">
        <w:rPr>
          <w:rFonts w:eastAsia="Calibri"/>
          <w:b/>
          <w:i/>
          <w:sz w:val="28"/>
          <w:szCs w:val="28"/>
          <w:lang w:eastAsia="en-US"/>
        </w:rPr>
        <w:t xml:space="preserve">2.2 Предлагается перераспределение бюджетных средств: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Calibri"/>
          <w:b/>
          <w:sz w:val="28"/>
          <w:szCs w:val="28"/>
          <w:lang w:eastAsia="en-US"/>
        </w:rPr>
        <w:t xml:space="preserve">                              Раздел  0100 Общегосударственные вопросы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7C1B8E">
        <w:rPr>
          <w:rFonts w:eastAsia="Calibri"/>
          <w:b/>
          <w:sz w:val="28"/>
          <w:szCs w:val="28"/>
          <w:lang w:eastAsia="en-US"/>
        </w:rPr>
        <w:t xml:space="preserve">  </w:t>
      </w:r>
      <w:r w:rsidRPr="007C1B8E">
        <w:rPr>
          <w:rFonts w:eastAsia="Calibri"/>
          <w:b/>
          <w:i/>
          <w:sz w:val="28"/>
          <w:szCs w:val="28"/>
          <w:lang w:eastAsia="en-US"/>
        </w:rPr>
        <w:t>Перераспределение  бюджетных ассигнований в сумме -  16 960,00 руб.: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C1B8E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Calibri"/>
          <w:b/>
          <w:sz w:val="28"/>
          <w:szCs w:val="28"/>
          <w:lang w:eastAsia="en-US"/>
        </w:rPr>
        <w:t xml:space="preserve">  -</w:t>
      </w:r>
      <w:r w:rsidRPr="007C1B8E">
        <w:rPr>
          <w:rFonts w:eastAsia="Calibri"/>
          <w:sz w:val="28"/>
          <w:szCs w:val="28"/>
          <w:lang w:eastAsia="en-US"/>
        </w:rPr>
        <w:t xml:space="preserve">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>КБК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 </w:t>
      </w:r>
      <w:r w:rsidRPr="007C1B8E">
        <w:rPr>
          <w:rFonts w:eastAsia="SimSun"/>
          <w:b/>
          <w:kern w:val="1"/>
          <w:sz w:val="28"/>
          <w:szCs w:val="28"/>
          <w:lang w:eastAsia="ar-SA"/>
        </w:rPr>
        <w:t xml:space="preserve">931 0104 0120100190 129  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  -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>6 040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>,00 руб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>.   уменьшение расходов в связи с расчетной   экономией средств по взносам по обязательному социальному страхованию на выплаты денежного содержания  и иные выплаты работникам государственных (муниципальных) органов  за счет  необлагаемой  материальной помощи в сумме 4000,00руб на 1 человека  4000,00 х 5 чел = 20 000,00руб.  20 000,00 х 30,2%= 6040,00руб.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-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КБК  931 0104 0120100190 852  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-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>10920,00 руб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>. уменьшение расходов  по уплате транспортного налога в связи с продажей муниципального имущества (мусоровоз с задней загрузкой).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  </w:t>
      </w: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/>
          <w:bCs/>
          <w:kern w:val="1"/>
          <w:sz w:val="28"/>
          <w:szCs w:val="28"/>
          <w:lang w:eastAsia="ar-SA"/>
        </w:rPr>
        <w:t>Направить высвободившиеся ассигнования на увеличение расходов по                                        КБК   931 0104 0120100190 244   в сумме 16960,00 руб. (</w:t>
      </w:r>
      <w:r w:rsidRPr="007C1B8E">
        <w:rPr>
          <w:rFonts w:eastAsia="SimSun"/>
          <w:bCs/>
          <w:kern w:val="1"/>
          <w:sz w:val="28"/>
          <w:szCs w:val="28"/>
          <w:lang w:eastAsia="ar-SA"/>
        </w:rPr>
        <w:t>приобретение канцелярских товаров, картриджей для принтера).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Общий объем расходов бюджета – 11 930 760,00 руб. Программные расходы в бюджете поселения составляют 11 821 893,00 рублей, что составляет 99,1 %  в общем объеме расходов бюджета.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7C1B8E">
        <w:rPr>
          <w:rFonts w:eastAsia="Calibri"/>
          <w:sz w:val="28"/>
          <w:szCs w:val="28"/>
          <w:lang w:eastAsia="en-US"/>
        </w:rPr>
        <w:t xml:space="preserve">                   </w:t>
      </w:r>
      <w:r w:rsidRPr="007C1B8E">
        <w:rPr>
          <w:rFonts w:eastAsia="Calibri"/>
          <w:b/>
          <w:sz w:val="28"/>
          <w:szCs w:val="28"/>
          <w:lang w:eastAsia="en-US"/>
        </w:rPr>
        <w:t xml:space="preserve">3.Источники  финансирования дефицита бюджета 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7C1B8E" w:rsidRPr="007C1B8E" w:rsidRDefault="007C1B8E" w:rsidP="007C1B8E">
      <w:pPr>
        <w:spacing w:after="0" w:line="240" w:lineRule="auto"/>
        <w:rPr>
          <w:rFonts w:eastAsia="Calibri"/>
          <w:sz w:val="28"/>
          <w:szCs w:val="28"/>
          <w:lang w:eastAsia="ar-SA"/>
        </w:rPr>
      </w:pPr>
      <w:r w:rsidRPr="007C1B8E">
        <w:rPr>
          <w:rFonts w:eastAsia="Calibri"/>
          <w:sz w:val="28"/>
          <w:szCs w:val="28"/>
          <w:lang w:eastAsia="ar-SA"/>
        </w:rPr>
        <w:t>Остаток средств бюджета на 01.01.2023 года составил  1 654 895,17руб.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ar-SA"/>
        </w:rPr>
      </w:pPr>
      <w:r w:rsidRPr="007C1B8E">
        <w:rPr>
          <w:rFonts w:eastAsia="Calibri"/>
          <w:sz w:val="28"/>
          <w:szCs w:val="28"/>
          <w:lang w:eastAsia="ar-SA"/>
        </w:rPr>
        <w:t xml:space="preserve">Бюджет Верхореченского сельского поселения Бахчисарайского района Республики Крым принят решением Верхореченского сельского совета  от 23.12.2022 г. № 136 с утвержденной суммой по доходам на 2023 год   </w:t>
      </w:r>
      <w:r w:rsidRPr="007C1B8E">
        <w:rPr>
          <w:rFonts w:eastAsia="Calibri"/>
          <w:sz w:val="28"/>
          <w:szCs w:val="28"/>
          <w:lang w:eastAsia="ar-SA"/>
        </w:rPr>
        <w:lastRenderedPageBreak/>
        <w:t>6 828 665,00руб.,  по расходам  7 200 284,00 руб., дефицит бюджета 371 619,00 рублей.</w:t>
      </w:r>
    </w:p>
    <w:p w:rsidR="007C1B8E" w:rsidRPr="007C1B8E" w:rsidRDefault="007C1B8E" w:rsidP="007C1B8E">
      <w:pPr>
        <w:suppressAutoHyphens/>
        <w:spacing w:after="0" w:line="100" w:lineRule="atLeast"/>
        <w:jc w:val="both"/>
        <w:rPr>
          <w:rFonts w:eastAsia="Calibri"/>
          <w:sz w:val="28"/>
          <w:szCs w:val="28"/>
          <w:lang w:eastAsia="ar-SA"/>
        </w:rPr>
      </w:pPr>
      <w:r w:rsidRPr="007C1B8E">
        <w:rPr>
          <w:rFonts w:eastAsia="Calibri"/>
          <w:sz w:val="28"/>
          <w:szCs w:val="28"/>
          <w:lang w:eastAsia="ar-SA"/>
        </w:rPr>
        <w:t xml:space="preserve">           </w:t>
      </w:r>
      <w:r w:rsidRPr="007C1B8E">
        <w:rPr>
          <w:sz w:val="28"/>
          <w:szCs w:val="28"/>
          <w:lang w:val="uk-UA"/>
        </w:rPr>
        <w:t xml:space="preserve">   В связи с возникшей  дополнительной   потребностью предусмотрены расходы на</w:t>
      </w:r>
      <w:r w:rsidRPr="007C1B8E">
        <w:rPr>
          <w:rFonts w:eastAsia="Calibri"/>
          <w:sz w:val="28"/>
          <w:szCs w:val="28"/>
          <w:lang w:eastAsia="en-US"/>
        </w:rPr>
        <w:t>: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ar-SA"/>
        </w:rPr>
      </w:pPr>
      <w:r w:rsidRPr="007C1B8E">
        <w:rPr>
          <w:rFonts w:eastAsia="Calibri"/>
          <w:sz w:val="28"/>
          <w:szCs w:val="28"/>
          <w:lang w:eastAsia="ar-SA"/>
        </w:rPr>
        <w:t>-   обеспечение мероприятий по благоустройству  мест общего пользования в том числе: санитарная очистка территории сельского поселения, (спил сухих деревьев и очистка от поросли прибрежной зоны реки Марта в границах с.Верхоречье, покос травы на общественных территориях сельского поселения, покос травы на территории семи кладбищ поселения (с.Верхоречье, с.Предущельное, с.Кудрино (христианское и мусульманское), с.Синапное (христианское и мусульманское), с. Баштановка (мусульманское) – 1 032 742,00 руб.</w:t>
      </w:r>
    </w:p>
    <w:p w:rsidR="007C1B8E" w:rsidRPr="007C1B8E" w:rsidRDefault="007C1B8E" w:rsidP="007C1B8E">
      <w:pPr>
        <w:spacing w:after="0" w:line="240" w:lineRule="auto"/>
        <w:jc w:val="both"/>
        <w:rPr>
          <w:rFonts w:eastAsia="Calibri"/>
          <w:sz w:val="28"/>
          <w:szCs w:val="28"/>
          <w:lang w:eastAsia="en-US"/>
        </w:rPr>
      </w:pPr>
      <w:r w:rsidRPr="007C1B8E">
        <w:rPr>
          <w:rFonts w:eastAsia="Calibri"/>
          <w:sz w:val="28"/>
          <w:szCs w:val="28"/>
          <w:lang w:eastAsia="ar-SA"/>
        </w:rPr>
        <w:t xml:space="preserve">  -Расходы </w:t>
      </w:r>
      <w:r w:rsidRPr="007C1B8E">
        <w:rPr>
          <w:rFonts w:eastAsia="Calibri"/>
          <w:sz w:val="28"/>
          <w:szCs w:val="28"/>
          <w:lang w:eastAsia="en-US"/>
        </w:rPr>
        <w:t>по софинансированию текущего</w:t>
      </w:r>
      <w:r w:rsidRPr="007C1B8E">
        <w:rPr>
          <w:rFonts w:eastAsia="Calibri"/>
          <w:b/>
          <w:sz w:val="28"/>
          <w:szCs w:val="28"/>
          <w:lang w:eastAsia="en-US"/>
        </w:rPr>
        <w:t xml:space="preserve"> </w:t>
      </w:r>
      <w:r w:rsidRPr="007C1B8E">
        <w:rPr>
          <w:rFonts w:eastAsia="Calibri"/>
          <w:sz w:val="28"/>
          <w:szCs w:val="28"/>
          <w:lang w:eastAsia="en-US"/>
        </w:rPr>
        <w:t>ремонта сетей уличного освещения с.Машино, с.Кудрино с.Предущельное Бахчисарайского района Республики Крым (техническое присоединение, софинансирование, стройконтроль) -  250 534,00 руб.</w:t>
      </w:r>
    </w:p>
    <w:p w:rsidR="007C1B8E" w:rsidRPr="007C1B8E" w:rsidRDefault="007C1B8E" w:rsidP="007C1B8E">
      <w:pPr>
        <w:spacing w:after="0" w:line="240" w:lineRule="auto"/>
        <w:rPr>
          <w:b/>
          <w:sz w:val="28"/>
          <w:szCs w:val="28"/>
          <w:lang w:eastAsia="en-US"/>
        </w:rPr>
      </w:pPr>
      <w:r w:rsidRPr="007C1B8E">
        <w:rPr>
          <w:rFonts w:eastAsia="Calibri"/>
          <w:sz w:val="28"/>
          <w:szCs w:val="28"/>
          <w:lang w:eastAsia="ar-SA"/>
        </w:rPr>
        <w:t xml:space="preserve">В результате  образовался дефицит бюджета муниципального образования.  в сумме 1283 276,00 руб. </w:t>
      </w:r>
      <w:r w:rsidRPr="007C1B8E">
        <w:rPr>
          <w:b/>
          <w:sz w:val="28"/>
          <w:szCs w:val="28"/>
          <w:lang w:eastAsia="en-US"/>
        </w:rPr>
        <w:t xml:space="preserve"> </w:t>
      </w:r>
    </w:p>
    <w:p w:rsidR="007C1B8E" w:rsidRPr="007C1B8E" w:rsidRDefault="007C1B8E" w:rsidP="007C1B8E">
      <w:pPr>
        <w:spacing w:after="0" w:line="240" w:lineRule="auto"/>
        <w:rPr>
          <w:sz w:val="28"/>
          <w:szCs w:val="28"/>
          <w:lang w:eastAsia="ar-SA"/>
        </w:rPr>
      </w:pPr>
      <w:r w:rsidRPr="007C1B8E">
        <w:rPr>
          <w:b/>
          <w:sz w:val="28"/>
          <w:szCs w:val="28"/>
          <w:lang w:eastAsia="en-US"/>
        </w:rPr>
        <w:t xml:space="preserve">   </w:t>
      </w:r>
      <w:r w:rsidRPr="007C1B8E">
        <w:rPr>
          <w:rFonts w:ascii="Calibri" w:hAnsi="Calibri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C1B8E">
        <w:rPr>
          <w:sz w:val="28"/>
          <w:szCs w:val="28"/>
          <w:lang w:eastAsia="ar-SA"/>
        </w:rPr>
        <w:t xml:space="preserve">Источником внутреннего финансирования дефицита бюджета является изменение остатков собственных средств на  счетах по учету средств бюджета. </w:t>
      </w:r>
    </w:p>
    <w:p w:rsidR="007C1B8E" w:rsidRPr="007C1B8E" w:rsidRDefault="007C1B8E" w:rsidP="007C1B8E">
      <w:pPr>
        <w:spacing w:after="0" w:line="240" w:lineRule="auto"/>
        <w:rPr>
          <w:rFonts w:eastAsia="SimSun"/>
          <w:color w:val="000000"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7C1B8E">
        <w:rPr>
          <w:sz w:val="28"/>
          <w:szCs w:val="28"/>
          <w:lang w:eastAsia="ar-SA"/>
        </w:rPr>
        <w:t xml:space="preserve">        Остатки средств бюджета используются  для покрытия дефицита, с соблюдением требований ст. 96 Бюджетного кодекса Российской Федерации, в том числе при помесячном распределении вновь утвержденных бюджетных ассигнований в кассовом плане бюджета на 2023 год соблюдая обеспечение покрытия временных кассовых разрывов остатками средств на начало года. </w:t>
      </w:r>
    </w:p>
    <w:p w:rsidR="007C1B8E" w:rsidRPr="007C1B8E" w:rsidRDefault="007C1B8E" w:rsidP="007C1B8E">
      <w:p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240" w:lineRule="auto"/>
        <w:ind w:firstLine="851"/>
        <w:jc w:val="both"/>
        <w:rPr>
          <w:sz w:val="28"/>
          <w:szCs w:val="28"/>
          <w:lang w:eastAsia="ar-SA"/>
        </w:rPr>
      </w:pPr>
      <w:r w:rsidRPr="007C1B8E">
        <w:rPr>
          <w:sz w:val="28"/>
          <w:szCs w:val="28"/>
          <w:lang w:eastAsia="ar-SA"/>
        </w:rPr>
        <w:t xml:space="preserve"> </w:t>
      </w:r>
      <w:r w:rsidRPr="007C1B8E">
        <w:rPr>
          <w:rFonts w:eastAsia="Calibri"/>
          <w:sz w:val="28"/>
          <w:szCs w:val="28"/>
          <w:lang w:eastAsia="en-US"/>
        </w:rPr>
        <w:t xml:space="preserve">    Муниципальные контракты, заключенные от имени Верхореченского сельского поселения на поставку товаров, выполнение работ, оказание услуг, подлежащие в соответствии с условиями этих муниципальных контрактов оплате в 2023 году в объеме, не превышающем сумму остатка не использованных бюджетных ассигнований на указанные цели в 2022 году, отсутствуют.</w:t>
      </w:r>
    </w:p>
    <w:p w:rsidR="007C1B8E" w:rsidRPr="007C1B8E" w:rsidRDefault="007C1B8E" w:rsidP="007C1B8E">
      <w:pPr>
        <w:suppressAutoHyphens/>
        <w:spacing w:after="0" w:line="240" w:lineRule="auto"/>
        <w:jc w:val="both"/>
        <w:rPr>
          <w:sz w:val="28"/>
          <w:szCs w:val="28"/>
          <w:lang w:eastAsia="ar-SA"/>
        </w:rPr>
      </w:pPr>
      <w:r w:rsidRPr="007C1B8E">
        <w:rPr>
          <w:sz w:val="28"/>
          <w:szCs w:val="28"/>
          <w:lang w:eastAsia="ar-SA"/>
        </w:rPr>
        <w:t xml:space="preserve">             </w:t>
      </w:r>
      <w:r w:rsidRPr="007C1B8E">
        <w:rPr>
          <w:rFonts w:eastAsia="Calibri"/>
          <w:sz w:val="28"/>
          <w:szCs w:val="28"/>
          <w:lang w:eastAsia="en-US"/>
        </w:rPr>
        <w:t>Таким образом,в данном проекте решения  сессии предлагается утвердить дефицит  бюджета на 2023 год в сумме  1 654 895,00рублей.</w:t>
      </w:r>
    </w:p>
    <w:p w:rsidR="007C1B8E" w:rsidRPr="007C1B8E" w:rsidRDefault="007C1B8E" w:rsidP="007C1B8E">
      <w:pPr>
        <w:spacing w:after="0" w:line="240" w:lineRule="auto"/>
        <w:rPr>
          <w:rFonts w:eastAsia="Calibri"/>
          <w:sz w:val="28"/>
          <w:szCs w:val="28"/>
          <w:lang w:eastAsia="en-US"/>
        </w:rPr>
      </w:pPr>
    </w:p>
    <w:p w:rsidR="007C1B8E" w:rsidRPr="007C1B8E" w:rsidRDefault="007C1B8E" w:rsidP="007C1B8E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7C1B8E">
        <w:rPr>
          <w:rFonts w:eastAsia="Calibri"/>
          <w:sz w:val="28"/>
          <w:szCs w:val="28"/>
          <w:lang w:eastAsia="en-US"/>
        </w:rPr>
        <w:t xml:space="preserve">    На основании вышеизложенного бюджет Верхореченского сельского поселения Бахчисарайского района Республики Крым, по результатам внесенных изменений на 2023 год составит: по доходам  10 275 865,00руб., по расходам  11 930,760,00руб.</w:t>
      </w:r>
    </w:p>
    <w:p w:rsidR="007C1B8E" w:rsidRPr="007C1B8E" w:rsidRDefault="007C1B8E" w:rsidP="007C1B8E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 w:rsidRPr="007C1B8E">
        <w:rPr>
          <w:rFonts w:eastAsia="Calibri"/>
          <w:sz w:val="28"/>
          <w:szCs w:val="28"/>
          <w:lang w:eastAsia="en-US"/>
        </w:rPr>
        <w:t xml:space="preserve">   </w:t>
      </w:r>
    </w:p>
    <w:p w:rsidR="007C1B8E" w:rsidRPr="007C1B8E" w:rsidRDefault="007C1B8E" w:rsidP="007C1B8E">
      <w:pPr>
        <w:spacing w:after="0" w:line="240" w:lineRule="auto"/>
        <w:rPr>
          <w:sz w:val="28"/>
          <w:szCs w:val="28"/>
          <w:lang w:eastAsia="en-US"/>
        </w:rPr>
      </w:pPr>
      <w:r w:rsidRPr="007C1B8E">
        <w:rPr>
          <w:rFonts w:eastAsia="Calibri"/>
          <w:sz w:val="28"/>
          <w:szCs w:val="28"/>
          <w:lang w:eastAsia="en-US"/>
        </w:rPr>
        <w:t xml:space="preserve"> </w:t>
      </w:r>
      <w:r w:rsidRPr="007C1B8E">
        <w:rPr>
          <w:sz w:val="28"/>
          <w:szCs w:val="28"/>
          <w:lang w:eastAsia="en-US"/>
        </w:rPr>
        <w:t xml:space="preserve"> В связи с изменениями в доходной и расходной части бюджета были внесены изменения в приложения №1,2,3,4,5,7.</w:t>
      </w:r>
    </w:p>
    <w:p w:rsidR="007C1B8E" w:rsidRPr="007C1B8E" w:rsidRDefault="007C1B8E" w:rsidP="007C1B8E">
      <w:pPr>
        <w:suppressAutoHyphens/>
        <w:spacing w:after="0"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Pr="007C1B8E" w:rsidRDefault="007C1B8E" w:rsidP="007C1B8E">
      <w:pPr>
        <w:suppressAutoHyphens/>
        <w:spacing w:after="0"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>Председатель Верхореченского сельского совета-</w:t>
      </w:r>
    </w:p>
    <w:p w:rsidR="007C1B8E" w:rsidRPr="007C1B8E" w:rsidRDefault="007C1B8E" w:rsidP="007C1B8E">
      <w:pPr>
        <w:suppressAutoHyphens/>
        <w:spacing w:after="0" w:line="100" w:lineRule="atLeast"/>
        <w:ind w:left="142"/>
        <w:jc w:val="both"/>
        <w:rPr>
          <w:rFonts w:eastAsia="SimSun"/>
          <w:kern w:val="1"/>
          <w:sz w:val="28"/>
          <w:szCs w:val="28"/>
          <w:lang w:eastAsia="ar-SA"/>
        </w:rPr>
      </w:pPr>
      <w:r w:rsidRPr="007C1B8E">
        <w:rPr>
          <w:rFonts w:eastAsia="SimSun"/>
          <w:bCs/>
          <w:kern w:val="1"/>
          <w:sz w:val="28"/>
          <w:szCs w:val="28"/>
          <w:lang w:eastAsia="ar-SA"/>
        </w:rPr>
        <w:t xml:space="preserve">глава администрации Верхореченского сельского                                         </w:t>
      </w:r>
      <w:r w:rsidRPr="007C1B8E">
        <w:rPr>
          <w:rFonts w:eastAsia="SimSun"/>
          <w:kern w:val="1"/>
          <w:sz w:val="28"/>
          <w:szCs w:val="28"/>
          <w:lang w:eastAsia="ar-SA"/>
        </w:rPr>
        <w:t xml:space="preserve"> </w:t>
      </w:r>
    </w:p>
    <w:p w:rsidR="007C1B8E" w:rsidRPr="007C1B8E" w:rsidRDefault="007C1B8E" w:rsidP="007C1B8E">
      <w:pPr>
        <w:suppressAutoHyphens/>
        <w:spacing w:after="0" w:line="100" w:lineRule="atLeast"/>
        <w:ind w:left="142"/>
        <w:jc w:val="both"/>
        <w:rPr>
          <w:rFonts w:eastAsia="SimSun"/>
          <w:kern w:val="1"/>
          <w:sz w:val="28"/>
          <w:szCs w:val="28"/>
          <w:lang w:eastAsia="ar-SA"/>
        </w:rPr>
      </w:pPr>
      <w:r w:rsidRPr="007C1B8E">
        <w:rPr>
          <w:rFonts w:eastAsia="SimSun"/>
          <w:kern w:val="1"/>
          <w:sz w:val="28"/>
          <w:szCs w:val="28"/>
          <w:lang w:eastAsia="ar-SA"/>
        </w:rPr>
        <w:t xml:space="preserve">поселения                                                                                                    К.Н.Османова </w:t>
      </w:r>
    </w:p>
    <w:p w:rsidR="00FB647A" w:rsidRDefault="00FB647A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tbl>
      <w:tblPr>
        <w:tblW w:w="11511" w:type="dxa"/>
        <w:tblInd w:w="-851" w:type="dxa"/>
        <w:tblLook w:val="04A0" w:firstRow="1" w:lastRow="0" w:firstColumn="1" w:lastColumn="0" w:noHBand="0" w:noVBand="1"/>
      </w:tblPr>
      <w:tblGrid>
        <w:gridCol w:w="2552"/>
        <w:gridCol w:w="3544"/>
        <w:gridCol w:w="1701"/>
        <w:gridCol w:w="1418"/>
        <w:gridCol w:w="2296"/>
      </w:tblGrid>
      <w:tr w:rsidR="007C1B8E" w:rsidRPr="007C1B8E" w:rsidTr="007C1B8E">
        <w:trPr>
          <w:trHeight w:val="394"/>
        </w:trPr>
        <w:tc>
          <w:tcPr>
            <w:tcW w:w="115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C1B8E">
              <w:rPr>
                <w:color w:val="000000"/>
                <w:sz w:val="28"/>
                <w:szCs w:val="28"/>
              </w:rPr>
              <w:t>Сравнительная таблица по объему поступлений доходов в бюджет на 2023 год</w:t>
            </w:r>
          </w:p>
        </w:tc>
      </w:tr>
      <w:tr w:rsidR="007C1B8E" w:rsidRPr="007C1B8E" w:rsidTr="007C1B8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(рублей)</w:t>
            </w:r>
          </w:p>
        </w:tc>
      </w:tr>
      <w:tr w:rsidR="007C1B8E" w:rsidRPr="007C1B8E" w:rsidTr="007C1B8E">
        <w:trPr>
          <w:trHeight w:val="5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 xml:space="preserve">Код 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Утвержденный план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Сумма изменений</w:t>
            </w: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Уточненный план</w:t>
            </w:r>
          </w:p>
        </w:tc>
      </w:tr>
      <w:tr w:rsidR="007C1B8E" w:rsidRPr="007C1B8E" w:rsidTr="007C1B8E">
        <w:trPr>
          <w:trHeight w:val="1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</w:t>
            </w:r>
          </w:p>
        </w:tc>
      </w:tr>
      <w:tr w:rsidR="007C1B8E" w:rsidRPr="007C1B8E" w:rsidTr="007C1B8E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4 579 880,00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847 200,00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5 427 080,00</w:t>
            </w:r>
          </w:p>
        </w:tc>
      </w:tr>
      <w:tr w:rsidR="007C1B8E" w:rsidRPr="007C1B8E" w:rsidTr="007C1B8E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1 01 00000 00 0000 000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C1B8E"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1 030 590,00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1 030 590,00</w:t>
            </w:r>
          </w:p>
        </w:tc>
      </w:tr>
      <w:tr w:rsidR="007C1B8E" w:rsidRPr="007C1B8E" w:rsidTr="007C1B8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1 01 02000 01 0000 110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1 030 590,00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1 030 590,00</w:t>
            </w:r>
          </w:p>
        </w:tc>
      </w:tr>
      <w:tr w:rsidR="007C1B8E" w:rsidRPr="007C1B8E" w:rsidTr="007C1B8E">
        <w:trPr>
          <w:trHeight w:val="32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1 01 02010 01 0000 110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1 030 590,00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1 030 590,00</w:t>
            </w:r>
          </w:p>
        </w:tc>
      </w:tr>
      <w:tr w:rsidR="007C1B8E" w:rsidRPr="007C1B8E" w:rsidTr="007C1B8E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1 05 00000 00 0000 000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C1B8E"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5 520,00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5 520,00</w:t>
            </w:r>
          </w:p>
        </w:tc>
      </w:tr>
      <w:tr w:rsidR="007C1B8E" w:rsidRPr="007C1B8E" w:rsidTr="007C1B8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1 05 03000 01 0000 110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5 520,00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5 520,00</w:t>
            </w:r>
          </w:p>
        </w:tc>
      </w:tr>
      <w:tr w:rsidR="007C1B8E" w:rsidRPr="007C1B8E" w:rsidTr="007C1B8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1 05 03010 01 0000 110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5 520,00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5 520,00</w:t>
            </w:r>
          </w:p>
        </w:tc>
      </w:tr>
      <w:tr w:rsidR="007C1B8E" w:rsidRPr="007C1B8E" w:rsidTr="007C1B8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1 06 00000 00 0000 000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C1B8E"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1 158 020,00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1 158 020,00</w:t>
            </w:r>
          </w:p>
        </w:tc>
      </w:tr>
      <w:tr w:rsidR="007C1B8E" w:rsidRPr="007C1B8E" w:rsidTr="007C1B8E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1 06 01000 00 0000 110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297 000,00</w:t>
            </w:r>
          </w:p>
        </w:tc>
      </w:tr>
      <w:tr w:rsidR="007C1B8E" w:rsidRPr="007C1B8E" w:rsidTr="007C1B8E">
        <w:trPr>
          <w:trHeight w:val="15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1 06 01030 10 0000 110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297 000,00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297 000,00</w:t>
            </w:r>
          </w:p>
        </w:tc>
      </w:tr>
      <w:tr w:rsidR="007C1B8E" w:rsidRPr="007C1B8E" w:rsidTr="007C1B8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1 06 06000 00 0000 110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861 020,00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861 020,00</w:t>
            </w:r>
          </w:p>
        </w:tc>
      </w:tr>
      <w:tr w:rsidR="007C1B8E" w:rsidRPr="007C1B8E" w:rsidTr="007C1B8E">
        <w:trPr>
          <w:trHeight w:val="3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lastRenderedPageBreak/>
              <w:t>1 06 06030 00 0000 110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</w:tr>
      <w:tr w:rsidR="007C1B8E" w:rsidRPr="007C1B8E" w:rsidTr="007C1B8E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1 06 06033 10 0000 110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100 000,00</w:t>
            </w:r>
          </w:p>
        </w:tc>
      </w:tr>
      <w:tr w:rsidR="007C1B8E" w:rsidRPr="007C1B8E" w:rsidTr="007C1B8E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1 06 06040 00 0000 110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761 020,00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761 020,00</w:t>
            </w:r>
          </w:p>
        </w:tc>
      </w:tr>
      <w:tr w:rsidR="007C1B8E" w:rsidRPr="007C1B8E" w:rsidTr="007C1B8E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1 06 06043 10 0000 110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761 020,00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761 020,00</w:t>
            </w:r>
          </w:p>
        </w:tc>
      </w:tr>
      <w:tr w:rsidR="007C1B8E" w:rsidRPr="007C1B8E" w:rsidTr="007C1B8E">
        <w:trPr>
          <w:trHeight w:val="12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1 11 00000 00 0000 000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C1B8E">
              <w:rPr>
                <w:b/>
                <w:bCs/>
                <w:color w:val="000000"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1 285 750,00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-301 800,00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983 950,00</w:t>
            </w:r>
          </w:p>
        </w:tc>
      </w:tr>
      <w:tr w:rsidR="007C1B8E" w:rsidRPr="007C1B8E" w:rsidTr="007C1B8E">
        <w:trPr>
          <w:trHeight w:val="34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1 11 05000 00 0000 120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1 285 700,00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-301 800,00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983 900,00</w:t>
            </w:r>
          </w:p>
        </w:tc>
      </w:tr>
      <w:tr w:rsidR="007C1B8E" w:rsidRPr="007C1B8E" w:rsidTr="007C1B8E">
        <w:trPr>
          <w:trHeight w:val="34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1 11 05020 00 0000 120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478 200,00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478 200,00</w:t>
            </w:r>
          </w:p>
        </w:tc>
      </w:tr>
      <w:tr w:rsidR="007C1B8E" w:rsidRPr="007C1B8E" w:rsidTr="007C1B8E">
        <w:trPr>
          <w:trHeight w:val="27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1 11 05025 10 0000 120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478 200,00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478 200,00</w:t>
            </w:r>
          </w:p>
        </w:tc>
      </w:tr>
      <w:tr w:rsidR="007C1B8E" w:rsidRPr="007C1B8E" w:rsidTr="007C1B8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lastRenderedPageBreak/>
              <w:t>1 11 05070 00 0000 120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807 500,00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-301 800,00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505 700,00</w:t>
            </w:r>
          </w:p>
        </w:tc>
      </w:tr>
      <w:tr w:rsidR="007C1B8E" w:rsidRPr="007C1B8E" w:rsidTr="007C1B8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1 11 05075 10 0000 120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807 500,00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-301 800,00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505 700,00</w:t>
            </w:r>
          </w:p>
        </w:tc>
      </w:tr>
      <w:tr w:rsidR="007C1B8E" w:rsidRPr="007C1B8E" w:rsidTr="007C1B8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1 11 05300 00 0000 120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7C1B8E" w:rsidRPr="007C1B8E" w:rsidTr="007C1B8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1 11 05320 00 0000 120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50,00</w:t>
            </w:r>
          </w:p>
        </w:tc>
      </w:tr>
      <w:tr w:rsidR="007C1B8E" w:rsidRPr="007C1B8E" w:rsidTr="007C1B8E">
        <w:trPr>
          <w:trHeight w:val="37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1 11 05325 10 0000 120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50,00</w:t>
            </w:r>
          </w:p>
        </w:tc>
      </w:tr>
      <w:tr w:rsidR="007C1B8E" w:rsidRPr="007C1B8E" w:rsidTr="007C1B8E">
        <w:trPr>
          <w:trHeight w:val="115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1 14 00000 00 0000 000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1 149 000,00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2 249 000,00</w:t>
            </w:r>
          </w:p>
        </w:tc>
      </w:tr>
      <w:tr w:rsidR="007C1B8E" w:rsidRPr="007C1B8E" w:rsidTr="007C1B8E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lastRenderedPageBreak/>
              <w:t>1 14 02000 00 0000 000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1 297 000,00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1 297 000,00</w:t>
            </w:r>
          </w:p>
        </w:tc>
      </w:tr>
      <w:tr w:rsidR="007C1B8E" w:rsidRPr="007C1B8E" w:rsidTr="007C1B8E">
        <w:trPr>
          <w:trHeight w:val="409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1 14 02050 10 0000 410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1 297 000,00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1 297 000,00</w:t>
            </w:r>
          </w:p>
        </w:tc>
      </w:tr>
      <w:tr w:rsidR="007C1B8E" w:rsidRPr="007C1B8E" w:rsidTr="007C1B8E">
        <w:trPr>
          <w:trHeight w:val="378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1 14 02053 10 0000 410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1 297 000,00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1 297 000,00</w:t>
            </w:r>
          </w:p>
        </w:tc>
      </w:tr>
      <w:tr w:rsidR="007C1B8E" w:rsidRPr="007C1B8E" w:rsidTr="007C1B8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1 14 06000 00 0000 430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952 000,00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952 000,00</w:t>
            </w:r>
          </w:p>
        </w:tc>
      </w:tr>
      <w:tr w:rsidR="007C1B8E" w:rsidRPr="007C1B8E" w:rsidTr="007C1B8E">
        <w:trPr>
          <w:trHeight w:val="25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lastRenderedPageBreak/>
              <w:t>1 14 06020 00 0000 430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952 000,00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952 000,00</w:t>
            </w:r>
          </w:p>
        </w:tc>
      </w:tr>
      <w:tr w:rsidR="007C1B8E" w:rsidRPr="007C1B8E" w:rsidTr="007C1B8E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1 14 06025 10 0000 430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952 000,00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952 000,00</w:t>
            </w:r>
          </w:p>
        </w:tc>
      </w:tr>
      <w:tr w:rsidR="007C1B8E" w:rsidRPr="007C1B8E" w:rsidTr="007C1B8E">
        <w:trPr>
          <w:trHeight w:val="441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1 14 07000 00 0000 410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-1 100 000,00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7C1B8E" w:rsidRPr="007C1B8E" w:rsidTr="007C1B8E">
        <w:trPr>
          <w:trHeight w:val="4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1 14 07030 10 0000 410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1 100 000,00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-1 100 000,00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C1B8E" w:rsidRPr="007C1B8E" w:rsidTr="007C1B8E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2 00 00000 00 0000 000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2 248 785,00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2 600 000,00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4 848 785,00</w:t>
            </w:r>
          </w:p>
        </w:tc>
      </w:tr>
      <w:tr w:rsidR="007C1B8E" w:rsidRPr="007C1B8E" w:rsidTr="007C1B8E">
        <w:trPr>
          <w:trHeight w:val="10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lastRenderedPageBreak/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C1B8E"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2 248 785,00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2 600 000,00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4 848 785,00</w:t>
            </w:r>
          </w:p>
        </w:tc>
      </w:tr>
      <w:tr w:rsidR="007C1B8E" w:rsidRPr="007C1B8E" w:rsidTr="007C1B8E">
        <w:trPr>
          <w:trHeight w:val="87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1 955 593,00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1 955 593,00</w:t>
            </w:r>
          </w:p>
        </w:tc>
      </w:tr>
      <w:tr w:rsidR="007C1B8E" w:rsidRPr="007C1B8E" w:rsidTr="007C1B8E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2 02 15001 00 0000 150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1 057 736,00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1 057 736,00</w:t>
            </w:r>
          </w:p>
        </w:tc>
      </w:tr>
      <w:tr w:rsidR="007C1B8E" w:rsidRPr="007C1B8E" w:rsidTr="007C1B8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2 02 15001 10 0000 150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1 057 736,00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1 057 736,00</w:t>
            </w:r>
          </w:p>
        </w:tc>
      </w:tr>
      <w:tr w:rsidR="007C1B8E" w:rsidRPr="007C1B8E" w:rsidTr="007C1B8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2 02 16001 00 0000 150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897 857,00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897 857,00</w:t>
            </w:r>
          </w:p>
        </w:tc>
      </w:tr>
      <w:tr w:rsidR="007C1B8E" w:rsidRPr="007C1B8E" w:rsidTr="007C1B8E">
        <w:trPr>
          <w:trHeight w:val="157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2 02 16001 10 0000 150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897 857,00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897 857,00</w:t>
            </w:r>
          </w:p>
        </w:tc>
      </w:tr>
      <w:tr w:rsidR="007C1B8E" w:rsidRPr="007C1B8E" w:rsidTr="007C1B8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2 600 000,00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2 600 000,00</w:t>
            </w:r>
          </w:p>
        </w:tc>
      </w:tr>
      <w:tr w:rsidR="007C1B8E" w:rsidRPr="007C1B8E" w:rsidTr="007C1B8E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2 02 29999 00 0000 150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2 600 000,00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2 600 000,00</w:t>
            </w:r>
          </w:p>
        </w:tc>
      </w:tr>
      <w:tr w:rsidR="007C1B8E" w:rsidRPr="007C1B8E" w:rsidTr="007C1B8E">
        <w:trPr>
          <w:trHeight w:val="189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2 02 29999 10 3730 150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Прочие субсидии бюджетам сельских поселений (на благоустройство общественных территорий в части обустройства контейнерных площадок для сбора ТКО)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2 600 000,00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2 600 000,00</w:t>
            </w:r>
          </w:p>
        </w:tc>
      </w:tr>
      <w:tr w:rsidR="007C1B8E" w:rsidRPr="007C1B8E" w:rsidTr="007C1B8E">
        <w:trPr>
          <w:trHeight w:val="283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2 02 29999 10 5000 150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Прочие субсидии бюджетам сельских поселений (на капитальный ремонт объектов муниципальной собственности в рамках реализации Государственной программы Республики Крым «Развитие топливно-энергетического комплекса Республики Крым»)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C1B8E" w:rsidRPr="007C1B8E" w:rsidTr="007C1B8E">
        <w:trPr>
          <w:trHeight w:val="94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lastRenderedPageBreak/>
              <w:t>2 02 30000 00 0000 150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293 192,00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293 192,00</w:t>
            </w:r>
          </w:p>
        </w:tc>
      </w:tr>
      <w:tr w:rsidR="007C1B8E" w:rsidRPr="007C1B8E" w:rsidTr="007C1B8E">
        <w:trPr>
          <w:trHeight w:val="126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2 02 30024 00 0000 150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1 252,00</w:t>
            </w:r>
          </w:p>
        </w:tc>
      </w:tr>
      <w:tr w:rsidR="007C1B8E" w:rsidRPr="007C1B8E" w:rsidTr="007C1B8E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2 02 30024 10 1000 150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1 252,00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1 252,00</w:t>
            </w:r>
          </w:p>
        </w:tc>
      </w:tr>
      <w:tr w:rsidR="007C1B8E" w:rsidRPr="007C1B8E" w:rsidTr="007C1B8E">
        <w:trPr>
          <w:trHeight w:val="172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2 02 35118 00 0000 150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291 940,00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291 940,00</w:t>
            </w:r>
          </w:p>
        </w:tc>
      </w:tr>
      <w:tr w:rsidR="007C1B8E" w:rsidRPr="007C1B8E" w:rsidTr="007C1B8E">
        <w:trPr>
          <w:trHeight w:val="220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2 02 35118 10 0000 150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Cs w:val="24"/>
              </w:rPr>
            </w:pPr>
            <w:r w:rsidRPr="007C1B8E">
              <w:rPr>
                <w:color w:val="000000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291 940,00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2"/>
                <w:szCs w:val="22"/>
              </w:rPr>
            </w:pPr>
            <w:r w:rsidRPr="007C1B8E">
              <w:rPr>
                <w:color w:val="000000"/>
                <w:sz w:val="22"/>
                <w:szCs w:val="22"/>
              </w:rPr>
              <w:t>291 940,00</w:t>
            </w:r>
          </w:p>
        </w:tc>
      </w:tr>
      <w:tr w:rsidR="007C1B8E" w:rsidRPr="007C1B8E" w:rsidTr="007C1B8E">
        <w:trPr>
          <w:trHeight w:val="338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6 828 665,00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3 447 200,00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7C1B8E">
              <w:rPr>
                <w:b/>
                <w:bCs/>
                <w:color w:val="000000"/>
                <w:sz w:val="22"/>
                <w:szCs w:val="22"/>
              </w:rPr>
              <w:t>10 275 865,00</w:t>
            </w:r>
          </w:p>
        </w:tc>
      </w:tr>
    </w:tbl>
    <w:p w:rsid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7C1B8E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tbl>
      <w:tblPr>
        <w:tblW w:w="11796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426"/>
        <w:gridCol w:w="1417"/>
        <w:gridCol w:w="709"/>
        <w:gridCol w:w="1276"/>
        <w:gridCol w:w="1417"/>
        <w:gridCol w:w="2298"/>
      </w:tblGrid>
      <w:tr w:rsidR="007C1B8E" w:rsidRPr="007C1B8E" w:rsidTr="007C1B8E">
        <w:trPr>
          <w:trHeight w:val="338"/>
        </w:trPr>
        <w:tc>
          <w:tcPr>
            <w:tcW w:w="11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b/>
                <w:bCs/>
                <w:color w:val="000000"/>
                <w:szCs w:val="24"/>
              </w:rPr>
            </w:pPr>
            <w:r w:rsidRPr="007C1B8E">
              <w:rPr>
                <w:b/>
                <w:bCs/>
                <w:color w:val="000000"/>
                <w:szCs w:val="24"/>
              </w:rPr>
              <w:t>Ведомственная структура расходов бюджета Республики Крым на 2023 год</w:t>
            </w:r>
          </w:p>
        </w:tc>
      </w:tr>
      <w:tr w:rsidR="007C1B8E" w:rsidRPr="007C1B8E" w:rsidTr="007C1B8E">
        <w:trPr>
          <w:trHeight w:val="135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Код группы вида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Утвержденный план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Сумма изменений</w:t>
            </w: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Уточненный план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7C1B8E">
              <w:rPr>
                <w:color w:val="000000"/>
                <w:sz w:val="16"/>
                <w:szCs w:val="16"/>
              </w:rPr>
              <w:t>9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Администрация Верхореченского сельского поселения Бахчисарайского района Республики Крым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7 200 284,00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4 730 476,00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11 930 760,00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4 148 568,00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15 000,00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4 163 568,00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821 276,00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821 276,00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lastRenderedPageBreak/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821 276,00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821 276,00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821 276,00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821 276,00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"Обеспечение деятельности председателя Верхореченского сельского совета-главы администрации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821 276,00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821 276,00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на обеспечение выплат по оплате труда председателя Верхореченского сельского совета-главы администрации Верхореченского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1 01 0019Б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821 276,00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821 276,00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1 01 0019Б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630 780,00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630 780,00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1 01 0019Б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190 496,00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190 496,00</w:t>
            </w:r>
          </w:p>
        </w:tc>
      </w:tr>
      <w:tr w:rsidR="007C1B8E" w:rsidRPr="007C1B8E" w:rsidTr="007C1B8E">
        <w:trPr>
          <w:trHeight w:val="99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3 206 983,00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3 206 983,00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3 206 983,00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3 206 983,00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3 206 983,00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3 206 983,00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"Содержание и обеспечение выполнения функций администрации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3 206 983,00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3 206 983,00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lastRenderedPageBreak/>
              <w:t>Расходы на обеспечение функций администрации Вкерхореченского сельского поселения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3 206 983,00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3 206 983,00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1 814 826,00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1 814 826,00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26 400,00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548 078,00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-6 040,00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542 038,00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733 047,00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16 960,00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750 007,00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72 700,00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-10 920,00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1 000,00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105 867,00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105 867,00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105 867,00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105 867,00</w:t>
            </w:r>
          </w:p>
        </w:tc>
      </w:tr>
      <w:tr w:rsidR="007C1B8E" w:rsidRPr="007C1B8E" w:rsidTr="007C1B8E">
        <w:trPr>
          <w:trHeight w:val="13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Непрограммное направление расходов администрации Верхореченского сельского поселения на 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105 867,00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105 867,00</w:t>
            </w:r>
          </w:p>
        </w:tc>
      </w:tr>
      <w:tr w:rsidR="007C1B8E" w:rsidRPr="007C1B8E" w:rsidTr="007C1B8E">
        <w:trPr>
          <w:trHeight w:val="20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Иные межбюджетные трансферты,передаваемые из бюджета поселения в бюджет Бахчисарайского района на осуществление части полномочий по решению вопросов местного значения в соответствии с заключенными соглашениями о передаче контрольно-счетной палате Бахчисарайского района полномочий по осуществлению внешнего финансовго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71 1 00 85300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105 867,00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105 867,00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71 1 00 85300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105 867,00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105 867,00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3 000,00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Иные непрограммные расходы администрации Верхореченского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3 000,00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 xml:space="preserve">Непрограммные расходы резервного фонда администрации </w:t>
            </w:r>
            <w:r w:rsidRPr="007C1B8E">
              <w:rPr>
                <w:color w:val="000000"/>
                <w:sz w:val="20"/>
              </w:rPr>
              <w:lastRenderedPageBreak/>
              <w:t>Верхореченского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3 000,00</w:t>
            </w:r>
          </w:p>
        </w:tc>
      </w:tr>
      <w:tr w:rsidR="007C1B8E" w:rsidRPr="007C1B8E" w:rsidTr="007C1B8E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за счет резервного фонда администрации Верхореченского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72 1 00 90100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3 000,00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72 1 00 90100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3 000,00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15 000,00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26 442,00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6 442,00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6 442,00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6 442,00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6 442,00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"Уплата налогов,сборов и иных платежей (ежегодного членского взноса)"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5 190,00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на уплату иных платежей (ежегодного членского взноса)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01 2 02 20210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5 190,00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01 2 02 20210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5 190,00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5 190,00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1 252,00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на обеспечение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01 2 03 71400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1 252,00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01 2 03 71400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1 252,00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1 252,00</w:t>
            </w:r>
          </w:p>
        </w:tc>
      </w:tr>
      <w:tr w:rsidR="007C1B8E" w:rsidRPr="007C1B8E" w:rsidTr="007C1B8E">
        <w:trPr>
          <w:trHeight w:val="10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15 000,00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20 000,00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"Оценка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15 000,00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20 000,00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lastRenderedPageBreak/>
              <w:t>Основное мероприятие "Проведение оценки муниципального имущества Верхореченского сельского поселения Бахчисарайского района Республики Крым"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15 000,00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20 000,00</w:t>
            </w:r>
          </w:p>
        </w:tc>
      </w:tr>
      <w:tr w:rsidR="007C1B8E" w:rsidRPr="007C1B8E" w:rsidTr="007C1B8E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на выполнение мероприятий по проведению оценки муниципального имущества Верхореченского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04 3 01 20268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15 000,00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20 000,00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04 3 01 20268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15 000,00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20 000,00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"Водоснабжение и водоотведение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"Ликвидация МУП "Верхоречье"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по ликвидации МУП "Верхоречье"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05 2 02 20272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05 2 02 20272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"Обеспечение деятельности Администрации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"Обеспечение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</w:tr>
      <w:tr w:rsidR="007C1B8E" w:rsidRPr="007C1B8E" w:rsidTr="007C1B8E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на выплату персоналу в целях выполнения переданных государственных полномочий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291 940,00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194 904,00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194 904,00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58 862,00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58 862,00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01 2 04 51180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38 174,00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38 174,00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400 000,00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400 000,00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"Пожарная безопасность в границах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400 000,00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Подпрограмма"Пожарная безопасность на территории Верхореченского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400 000,00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"Обеспечение предупреждения пожаров на территории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400 000,00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на выполнение мероприятий по обеспечению предупреждения пожаров на территории Верхореченского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02 1 01 20260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400 000,00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02 1 01 20260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400 000,00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116 000,00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116 000,00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Муниципальная программа "Управление муниципальным имуществом и земельными ресурсами Верхореченского сельского поселения Бахчисарайского района Республики Крым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116 000,00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"Землеустроительные работы по оформлению муниципального имущества и земельных участков Верхореченского сельского поселения Бахчисарайского района Республики Крым"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116 000,00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земельные участки"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116 000,00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lastRenderedPageBreak/>
              <w:t>Расходы на выполнение мероприятий по землеустроительным работам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04 2 01 20267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116 000,00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04 2 01 20267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100 000,00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116 000,00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2 161 076,00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4 413 742,00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6 574 818,00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2 142 776,00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4 413 742,00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6 556 518,00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2 142 776,00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1 811 139,40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3 953 915,40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"Благоустройство территории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2 142 776,00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1 811 139,40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3 953 915,40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1 519 388,00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1 032 742,00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2 552 130,00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на содержание и благоустройство мест общего пользования санитарная очистка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05 3 01 20270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1 519 388,00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1 032 742,00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2 552 130,00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05 3 01 20270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1 519 388,00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1 032 742,00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2 552 130,00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"Благоустройство общественных территорий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623 388,00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778 397,40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1 401 785,40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05 3 02 20265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623 388,00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778 397,40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1 401 785,40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05 3 02 20265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140 388,00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778 397,40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918 785,40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05 3 02 20265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483 000,00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483 000,00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Муниципальная программа "Формирование современной городской среды Верхореченского сельского поселения Бахчисарайского района Республики Крым"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2 602 602,60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2 602 602,60</w:t>
            </w:r>
          </w:p>
        </w:tc>
      </w:tr>
      <w:tr w:rsidR="007C1B8E" w:rsidRPr="007C1B8E" w:rsidTr="007C1B8E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"Благоустройство общественных территорий в части обустройства контейнерных площадок для сбора ТКО"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2 602 602,60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2 602 602,60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"Благоустройство общественных территорий в части обустройства контейнерных площадок для сбора ТКО"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2 602 602,60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2 602 602,60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на благоустройство общественных территорий в части обустройства контейнерных площадок для сбора ТКО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09 3 01 М3703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2 602 602,60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2 602 602,60</w:t>
            </w:r>
          </w:p>
        </w:tc>
      </w:tr>
      <w:tr w:rsidR="007C1B8E" w:rsidRPr="007C1B8E" w:rsidTr="007C1B8E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09 3 01 М3703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2 602 602,60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2 602 602,60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lastRenderedPageBreak/>
              <w:t>Муниципальная программа "Коммунальная инфраструктура Верхореченского сельского поселения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"Жилищное хозяйство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05 1 01 20262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05 1 01 20262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18 300,00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Муниципальная программа "Развитие культуры в Верхореченском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</w:tr>
      <w:tr w:rsidR="007C1B8E" w:rsidRPr="007C1B8E" w:rsidTr="007C1B8E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06 1 01 20590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06 1 01 20590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50 000,00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1 734,00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334 434,00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1 734,00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334 434,00</w:t>
            </w:r>
          </w:p>
        </w:tc>
      </w:tr>
      <w:tr w:rsidR="007C1B8E" w:rsidRPr="007C1B8E" w:rsidTr="007C1B8E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Муниципальная программа Верхореченского сельского поселения Бахчисарайского района Республики Крым "Совершенствование и развитие местного самоуправления в Верхореченском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1 734,00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334 434,00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Подпрограмма "Развитие системы муниципальной службы Верхореченского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1 734,00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334 434,00</w:t>
            </w:r>
          </w:p>
        </w:tc>
      </w:tr>
      <w:tr w:rsidR="007C1B8E" w:rsidRPr="007C1B8E" w:rsidTr="007C1B8E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lastRenderedPageBreak/>
              <w:t>Основное мероприятие "Пенсионное обеспечение лица замещавшего муниципальную должность в омс Верхореченского сельского посления"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1 734,00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334 434,00</w:t>
            </w:r>
          </w:p>
        </w:tc>
      </w:tr>
      <w:tr w:rsidR="007C1B8E" w:rsidRPr="007C1B8E" w:rsidTr="007C1B8E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01 1 03 20230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332 700,</w:t>
            </w:r>
            <w:bookmarkStart w:id="0" w:name="_GoBack"/>
            <w:bookmarkEnd w:id="0"/>
            <w:r w:rsidRPr="007C1B8E">
              <w:rPr>
                <w:color w:val="000000"/>
                <w:sz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1 734,00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334 434,00</w:t>
            </w:r>
          </w:p>
        </w:tc>
      </w:tr>
      <w:tr w:rsidR="007C1B8E" w:rsidRPr="007C1B8E" w:rsidTr="007C1B8E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01 1 03 20230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332 700,00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1 734,00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color w:val="000000"/>
                <w:sz w:val="20"/>
              </w:rPr>
            </w:pPr>
            <w:r w:rsidRPr="007C1B8E">
              <w:rPr>
                <w:color w:val="000000"/>
                <w:sz w:val="20"/>
              </w:rPr>
              <w:t>334 434,00</w:t>
            </w:r>
          </w:p>
        </w:tc>
      </w:tr>
      <w:tr w:rsidR="007C1B8E" w:rsidRPr="007C1B8E" w:rsidTr="007C1B8E">
        <w:trPr>
          <w:trHeight w:val="282"/>
        </w:trPr>
        <w:tc>
          <w:tcPr>
            <w:tcW w:w="68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C1B8E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C1B8E">
              <w:rPr>
                <w:b/>
                <w:bCs/>
                <w:color w:val="000000"/>
                <w:sz w:val="20"/>
              </w:rPr>
              <w:t>7 200 284,00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  <w:r w:rsidRPr="007C1B8E">
              <w:rPr>
                <w:b/>
                <w:bCs/>
                <w:color w:val="000000"/>
                <w:sz w:val="20"/>
              </w:rPr>
              <w:t>4 730 476,00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b/>
                <w:bCs/>
                <w:color w:val="000000"/>
                <w:sz w:val="20"/>
              </w:rPr>
            </w:pPr>
            <w:r w:rsidRPr="007C1B8E">
              <w:rPr>
                <w:b/>
                <w:bCs/>
                <w:color w:val="000000"/>
                <w:sz w:val="20"/>
              </w:rPr>
              <w:t>11 930 760,00</w:t>
            </w: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</w:tr>
      <w:tr w:rsidR="007C1B8E" w:rsidRPr="007C1B8E" w:rsidTr="007C1B8E">
        <w:trPr>
          <w:trHeight w:val="255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C1B8E">
              <w:rPr>
                <w:rFonts w:ascii="Arial" w:hAnsi="Arial" w:cs="Arial"/>
                <w:sz w:val="20"/>
              </w:rPr>
              <w:t xml:space="preserve">        Председатель Верхореченского сельского совета-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C1B8E">
              <w:rPr>
                <w:rFonts w:ascii="Arial" w:hAnsi="Arial" w:cs="Arial"/>
                <w:sz w:val="20"/>
              </w:rPr>
              <w:t xml:space="preserve">К.Н.Османова 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7C1B8E" w:rsidRPr="007C1B8E" w:rsidTr="007C1B8E">
        <w:trPr>
          <w:trHeight w:val="255"/>
        </w:trPr>
        <w:tc>
          <w:tcPr>
            <w:tcW w:w="6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C1B8E">
              <w:rPr>
                <w:rFonts w:ascii="Arial" w:hAnsi="Arial" w:cs="Arial"/>
                <w:sz w:val="20"/>
              </w:rPr>
              <w:t xml:space="preserve">       глава администрации Верхореченского сельского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</w:tr>
      <w:tr w:rsidR="007C1B8E" w:rsidRPr="007C1B8E" w:rsidTr="007C1B8E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7C1B8E">
              <w:rPr>
                <w:rFonts w:ascii="Arial" w:hAnsi="Arial" w:cs="Arial"/>
                <w:sz w:val="20"/>
              </w:rPr>
              <w:t xml:space="preserve">      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1B8E" w:rsidRPr="007C1B8E" w:rsidRDefault="007C1B8E" w:rsidP="007C1B8E">
            <w:pPr>
              <w:spacing w:after="0" w:line="240" w:lineRule="auto"/>
              <w:rPr>
                <w:sz w:val="20"/>
              </w:rPr>
            </w:pPr>
          </w:p>
        </w:tc>
      </w:tr>
    </w:tbl>
    <w:p w:rsidR="007C1B8E" w:rsidRPr="008E7C21" w:rsidRDefault="007C1B8E" w:rsidP="007C1B8E">
      <w:pPr>
        <w:suppressAutoHyphens/>
        <w:spacing w:after="0"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sectPr w:rsidR="007C1B8E" w:rsidRPr="008E7C21" w:rsidSect="00FD1D03">
      <w:pgSz w:w="11906" w:h="16838"/>
      <w:pgMar w:top="1049" w:right="856" w:bottom="879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24" w:rsidRDefault="00352824">
      <w:pPr>
        <w:spacing w:after="0" w:line="240" w:lineRule="auto"/>
      </w:pPr>
      <w:r>
        <w:separator/>
      </w:r>
    </w:p>
  </w:endnote>
  <w:endnote w:type="continuationSeparator" w:id="0">
    <w:p w:rsidR="00352824" w:rsidRDefault="00352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ndale Sans UI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24" w:rsidRDefault="00352824">
      <w:pPr>
        <w:spacing w:after="0" w:line="240" w:lineRule="auto"/>
      </w:pPr>
      <w:r>
        <w:separator/>
      </w:r>
    </w:p>
  </w:footnote>
  <w:footnote w:type="continuationSeparator" w:id="0">
    <w:p w:rsidR="00352824" w:rsidRDefault="00352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5433"/>
    <w:multiLevelType w:val="hybridMultilevel"/>
    <w:tmpl w:val="44700BAC"/>
    <w:lvl w:ilvl="0" w:tplc="8EC232C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5533118"/>
    <w:multiLevelType w:val="hybridMultilevel"/>
    <w:tmpl w:val="2B3CF764"/>
    <w:lvl w:ilvl="0" w:tplc="CBA0648E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02AA4"/>
    <w:rsid w:val="00007938"/>
    <w:rsid w:val="00022BFD"/>
    <w:rsid w:val="000301F0"/>
    <w:rsid w:val="00033164"/>
    <w:rsid w:val="00035702"/>
    <w:rsid w:val="000434C1"/>
    <w:rsid w:val="00052983"/>
    <w:rsid w:val="0005719A"/>
    <w:rsid w:val="000630DA"/>
    <w:rsid w:val="00072C2A"/>
    <w:rsid w:val="0007416B"/>
    <w:rsid w:val="000860BE"/>
    <w:rsid w:val="00086534"/>
    <w:rsid w:val="000909D9"/>
    <w:rsid w:val="0009502B"/>
    <w:rsid w:val="000966CD"/>
    <w:rsid w:val="000B3212"/>
    <w:rsid w:val="000B3C32"/>
    <w:rsid w:val="000B6398"/>
    <w:rsid w:val="000D0D9F"/>
    <w:rsid w:val="000D2597"/>
    <w:rsid w:val="00101588"/>
    <w:rsid w:val="00106767"/>
    <w:rsid w:val="00111600"/>
    <w:rsid w:val="00112549"/>
    <w:rsid w:val="001125FF"/>
    <w:rsid w:val="00117DD6"/>
    <w:rsid w:val="0012254F"/>
    <w:rsid w:val="00122A2E"/>
    <w:rsid w:val="0012434E"/>
    <w:rsid w:val="001453E8"/>
    <w:rsid w:val="00147D57"/>
    <w:rsid w:val="00153D67"/>
    <w:rsid w:val="00181D8F"/>
    <w:rsid w:val="00182F3E"/>
    <w:rsid w:val="00184CB9"/>
    <w:rsid w:val="00185265"/>
    <w:rsid w:val="0018590B"/>
    <w:rsid w:val="0018631E"/>
    <w:rsid w:val="00193B03"/>
    <w:rsid w:val="001975C6"/>
    <w:rsid w:val="001B6B87"/>
    <w:rsid w:val="001C0304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F3E88"/>
    <w:rsid w:val="001F4475"/>
    <w:rsid w:val="00201A12"/>
    <w:rsid w:val="00207099"/>
    <w:rsid w:val="00210078"/>
    <w:rsid w:val="00210C4B"/>
    <w:rsid w:val="002130D2"/>
    <w:rsid w:val="002168C9"/>
    <w:rsid w:val="00232F6A"/>
    <w:rsid w:val="0023324F"/>
    <w:rsid w:val="00243B62"/>
    <w:rsid w:val="00246B9B"/>
    <w:rsid w:val="002472F3"/>
    <w:rsid w:val="00250D41"/>
    <w:rsid w:val="00254A05"/>
    <w:rsid w:val="00255375"/>
    <w:rsid w:val="00261081"/>
    <w:rsid w:val="002613E1"/>
    <w:rsid w:val="00281569"/>
    <w:rsid w:val="002837E3"/>
    <w:rsid w:val="00286B31"/>
    <w:rsid w:val="00292234"/>
    <w:rsid w:val="002935D7"/>
    <w:rsid w:val="00296F42"/>
    <w:rsid w:val="002A155E"/>
    <w:rsid w:val="002A1E12"/>
    <w:rsid w:val="002A3636"/>
    <w:rsid w:val="002A4D6E"/>
    <w:rsid w:val="002A5087"/>
    <w:rsid w:val="002A769F"/>
    <w:rsid w:val="002B0653"/>
    <w:rsid w:val="002B089C"/>
    <w:rsid w:val="002B1EB5"/>
    <w:rsid w:val="002B4D57"/>
    <w:rsid w:val="002B6243"/>
    <w:rsid w:val="002B777C"/>
    <w:rsid w:val="002C28AA"/>
    <w:rsid w:val="002C3C81"/>
    <w:rsid w:val="002C4DDF"/>
    <w:rsid w:val="002C76D9"/>
    <w:rsid w:val="002D2129"/>
    <w:rsid w:val="002D342E"/>
    <w:rsid w:val="002D421A"/>
    <w:rsid w:val="002D444B"/>
    <w:rsid w:val="002D45AD"/>
    <w:rsid w:val="002D7C20"/>
    <w:rsid w:val="002F3844"/>
    <w:rsid w:val="00310115"/>
    <w:rsid w:val="003118BA"/>
    <w:rsid w:val="00316547"/>
    <w:rsid w:val="00321270"/>
    <w:rsid w:val="00322A9F"/>
    <w:rsid w:val="00323D4A"/>
    <w:rsid w:val="00326B8A"/>
    <w:rsid w:val="003329DA"/>
    <w:rsid w:val="00332D2F"/>
    <w:rsid w:val="00336D01"/>
    <w:rsid w:val="00342765"/>
    <w:rsid w:val="003513DB"/>
    <w:rsid w:val="00351F51"/>
    <w:rsid w:val="00352174"/>
    <w:rsid w:val="00352824"/>
    <w:rsid w:val="00353F02"/>
    <w:rsid w:val="0036015E"/>
    <w:rsid w:val="003613F9"/>
    <w:rsid w:val="00363624"/>
    <w:rsid w:val="0036591F"/>
    <w:rsid w:val="003773AE"/>
    <w:rsid w:val="003816CB"/>
    <w:rsid w:val="00381F53"/>
    <w:rsid w:val="0038543F"/>
    <w:rsid w:val="00390A1A"/>
    <w:rsid w:val="0039611D"/>
    <w:rsid w:val="0039612D"/>
    <w:rsid w:val="003A0641"/>
    <w:rsid w:val="003B3B8D"/>
    <w:rsid w:val="003B60D5"/>
    <w:rsid w:val="003B7328"/>
    <w:rsid w:val="003B779D"/>
    <w:rsid w:val="003C0E02"/>
    <w:rsid w:val="003C68D3"/>
    <w:rsid w:val="003D122D"/>
    <w:rsid w:val="003E3E08"/>
    <w:rsid w:val="00405BE2"/>
    <w:rsid w:val="00415EC9"/>
    <w:rsid w:val="0041660B"/>
    <w:rsid w:val="00417A76"/>
    <w:rsid w:val="00420110"/>
    <w:rsid w:val="00426F51"/>
    <w:rsid w:val="00443547"/>
    <w:rsid w:val="004467F3"/>
    <w:rsid w:val="00451C15"/>
    <w:rsid w:val="0045210D"/>
    <w:rsid w:val="00452A9C"/>
    <w:rsid w:val="00452EBF"/>
    <w:rsid w:val="00461EE1"/>
    <w:rsid w:val="00466A7A"/>
    <w:rsid w:val="0047358D"/>
    <w:rsid w:val="004805F7"/>
    <w:rsid w:val="004812A0"/>
    <w:rsid w:val="00493BDE"/>
    <w:rsid w:val="0049598A"/>
    <w:rsid w:val="004A1B9D"/>
    <w:rsid w:val="004A6C3C"/>
    <w:rsid w:val="004B2593"/>
    <w:rsid w:val="004B3D16"/>
    <w:rsid w:val="004B4597"/>
    <w:rsid w:val="004C5102"/>
    <w:rsid w:val="004C54DC"/>
    <w:rsid w:val="004C60BE"/>
    <w:rsid w:val="004C64BA"/>
    <w:rsid w:val="004D4814"/>
    <w:rsid w:val="004E06EB"/>
    <w:rsid w:val="004E228E"/>
    <w:rsid w:val="004E390F"/>
    <w:rsid w:val="004F04E7"/>
    <w:rsid w:val="004F072C"/>
    <w:rsid w:val="004F26D6"/>
    <w:rsid w:val="004F38BB"/>
    <w:rsid w:val="004F6480"/>
    <w:rsid w:val="00506777"/>
    <w:rsid w:val="00510A5A"/>
    <w:rsid w:val="00517648"/>
    <w:rsid w:val="00535E00"/>
    <w:rsid w:val="00535E70"/>
    <w:rsid w:val="0053705C"/>
    <w:rsid w:val="00542499"/>
    <w:rsid w:val="00542935"/>
    <w:rsid w:val="00546BCD"/>
    <w:rsid w:val="00547877"/>
    <w:rsid w:val="00556469"/>
    <w:rsid w:val="005672DD"/>
    <w:rsid w:val="005673C5"/>
    <w:rsid w:val="00575EA0"/>
    <w:rsid w:val="00583695"/>
    <w:rsid w:val="00583A85"/>
    <w:rsid w:val="005849FF"/>
    <w:rsid w:val="005864A9"/>
    <w:rsid w:val="00586988"/>
    <w:rsid w:val="00586A39"/>
    <w:rsid w:val="005871DE"/>
    <w:rsid w:val="00591EE6"/>
    <w:rsid w:val="005975E7"/>
    <w:rsid w:val="005A05E6"/>
    <w:rsid w:val="005A10DC"/>
    <w:rsid w:val="005A11BE"/>
    <w:rsid w:val="005B3827"/>
    <w:rsid w:val="005B5064"/>
    <w:rsid w:val="005B5429"/>
    <w:rsid w:val="005D77A8"/>
    <w:rsid w:val="005E047D"/>
    <w:rsid w:val="005E191C"/>
    <w:rsid w:val="005E19FE"/>
    <w:rsid w:val="005E2376"/>
    <w:rsid w:val="005E3D63"/>
    <w:rsid w:val="005E4C31"/>
    <w:rsid w:val="005E63E7"/>
    <w:rsid w:val="005F08CF"/>
    <w:rsid w:val="005F27DD"/>
    <w:rsid w:val="005F4EB5"/>
    <w:rsid w:val="005F7E42"/>
    <w:rsid w:val="00600C5A"/>
    <w:rsid w:val="006010BE"/>
    <w:rsid w:val="00611204"/>
    <w:rsid w:val="006136CD"/>
    <w:rsid w:val="00613DF6"/>
    <w:rsid w:val="00617C50"/>
    <w:rsid w:val="00617E86"/>
    <w:rsid w:val="0062486E"/>
    <w:rsid w:val="00630B04"/>
    <w:rsid w:val="0063134D"/>
    <w:rsid w:val="00635280"/>
    <w:rsid w:val="00640890"/>
    <w:rsid w:val="00653DF0"/>
    <w:rsid w:val="00656508"/>
    <w:rsid w:val="00657AA9"/>
    <w:rsid w:val="0066062D"/>
    <w:rsid w:val="006621E5"/>
    <w:rsid w:val="00665C6F"/>
    <w:rsid w:val="00680FA2"/>
    <w:rsid w:val="006862B9"/>
    <w:rsid w:val="00690B09"/>
    <w:rsid w:val="00695603"/>
    <w:rsid w:val="00697C30"/>
    <w:rsid w:val="00697F4C"/>
    <w:rsid w:val="006A3276"/>
    <w:rsid w:val="006A41BF"/>
    <w:rsid w:val="006A73F2"/>
    <w:rsid w:val="006B1441"/>
    <w:rsid w:val="006C2EC8"/>
    <w:rsid w:val="006D3A88"/>
    <w:rsid w:val="006E2E95"/>
    <w:rsid w:val="006E3F0A"/>
    <w:rsid w:val="006F0F37"/>
    <w:rsid w:val="00710243"/>
    <w:rsid w:val="00710E87"/>
    <w:rsid w:val="00714A1E"/>
    <w:rsid w:val="00714A26"/>
    <w:rsid w:val="007158F1"/>
    <w:rsid w:val="007163F0"/>
    <w:rsid w:val="00722E8D"/>
    <w:rsid w:val="0072355D"/>
    <w:rsid w:val="00742CAE"/>
    <w:rsid w:val="00746F35"/>
    <w:rsid w:val="00752FA5"/>
    <w:rsid w:val="007677C2"/>
    <w:rsid w:val="00777385"/>
    <w:rsid w:val="0078099C"/>
    <w:rsid w:val="00784A0F"/>
    <w:rsid w:val="0078618C"/>
    <w:rsid w:val="00794108"/>
    <w:rsid w:val="00794263"/>
    <w:rsid w:val="00796BCF"/>
    <w:rsid w:val="007B4804"/>
    <w:rsid w:val="007B5D56"/>
    <w:rsid w:val="007B6C9F"/>
    <w:rsid w:val="007B7278"/>
    <w:rsid w:val="007C1B8E"/>
    <w:rsid w:val="007C23DD"/>
    <w:rsid w:val="007D4166"/>
    <w:rsid w:val="007D5BC9"/>
    <w:rsid w:val="007F4096"/>
    <w:rsid w:val="007F5A55"/>
    <w:rsid w:val="00803192"/>
    <w:rsid w:val="008042FA"/>
    <w:rsid w:val="00810698"/>
    <w:rsid w:val="00814312"/>
    <w:rsid w:val="00816106"/>
    <w:rsid w:val="0082356C"/>
    <w:rsid w:val="008235FA"/>
    <w:rsid w:val="00824B31"/>
    <w:rsid w:val="008274B8"/>
    <w:rsid w:val="00827562"/>
    <w:rsid w:val="00832D4B"/>
    <w:rsid w:val="008511E5"/>
    <w:rsid w:val="00851FC8"/>
    <w:rsid w:val="00853D6E"/>
    <w:rsid w:val="0085611C"/>
    <w:rsid w:val="0086022A"/>
    <w:rsid w:val="00870D9D"/>
    <w:rsid w:val="008728B2"/>
    <w:rsid w:val="008736AF"/>
    <w:rsid w:val="00881B61"/>
    <w:rsid w:val="00882EB6"/>
    <w:rsid w:val="0088617A"/>
    <w:rsid w:val="0089126E"/>
    <w:rsid w:val="008A11B4"/>
    <w:rsid w:val="008A1AC1"/>
    <w:rsid w:val="008A2B35"/>
    <w:rsid w:val="008A3C54"/>
    <w:rsid w:val="008A3E54"/>
    <w:rsid w:val="008C013D"/>
    <w:rsid w:val="008C0B47"/>
    <w:rsid w:val="008C2CA7"/>
    <w:rsid w:val="008C431A"/>
    <w:rsid w:val="008C5C6A"/>
    <w:rsid w:val="008C675B"/>
    <w:rsid w:val="008C6D5F"/>
    <w:rsid w:val="008D11B2"/>
    <w:rsid w:val="008D37D1"/>
    <w:rsid w:val="008E0D41"/>
    <w:rsid w:val="008E6468"/>
    <w:rsid w:val="008E7C21"/>
    <w:rsid w:val="0090178B"/>
    <w:rsid w:val="0090352B"/>
    <w:rsid w:val="00904A03"/>
    <w:rsid w:val="00906D5B"/>
    <w:rsid w:val="009103B7"/>
    <w:rsid w:val="00922E88"/>
    <w:rsid w:val="00924265"/>
    <w:rsid w:val="009328BE"/>
    <w:rsid w:val="009345B2"/>
    <w:rsid w:val="009410D9"/>
    <w:rsid w:val="00947692"/>
    <w:rsid w:val="009531E7"/>
    <w:rsid w:val="009567AD"/>
    <w:rsid w:val="009717A3"/>
    <w:rsid w:val="00972555"/>
    <w:rsid w:val="0097300E"/>
    <w:rsid w:val="0097447A"/>
    <w:rsid w:val="009745AD"/>
    <w:rsid w:val="00977974"/>
    <w:rsid w:val="009802BC"/>
    <w:rsid w:val="00980364"/>
    <w:rsid w:val="00982186"/>
    <w:rsid w:val="00982671"/>
    <w:rsid w:val="0098296E"/>
    <w:rsid w:val="00986BE7"/>
    <w:rsid w:val="00986C32"/>
    <w:rsid w:val="009960EF"/>
    <w:rsid w:val="009A667A"/>
    <w:rsid w:val="009B1913"/>
    <w:rsid w:val="009B5A49"/>
    <w:rsid w:val="009B5F6D"/>
    <w:rsid w:val="009C1F22"/>
    <w:rsid w:val="009C6DD7"/>
    <w:rsid w:val="009E2C31"/>
    <w:rsid w:val="009E5952"/>
    <w:rsid w:val="009F1CD7"/>
    <w:rsid w:val="009F418F"/>
    <w:rsid w:val="009F7301"/>
    <w:rsid w:val="00A00FAA"/>
    <w:rsid w:val="00A01E4D"/>
    <w:rsid w:val="00A03917"/>
    <w:rsid w:val="00A04783"/>
    <w:rsid w:val="00A04EB0"/>
    <w:rsid w:val="00A06C4F"/>
    <w:rsid w:val="00A06E9D"/>
    <w:rsid w:val="00A12C3C"/>
    <w:rsid w:val="00A20763"/>
    <w:rsid w:val="00A20959"/>
    <w:rsid w:val="00A27829"/>
    <w:rsid w:val="00A30D22"/>
    <w:rsid w:val="00A30DD5"/>
    <w:rsid w:val="00A4517D"/>
    <w:rsid w:val="00A460A2"/>
    <w:rsid w:val="00A4673A"/>
    <w:rsid w:val="00A5324A"/>
    <w:rsid w:val="00A57DF3"/>
    <w:rsid w:val="00A62624"/>
    <w:rsid w:val="00A6458D"/>
    <w:rsid w:val="00A65FA0"/>
    <w:rsid w:val="00A7167B"/>
    <w:rsid w:val="00A76EA1"/>
    <w:rsid w:val="00A80AD8"/>
    <w:rsid w:val="00A81074"/>
    <w:rsid w:val="00A85BAB"/>
    <w:rsid w:val="00A85E15"/>
    <w:rsid w:val="00A9425F"/>
    <w:rsid w:val="00A94C74"/>
    <w:rsid w:val="00A97EAE"/>
    <w:rsid w:val="00AA3130"/>
    <w:rsid w:val="00AA64D6"/>
    <w:rsid w:val="00AB437E"/>
    <w:rsid w:val="00AC022A"/>
    <w:rsid w:val="00AD5A38"/>
    <w:rsid w:val="00AD799A"/>
    <w:rsid w:val="00AD7BB8"/>
    <w:rsid w:val="00AE3C4A"/>
    <w:rsid w:val="00AE7BDC"/>
    <w:rsid w:val="00AF4414"/>
    <w:rsid w:val="00B02AFE"/>
    <w:rsid w:val="00B0760C"/>
    <w:rsid w:val="00B2326C"/>
    <w:rsid w:val="00B24BBF"/>
    <w:rsid w:val="00B259A2"/>
    <w:rsid w:val="00B265EA"/>
    <w:rsid w:val="00B321FC"/>
    <w:rsid w:val="00B358D7"/>
    <w:rsid w:val="00B36EC2"/>
    <w:rsid w:val="00B37888"/>
    <w:rsid w:val="00B4146F"/>
    <w:rsid w:val="00B46B36"/>
    <w:rsid w:val="00B56C66"/>
    <w:rsid w:val="00B61D5A"/>
    <w:rsid w:val="00B67A84"/>
    <w:rsid w:val="00B76363"/>
    <w:rsid w:val="00B76D79"/>
    <w:rsid w:val="00B93840"/>
    <w:rsid w:val="00B9434A"/>
    <w:rsid w:val="00BA5754"/>
    <w:rsid w:val="00BB50D4"/>
    <w:rsid w:val="00BC2FDC"/>
    <w:rsid w:val="00BC3028"/>
    <w:rsid w:val="00BD67B3"/>
    <w:rsid w:val="00BE3DA5"/>
    <w:rsid w:val="00BE7549"/>
    <w:rsid w:val="00BF1379"/>
    <w:rsid w:val="00BF1ADD"/>
    <w:rsid w:val="00BF7C05"/>
    <w:rsid w:val="00C04F2B"/>
    <w:rsid w:val="00C134EA"/>
    <w:rsid w:val="00C13764"/>
    <w:rsid w:val="00C15825"/>
    <w:rsid w:val="00C15A84"/>
    <w:rsid w:val="00C15BF3"/>
    <w:rsid w:val="00C20545"/>
    <w:rsid w:val="00C20DD3"/>
    <w:rsid w:val="00C2436F"/>
    <w:rsid w:val="00C2441B"/>
    <w:rsid w:val="00C252E1"/>
    <w:rsid w:val="00C40544"/>
    <w:rsid w:val="00C43852"/>
    <w:rsid w:val="00C43F3B"/>
    <w:rsid w:val="00C45457"/>
    <w:rsid w:val="00C512C2"/>
    <w:rsid w:val="00C51558"/>
    <w:rsid w:val="00C5232C"/>
    <w:rsid w:val="00C54003"/>
    <w:rsid w:val="00C60C98"/>
    <w:rsid w:val="00C628E7"/>
    <w:rsid w:val="00C67952"/>
    <w:rsid w:val="00C75BC9"/>
    <w:rsid w:val="00C77E7C"/>
    <w:rsid w:val="00C82C19"/>
    <w:rsid w:val="00C850CF"/>
    <w:rsid w:val="00C85287"/>
    <w:rsid w:val="00C93E55"/>
    <w:rsid w:val="00C94F80"/>
    <w:rsid w:val="00C95AAC"/>
    <w:rsid w:val="00C95B9F"/>
    <w:rsid w:val="00C96FD1"/>
    <w:rsid w:val="00C974D3"/>
    <w:rsid w:val="00CB0DBC"/>
    <w:rsid w:val="00CB1AB6"/>
    <w:rsid w:val="00CC1686"/>
    <w:rsid w:val="00CD1B30"/>
    <w:rsid w:val="00CD5014"/>
    <w:rsid w:val="00CD7B46"/>
    <w:rsid w:val="00CE0FCA"/>
    <w:rsid w:val="00CF0321"/>
    <w:rsid w:val="00CF0A69"/>
    <w:rsid w:val="00D02260"/>
    <w:rsid w:val="00D04DAB"/>
    <w:rsid w:val="00D11843"/>
    <w:rsid w:val="00D141D5"/>
    <w:rsid w:val="00D21443"/>
    <w:rsid w:val="00D23399"/>
    <w:rsid w:val="00D26C57"/>
    <w:rsid w:val="00D32396"/>
    <w:rsid w:val="00D355F9"/>
    <w:rsid w:val="00D3647B"/>
    <w:rsid w:val="00D37389"/>
    <w:rsid w:val="00D37F3A"/>
    <w:rsid w:val="00D40DD7"/>
    <w:rsid w:val="00D42BC1"/>
    <w:rsid w:val="00D43634"/>
    <w:rsid w:val="00D46010"/>
    <w:rsid w:val="00D46F3F"/>
    <w:rsid w:val="00D5018A"/>
    <w:rsid w:val="00D645CF"/>
    <w:rsid w:val="00D655FB"/>
    <w:rsid w:val="00D6647B"/>
    <w:rsid w:val="00D672BE"/>
    <w:rsid w:val="00D7270D"/>
    <w:rsid w:val="00D73254"/>
    <w:rsid w:val="00D758FF"/>
    <w:rsid w:val="00D76ADC"/>
    <w:rsid w:val="00D806DA"/>
    <w:rsid w:val="00D80DDF"/>
    <w:rsid w:val="00D83761"/>
    <w:rsid w:val="00D91956"/>
    <w:rsid w:val="00D93908"/>
    <w:rsid w:val="00D93998"/>
    <w:rsid w:val="00D94F70"/>
    <w:rsid w:val="00D959E0"/>
    <w:rsid w:val="00DA6138"/>
    <w:rsid w:val="00DA6515"/>
    <w:rsid w:val="00DA7E8B"/>
    <w:rsid w:val="00DC3A28"/>
    <w:rsid w:val="00DC4074"/>
    <w:rsid w:val="00DC4698"/>
    <w:rsid w:val="00DC4A44"/>
    <w:rsid w:val="00DD0865"/>
    <w:rsid w:val="00DD4352"/>
    <w:rsid w:val="00DE0C49"/>
    <w:rsid w:val="00DE2573"/>
    <w:rsid w:val="00DE3B76"/>
    <w:rsid w:val="00E02454"/>
    <w:rsid w:val="00E10457"/>
    <w:rsid w:val="00E12C8B"/>
    <w:rsid w:val="00E15B87"/>
    <w:rsid w:val="00E221F7"/>
    <w:rsid w:val="00E22FAD"/>
    <w:rsid w:val="00E23532"/>
    <w:rsid w:val="00E24E47"/>
    <w:rsid w:val="00E2683C"/>
    <w:rsid w:val="00E31115"/>
    <w:rsid w:val="00E402FD"/>
    <w:rsid w:val="00E40AB8"/>
    <w:rsid w:val="00E44B4A"/>
    <w:rsid w:val="00E44B58"/>
    <w:rsid w:val="00E66CD7"/>
    <w:rsid w:val="00E70614"/>
    <w:rsid w:val="00E70DC9"/>
    <w:rsid w:val="00E72012"/>
    <w:rsid w:val="00E82454"/>
    <w:rsid w:val="00E87F02"/>
    <w:rsid w:val="00E94F48"/>
    <w:rsid w:val="00EA7FC0"/>
    <w:rsid w:val="00EB0473"/>
    <w:rsid w:val="00EB258F"/>
    <w:rsid w:val="00EB469B"/>
    <w:rsid w:val="00EB5108"/>
    <w:rsid w:val="00EB5DEC"/>
    <w:rsid w:val="00EC002A"/>
    <w:rsid w:val="00EC0A2C"/>
    <w:rsid w:val="00EC61E8"/>
    <w:rsid w:val="00ED02CD"/>
    <w:rsid w:val="00ED18B3"/>
    <w:rsid w:val="00ED1926"/>
    <w:rsid w:val="00ED5496"/>
    <w:rsid w:val="00EE3C08"/>
    <w:rsid w:val="00EE3E0F"/>
    <w:rsid w:val="00EF1C00"/>
    <w:rsid w:val="00EF3718"/>
    <w:rsid w:val="00EF4094"/>
    <w:rsid w:val="00EF70BF"/>
    <w:rsid w:val="00F0669A"/>
    <w:rsid w:val="00F1617B"/>
    <w:rsid w:val="00F20896"/>
    <w:rsid w:val="00F20BF8"/>
    <w:rsid w:val="00F24ADC"/>
    <w:rsid w:val="00F35556"/>
    <w:rsid w:val="00F37CB7"/>
    <w:rsid w:val="00F40DBD"/>
    <w:rsid w:val="00F41CC3"/>
    <w:rsid w:val="00F46C10"/>
    <w:rsid w:val="00F5489C"/>
    <w:rsid w:val="00F55C87"/>
    <w:rsid w:val="00F561DF"/>
    <w:rsid w:val="00F568BD"/>
    <w:rsid w:val="00F57AEF"/>
    <w:rsid w:val="00F80345"/>
    <w:rsid w:val="00F86014"/>
    <w:rsid w:val="00F905A1"/>
    <w:rsid w:val="00F917F2"/>
    <w:rsid w:val="00F92FBF"/>
    <w:rsid w:val="00FA51D8"/>
    <w:rsid w:val="00FB60BF"/>
    <w:rsid w:val="00FB647A"/>
    <w:rsid w:val="00FC051F"/>
    <w:rsid w:val="00FC43F9"/>
    <w:rsid w:val="00FD176F"/>
    <w:rsid w:val="00FD1CBC"/>
    <w:rsid w:val="00FD1D03"/>
    <w:rsid w:val="00FD3F46"/>
    <w:rsid w:val="00FE01B6"/>
    <w:rsid w:val="00FE5493"/>
    <w:rsid w:val="00FF3A67"/>
    <w:rsid w:val="00FF4023"/>
    <w:rsid w:val="00FF7CCF"/>
    <w:rsid w:val="064C5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9BBB832A-5FC9-4816-864C-21C5F658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B09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0B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90B09"/>
    <w:rPr>
      <w:rFonts w:ascii="Segoe UI" w:hAnsi="Segoe UI" w:cs="Segoe UI"/>
      <w:sz w:val="18"/>
      <w:szCs w:val="18"/>
      <w:lang w:eastAsia="ru-RU"/>
    </w:rPr>
  </w:style>
  <w:style w:type="paragraph" w:styleId="a5">
    <w:name w:val="Document Map"/>
    <w:basedOn w:val="a"/>
    <w:link w:val="a6"/>
    <w:uiPriority w:val="99"/>
    <w:semiHidden/>
    <w:qFormat/>
    <w:rsid w:val="00690B09"/>
    <w:pPr>
      <w:shd w:val="clear" w:color="auto" w:fill="000080"/>
    </w:pPr>
    <w:rPr>
      <w:rFonts w:ascii="Tahoma" w:hAnsi="Tahoma" w:cs="Tahoma"/>
      <w:sz w:val="20"/>
    </w:rPr>
  </w:style>
  <w:style w:type="character" w:customStyle="1" w:styleId="a6">
    <w:name w:val="Схема документа Знак"/>
    <w:link w:val="a5"/>
    <w:uiPriority w:val="99"/>
    <w:semiHidden/>
    <w:qFormat/>
    <w:locked/>
    <w:rsid w:val="00690B09"/>
    <w:rPr>
      <w:rFonts w:ascii="Times New Roman" w:hAnsi="Times New Roman" w:cs="Times New Roman"/>
      <w:sz w:val="2"/>
    </w:rPr>
  </w:style>
  <w:style w:type="paragraph" w:styleId="a7">
    <w:name w:val="header"/>
    <w:basedOn w:val="a"/>
    <w:link w:val="a8"/>
    <w:uiPriority w:val="99"/>
    <w:qFormat/>
    <w:rsid w:val="00690B0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99"/>
    <w:qFormat/>
    <w:rsid w:val="00690B09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a">
    <w:name w:val="Название Знак"/>
    <w:link w:val="a9"/>
    <w:uiPriority w:val="99"/>
    <w:locked/>
    <w:rsid w:val="00690B09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ab">
    <w:name w:val="footer"/>
    <w:basedOn w:val="a"/>
    <w:link w:val="ac"/>
    <w:uiPriority w:val="99"/>
    <w:qFormat/>
    <w:rsid w:val="00690B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qFormat/>
    <w:locked/>
    <w:rsid w:val="00690B09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690B09"/>
    <w:rPr>
      <w:szCs w:val="24"/>
    </w:rPr>
  </w:style>
  <w:style w:type="character" w:styleId="ae">
    <w:name w:val="FollowedHyperlink"/>
    <w:basedOn w:val="a0"/>
    <w:uiPriority w:val="99"/>
    <w:semiHidden/>
    <w:unhideWhenUsed/>
    <w:qFormat/>
    <w:rsid w:val="00690B09"/>
    <w:rPr>
      <w:color w:val="954F72"/>
      <w:u w:val="single"/>
    </w:rPr>
  </w:style>
  <w:style w:type="character" w:styleId="af">
    <w:name w:val="Hyperlink"/>
    <w:basedOn w:val="a0"/>
    <w:uiPriority w:val="99"/>
    <w:semiHidden/>
    <w:unhideWhenUsed/>
    <w:qFormat/>
    <w:rsid w:val="00690B09"/>
    <w:rPr>
      <w:color w:val="0563C1"/>
      <w:u w:val="single"/>
    </w:rPr>
  </w:style>
  <w:style w:type="table" w:styleId="af0">
    <w:name w:val="Table Grid"/>
    <w:basedOn w:val="a1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1"/>
    <w:basedOn w:val="a"/>
    <w:uiPriority w:val="99"/>
    <w:rsid w:val="00690B09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f1">
    <w:name w:val="List Paragraph"/>
    <w:basedOn w:val="a"/>
    <w:uiPriority w:val="99"/>
    <w:qFormat/>
    <w:rsid w:val="00690B09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690B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690B0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customStyle="1" w:styleId="Standard">
    <w:name w:val="Standard"/>
    <w:rsid w:val="00690B0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qFormat/>
    <w:locked/>
    <w:rsid w:val="00690B09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90B09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customStyle="1" w:styleId="10">
    <w:name w:val="Сетка таблицы1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qFormat/>
    <w:rsid w:val="0069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690B09"/>
    <w:rPr>
      <w:rFonts w:ascii="Times New Roman" w:eastAsia="Times New Roman" w:hAnsi="Times New Roman"/>
      <w:sz w:val="24"/>
    </w:rPr>
  </w:style>
  <w:style w:type="paragraph" w:customStyle="1" w:styleId="xl65">
    <w:name w:val="xl65"/>
    <w:basedOn w:val="a"/>
    <w:qFormat/>
    <w:rsid w:val="00690B0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qFormat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qFormat/>
    <w:rsid w:val="00690B09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9">
    <w:name w:val="xl69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0">
    <w:name w:val="xl70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71">
    <w:name w:val="xl71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2">
    <w:name w:val="xl72"/>
    <w:basedOn w:val="a"/>
    <w:qFormat/>
    <w:rsid w:val="00690B0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qFormat/>
    <w:rsid w:val="00690B09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qFormat/>
    <w:rsid w:val="00690B09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qFormat/>
    <w:rsid w:val="00690B0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7">
    <w:name w:val="xl77"/>
    <w:basedOn w:val="a"/>
    <w:qFormat/>
    <w:rsid w:val="00690B09"/>
    <w:pPr>
      <w:spacing w:before="100" w:beforeAutospacing="1" w:after="100" w:afterAutospacing="1"/>
    </w:pPr>
    <w:rPr>
      <w:szCs w:val="24"/>
    </w:rPr>
  </w:style>
  <w:style w:type="table" w:customStyle="1" w:styleId="5">
    <w:name w:val="Сетка таблицы5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39"/>
    <w:qFormat/>
    <w:rsid w:val="00690B0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8">
    <w:name w:val="xl78"/>
    <w:basedOn w:val="a"/>
    <w:qFormat/>
    <w:rsid w:val="00690B0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9">
    <w:name w:val="xl79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80">
    <w:name w:val="xl80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4"/>
    </w:rPr>
  </w:style>
  <w:style w:type="paragraph" w:customStyle="1" w:styleId="xl81">
    <w:name w:val="xl81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2">
    <w:name w:val="xl82"/>
    <w:basedOn w:val="a"/>
    <w:qFormat/>
    <w:rsid w:val="00690B09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qFormat/>
    <w:rsid w:val="00690B0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qFormat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85">
    <w:name w:val="xl85"/>
    <w:basedOn w:val="a"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a"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87">
    <w:name w:val="xl87"/>
    <w:basedOn w:val="a"/>
    <w:rsid w:val="00690B0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3">
    <w:name w:val="xl63"/>
    <w:basedOn w:val="a"/>
    <w:rsid w:val="00690B09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690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Quotations">
    <w:name w:val="Quotations"/>
    <w:basedOn w:val="Standard"/>
    <w:rsid w:val="00690B09"/>
    <w:pPr>
      <w:spacing w:after="283"/>
      <w:ind w:left="567" w:right="567"/>
    </w:pPr>
    <w:rPr>
      <w:rFonts w:eastAsia="Andale Sans UI"/>
      <w:lang w:bidi="en-US"/>
    </w:rPr>
  </w:style>
  <w:style w:type="table" w:customStyle="1" w:styleId="7">
    <w:name w:val="Сетка таблицы7"/>
    <w:basedOn w:val="a1"/>
    <w:next w:val="af0"/>
    <w:uiPriority w:val="39"/>
    <w:rsid w:val="0097447A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6BDCB7-5182-40AC-80C5-A0738FB4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6874</Words>
  <Characters>39184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Natasha</dc:creator>
  <cp:lastModifiedBy>1</cp:lastModifiedBy>
  <cp:revision>4</cp:revision>
  <cp:lastPrinted>2023-05-17T13:46:00Z</cp:lastPrinted>
  <dcterms:created xsi:type="dcterms:W3CDTF">2023-05-18T05:42:00Z</dcterms:created>
  <dcterms:modified xsi:type="dcterms:W3CDTF">2023-05-18T05:50:00Z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