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33" w:rsidRPr="003A1433" w:rsidRDefault="003962D3" w:rsidP="003A1433">
      <w:pPr>
        <w:widowControl/>
        <w:tabs>
          <w:tab w:val="left" w:pos="3705"/>
        </w:tabs>
        <w:suppressAutoHyphens w:val="0"/>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ПОСТАНОВЛЕНИЕ № ___</w:t>
      </w:r>
    </w:p>
    <w:p w:rsidR="003A1433" w:rsidRPr="003A1433" w:rsidRDefault="003A1433" w:rsidP="003A1433">
      <w:pPr>
        <w:keepNext/>
        <w:keepLines/>
        <w:widowControl/>
        <w:suppressAutoHyphens w:val="0"/>
        <w:outlineLvl w:val="0"/>
        <w:rPr>
          <w:rFonts w:ascii="Times New Roman" w:eastAsia="Times New Roman" w:hAnsi="Times New Roman" w:cs="Times New Roman"/>
          <w:b/>
          <w:bCs/>
          <w:color w:val="auto"/>
          <w:sz w:val="28"/>
          <w:szCs w:val="28"/>
          <w:lang w:bidi="ar-SA"/>
        </w:rPr>
      </w:pPr>
    </w:p>
    <w:p w:rsidR="003A1433" w:rsidRPr="003A1433" w:rsidRDefault="001E3716" w:rsidP="003A1433">
      <w:pPr>
        <w:widowControl/>
        <w:suppressAutoHyphens w:val="0"/>
        <w:rPr>
          <w:rFonts w:ascii="Times New Roman" w:eastAsia="Calibri" w:hAnsi="Times New Roman" w:cs="Times New Roman"/>
          <w:b/>
          <w:bCs/>
          <w:color w:val="auto"/>
          <w:sz w:val="28"/>
          <w:szCs w:val="28"/>
          <w:lang w:bidi="ar-SA"/>
        </w:rPr>
      </w:pPr>
      <w:r>
        <w:rPr>
          <w:rFonts w:ascii="Times New Roman" w:eastAsia="Calibri" w:hAnsi="Times New Roman" w:cs="Times New Roman"/>
          <w:color w:val="auto"/>
          <w:sz w:val="28"/>
          <w:szCs w:val="28"/>
          <w:lang w:bidi="ar-SA"/>
        </w:rPr>
        <w:t xml:space="preserve">от </w:t>
      </w:r>
      <w:r w:rsidR="003962D3">
        <w:rPr>
          <w:rFonts w:ascii="Times New Roman" w:eastAsia="Calibri" w:hAnsi="Times New Roman" w:cs="Times New Roman"/>
          <w:color w:val="auto"/>
          <w:sz w:val="28"/>
          <w:szCs w:val="28"/>
          <w:lang w:bidi="ar-SA"/>
        </w:rPr>
        <w:t>__.__</w:t>
      </w:r>
      <w:r w:rsidR="003A1433" w:rsidRPr="003A1433">
        <w:rPr>
          <w:rFonts w:ascii="Times New Roman" w:eastAsia="Calibri" w:hAnsi="Times New Roman" w:cs="Times New Roman"/>
          <w:color w:val="auto"/>
          <w:sz w:val="28"/>
          <w:szCs w:val="28"/>
          <w:lang w:bidi="ar-SA"/>
        </w:rPr>
        <w:t xml:space="preserve">.2024 г.                                                                 </w:t>
      </w:r>
      <w:r w:rsidR="003962D3">
        <w:rPr>
          <w:rFonts w:ascii="Times New Roman" w:eastAsia="Calibri" w:hAnsi="Times New Roman" w:cs="Times New Roman"/>
          <w:color w:val="auto"/>
          <w:sz w:val="28"/>
          <w:szCs w:val="28"/>
          <w:lang w:bidi="ar-SA"/>
        </w:rPr>
        <w:t xml:space="preserve">             </w:t>
      </w:r>
      <w:r w:rsidR="003962D3">
        <w:rPr>
          <w:rFonts w:ascii="Times New Roman" w:eastAsia="Calibri" w:hAnsi="Times New Roman" w:cs="Times New Roman"/>
          <w:color w:val="auto"/>
          <w:sz w:val="28"/>
          <w:szCs w:val="28"/>
          <w:lang w:bidi="ar-SA"/>
        </w:rPr>
        <w:tab/>
        <w:t xml:space="preserve">     </w:t>
      </w:r>
      <w:r w:rsidR="003A2F38">
        <w:rPr>
          <w:rFonts w:ascii="Times New Roman" w:eastAsia="Calibri" w:hAnsi="Times New Roman" w:cs="Times New Roman"/>
          <w:color w:val="auto"/>
          <w:sz w:val="28"/>
          <w:szCs w:val="28"/>
          <w:lang w:bidi="ar-SA"/>
        </w:rPr>
        <w:t xml:space="preserve">     с. Верхоречье</w:t>
      </w:r>
      <w:r w:rsidR="003A1433" w:rsidRPr="003A1433">
        <w:rPr>
          <w:rFonts w:ascii="Times New Roman" w:eastAsia="Calibri" w:hAnsi="Times New Roman" w:cs="Times New Roman"/>
          <w:color w:val="auto"/>
          <w:sz w:val="28"/>
          <w:szCs w:val="28"/>
          <w:lang w:bidi="ar-SA"/>
        </w:rPr>
        <w:t xml:space="preserve"> </w:t>
      </w:r>
    </w:p>
    <w:p w:rsidR="003A1433" w:rsidRPr="003A1433" w:rsidRDefault="003A1433" w:rsidP="003A1433">
      <w:pPr>
        <w:widowControl/>
        <w:suppressAutoHyphens w:val="0"/>
        <w:rPr>
          <w:rFonts w:ascii="Times New Roman" w:eastAsia="Calibri" w:hAnsi="Times New Roman" w:cs="Times New Roman"/>
          <w:b/>
          <w:bCs/>
          <w:color w:val="auto"/>
          <w:sz w:val="28"/>
          <w:szCs w:val="28"/>
          <w:lang w:bidi="ar-SA"/>
        </w:rPr>
      </w:pPr>
    </w:p>
    <w:p w:rsidR="003A1433" w:rsidRDefault="003A1433" w:rsidP="00943258">
      <w:pPr>
        <w:widowControl/>
        <w:suppressAutoHyphens w:val="0"/>
        <w:ind w:right="-43"/>
        <w:jc w:val="center"/>
        <w:rPr>
          <w:rFonts w:ascii="Times New Roman" w:eastAsia="Calibri" w:hAnsi="Times New Roman" w:cs="Times New Roman"/>
          <w:b/>
          <w:bCs/>
          <w:color w:val="auto"/>
          <w:sz w:val="28"/>
          <w:szCs w:val="28"/>
          <w:lang w:eastAsia="en-US" w:bidi="ar-SA"/>
        </w:rPr>
      </w:pPr>
      <w:r w:rsidRPr="003A1433">
        <w:rPr>
          <w:rFonts w:ascii="Times New Roman" w:eastAsia="Calibri" w:hAnsi="Times New Roman" w:cs="Times New Roman"/>
          <w:b/>
          <w:color w:val="auto"/>
          <w:sz w:val="28"/>
          <w:szCs w:val="28"/>
          <w:lang w:bidi="ar-SA"/>
        </w:rPr>
        <w:t xml:space="preserve">Об утверждении </w:t>
      </w:r>
      <w:r w:rsidR="003962D3">
        <w:rPr>
          <w:rFonts w:ascii="Times New Roman" w:eastAsia="Calibri" w:hAnsi="Times New Roman" w:cs="Times New Roman"/>
          <w:b/>
          <w:bCs/>
          <w:color w:val="auto"/>
          <w:sz w:val="28"/>
          <w:szCs w:val="28"/>
          <w:lang w:bidi="ar-SA"/>
        </w:rPr>
        <w:t>а</w:t>
      </w:r>
      <w:r w:rsidRPr="003A1433">
        <w:rPr>
          <w:rFonts w:ascii="Times New Roman" w:eastAsia="Calibri" w:hAnsi="Times New Roman" w:cs="Times New Roman"/>
          <w:b/>
          <w:bCs/>
          <w:color w:val="auto"/>
          <w:sz w:val="28"/>
          <w:szCs w:val="28"/>
          <w:lang w:bidi="ar-SA"/>
        </w:rPr>
        <w:t>дминистративного регламента предоставления муниципальной услуги «</w:t>
      </w:r>
      <w:r w:rsidR="00F7636F" w:rsidRPr="00F7636F">
        <w:rPr>
          <w:rFonts w:ascii="Times New Roman" w:eastAsia="Calibri" w:hAnsi="Times New Roman" w:cs="Times New Roman"/>
          <w:b/>
          <w:color w:val="auto"/>
          <w:sz w:val="28"/>
          <w:szCs w:val="28"/>
          <w:lang w:eastAsia="en-US" w:bidi="ar-SA"/>
        </w:rPr>
        <w:t>Предварительное согласование предоставления земельного участка» на территории</w:t>
      </w:r>
      <w:r w:rsidR="003A2F38" w:rsidRPr="003A2F38">
        <w:rPr>
          <w:rFonts w:ascii="Times New Roman" w:eastAsia="Times New Roman" w:hAnsi="Times New Roman" w:cs="Times New Roman"/>
          <w:b/>
          <w:bCs/>
          <w:color w:val="auto"/>
          <w:sz w:val="28"/>
          <w:szCs w:val="22"/>
          <w:lang w:eastAsia="ar-SA" w:bidi="ar-SA"/>
        </w:rPr>
        <w:t xml:space="preserve"> </w:t>
      </w:r>
      <w:r w:rsidR="003A2F38" w:rsidRPr="003A2F38">
        <w:rPr>
          <w:rFonts w:ascii="Times New Roman" w:eastAsia="Calibri" w:hAnsi="Times New Roman" w:cs="Times New Roman"/>
          <w:b/>
          <w:bCs/>
          <w:color w:val="auto"/>
          <w:sz w:val="28"/>
          <w:szCs w:val="28"/>
          <w:lang w:eastAsia="en-US" w:bidi="ar-SA"/>
        </w:rPr>
        <w:t>Верхореченского сельского поселения Бахчисарайского района Республики Крым</w:t>
      </w:r>
      <w:r w:rsidR="00F90C9B" w:rsidRPr="00F90C9B">
        <w:rPr>
          <w:rFonts w:ascii="Times New Roman" w:eastAsia="Times New Roman" w:hAnsi="Times New Roman" w:cs="Times New Roman"/>
          <w:b/>
          <w:bCs/>
          <w:color w:val="auto"/>
          <w:sz w:val="28"/>
          <w:szCs w:val="22"/>
          <w:lang w:eastAsia="ar-SA"/>
        </w:rPr>
        <w:t xml:space="preserve"> </w:t>
      </w:r>
    </w:p>
    <w:p w:rsidR="00943258" w:rsidRPr="003A1433" w:rsidRDefault="00943258" w:rsidP="00943258">
      <w:pPr>
        <w:widowControl/>
        <w:suppressAutoHyphens w:val="0"/>
        <w:ind w:right="-43"/>
        <w:jc w:val="center"/>
        <w:rPr>
          <w:rFonts w:ascii="Times New Roman" w:eastAsia="Calibri" w:hAnsi="Times New Roman" w:cs="Times New Roman"/>
          <w:color w:val="auto"/>
          <w:sz w:val="28"/>
          <w:szCs w:val="28"/>
          <w:lang w:bidi="ar-SA"/>
        </w:rPr>
      </w:pPr>
    </w:p>
    <w:p w:rsidR="003A1433" w:rsidRPr="003A1433" w:rsidRDefault="003962D3" w:rsidP="002069F9">
      <w:pPr>
        <w:widowControl/>
        <w:suppressAutoHyphens w:val="0"/>
        <w:ind w:firstLine="709"/>
        <w:jc w:val="both"/>
        <w:rPr>
          <w:rFonts w:ascii="Times New Roman" w:eastAsia="Calibri" w:hAnsi="Times New Roman" w:cs="Times New Roman"/>
          <w:color w:val="auto"/>
          <w:sz w:val="28"/>
          <w:szCs w:val="28"/>
          <w:lang w:bidi="ar-SA"/>
        </w:rPr>
      </w:pPr>
      <w:bookmarkStart w:id="0" w:name="sub_1"/>
      <w:r>
        <w:rPr>
          <w:rFonts w:ascii="Times New Roman" w:eastAsia="Calibri" w:hAnsi="Times New Roman" w:cs="Times New Roman"/>
          <w:color w:val="auto"/>
          <w:sz w:val="28"/>
          <w:szCs w:val="28"/>
          <w:lang w:bidi="ar-SA"/>
        </w:rPr>
        <w:t>В соответствии с</w:t>
      </w:r>
      <w:r w:rsidR="003A1433" w:rsidRPr="003A1433">
        <w:rPr>
          <w:rFonts w:ascii="Times New Roman" w:eastAsia="Calibri" w:hAnsi="Times New Roman" w:cs="Times New Roman"/>
          <w:color w:val="auto"/>
          <w:sz w:val="28"/>
          <w:szCs w:val="28"/>
          <w:lang w:bidi="ar-SA"/>
        </w:rPr>
        <w:t xml:space="preserve"> </w:t>
      </w:r>
      <w:r w:rsidRPr="003962D3">
        <w:rPr>
          <w:rFonts w:ascii="Times New Roman" w:eastAsia="Calibri" w:hAnsi="Times New Roman" w:cs="Times New Roman"/>
          <w:color w:val="auto"/>
          <w:sz w:val="28"/>
          <w:szCs w:val="28"/>
          <w:lang w:bidi="ar-SA"/>
        </w:rPr>
        <w:t>Федеральным законом от 06.10.2003 № 131-ФЗ «Об общих принципах организации местного самоуправления в Российской Федерации»</w:t>
      </w:r>
      <w:r>
        <w:rPr>
          <w:rFonts w:ascii="Times New Roman" w:eastAsia="Calibri" w:hAnsi="Times New Roman" w:cs="Times New Roman"/>
          <w:color w:val="auto"/>
          <w:sz w:val="28"/>
          <w:szCs w:val="28"/>
          <w:lang w:bidi="ar-SA"/>
        </w:rPr>
        <w:t xml:space="preserve">, </w:t>
      </w:r>
      <w:r w:rsidR="003A1433" w:rsidRPr="003A1433">
        <w:rPr>
          <w:rFonts w:ascii="Times New Roman" w:eastAsia="Calibri" w:hAnsi="Times New Roman" w:cs="Times New Roman"/>
          <w:color w:val="auto"/>
          <w:sz w:val="28"/>
          <w:szCs w:val="28"/>
          <w:lang w:bidi="ar-SA"/>
        </w:rPr>
        <w:t>Федеральным законом от 27.07.2010 № 210-ФЗ «Об организации предоставления государственных и муниципальных услуг», руководствуясь Уставом</w:t>
      </w:r>
      <w:r>
        <w:rPr>
          <w:rFonts w:ascii="Times New Roman" w:eastAsia="Calibri" w:hAnsi="Times New Roman" w:cs="Times New Roman"/>
          <w:color w:val="auto"/>
          <w:sz w:val="28"/>
          <w:szCs w:val="28"/>
          <w:lang w:bidi="ar-SA"/>
        </w:rPr>
        <w:t xml:space="preserve"> муниципального образования</w:t>
      </w:r>
      <w:r w:rsidR="003A2F38" w:rsidRPr="003A2F38">
        <w:rPr>
          <w:rFonts w:ascii="Times New Roman" w:eastAsia="Times New Roman" w:hAnsi="Times New Roman" w:cs="Times New Roman"/>
          <w:bCs/>
          <w:color w:val="auto"/>
          <w:sz w:val="28"/>
          <w:szCs w:val="28"/>
          <w:lang w:bidi="ar-SA"/>
        </w:rPr>
        <w:t xml:space="preserve"> </w:t>
      </w:r>
      <w:r w:rsidR="003A2F38" w:rsidRPr="003A2F38">
        <w:rPr>
          <w:rFonts w:ascii="Times New Roman" w:eastAsia="Calibri" w:hAnsi="Times New Roman" w:cs="Times New Roman"/>
          <w:bCs/>
          <w:color w:val="auto"/>
          <w:sz w:val="28"/>
          <w:szCs w:val="28"/>
          <w:lang w:bidi="ar-SA"/>
        </w:rPr>
        <w:t>Верхореченское сельское поселение Бахчисарайского района Республики Крым, администрация Верхореченского сельского поселения Бахчисарайского района Республики Крым</w:t>
      </w:r>
      <w:r w:rsidR="00F90C9B" w:rsidRPr="00F90C9B">
        <w:rPr>
          <w:rFonts w:ascii="Times New Roman" w:eastAsia="Times New Roman" w:hAnsi="Times New Roman" w:cs="Times New Roman"/>
          <w:color w:val="auto"/>
          <w:sz w:val="28"/>
          <w:szCs w:val="28"/>
        </w:rPr>
        <w:t xml:space="preserve"> </w:t>
      </w:r>
      <w:r>
        <w:rPr>
          <w:rFonts w:ascii="Times New Roman" w:eastAsia="Calibri" w:hAnsi="Times New Roman" w:cs="Times New Roman"/>
          <w:color w:val="auto"/>
          <w:sz w:val="28"/>
          <w:szCs w:val="28"/>
          <w:lang w:bidi="ar-SA"/>
        </w:rPr>
        <w:t>п о с т а н о в л я е т:</w:t>
      </w:r>
    </w:p>
    <w:p w:rsidR="003A1433" w:rsidRPr="003A1433" w:rsidRDefault="003A1433" w:rsidP="003A1433">
      <w:pPr>
        <w:widowControl/>
        <w:suppressAutoHyphens w:val="0"/>
        <w:ind w:firstLine="567"/>
        <w:jc w:val="both"/>
        <w:rPr>
          <w:rFonts w:ascii="Times New Roman" w:eastAsia="Calibri" w:hAnsi="Times New Roman" w:cs="Times New Roman"/>
          <w:color w:val="auto"/>
          <w:sz w:val="28"/>
          <w:szCs w:val="28"/>
          <w:lang w:bidi="ar-SA"/>
        </w:rPr>
      </w:pPr>
    </w:p>
    <w:p w:rsidR="001E3716" w:rsidRDefault="003A1433" w:rsidP="002069F9">
      <w:pPr>
        <w:keepNext/>
        <w:suppressAutoHyphens w:val="0"/>
        <w:ind w:firstLine="709"/>
        <w:jc w:val="both"/>
        <w:outlineLvl w:val="0"/>
        <w:rPr>
          <w:rFonts w:ascii="Times New Roman" w:eastAsia="Calibri" w:hAnsi="Times New Roman" w:cs="Times New Roman"/>
          <w:color w:val="auto"/>
          <w:sz w:val="28"/>
          <w:szCs w:val="28"/>
          <w:lang w:bidi="ar-SA"/>
        </w:rPr>
      </w:pPr>
      <w:r w:rsidRPr="003A1433">
        <w:rPr>
          <w:rFonts w:ascii="Times New Roman" w:eastAsia="Calibri" w:hAnsi="Times New Roman" w:cs="Times New Roman"/>
          <w:color w:val="auto"/>
          <w:sz w:val="28"/>
          <w:szCs w:val="28"/>
          <w:lang w:bidi="ar-SA"/>
        </w:rPr>
        <w:t xml:space="preserve">1. Утвердить прилагаемый </w:t>
      </w:r>
      <w:r w:rsidRPr="003A1433">
        <w:rPr>
          <w:rFonts w:ascii="Times New Roman" w:eastAsia="Calibri" w:hAnsi="Times New Roman" w:cs="Times New Roman"/>
          <w:bCs/>
          <w:color w:val="auto"/>
          <w:sz w:val="28"/>
          <w:szCs w:val="28"/>
          <w:lang w:bidi="ar-SA"/>
        </w:rPr>
        <w:t xml:space="preserve">Административный регламент предоставления муниципальной услуги </w:t>
      </w:r>
      <w:r w:rsidRPr="003A1433">
        <w:rPr>
          <w:rFonts w:ascii="Times New Roman" w:eastAsia="Calibri" w:hAnsi="Times New Roman" w:cs="Times New Roman"/>
          <w:b/>
          <w:bCs/>
          <w:color w:val="auto"/>
          <w:sz w:val="28"/>
          <w:szCs w:val="28"/>
          <w:lang w:bidi="ar-SA"/>
        </w:rPr>
        <w:t>«</w:t>
      </w:r>
      <w:r w:rsidR="00F7636F" w:rsidRPr="00F7636F">
        <w:rPr>
          <w:rFonts w:ascii="Times New Roman" w:eastAsia="Calibri" w:hAnsi="Times New Roman" w:cs="Times New Roman"/>
          <w:bCs/>
          <w:color w:val="auto"/>
          <w:sz w:val="28"/>
          <w:szCs w:val="28"/>
          <w:lang w:bidi="ar-SA"/>
        </w:rPr>
        <w:t>Предварительное согласование предоставления земельного участка» на территории</w:t>
      </w:r>
      <w:r w:rsidR="003A2F38" w:rsidRPr="003A2F38">
        <w:rPr>
          <w:rFonts w:ascii="Times New Roman" w:eastAsia="Times New Roman" w:hAnsi="Times New Roman" w:cs="Times New Roman"/>
          <w:bCs/>
          <w:color w:val="auto"/>
          <w:sz w:val="28"/>
          <w:szCs w:val="28"/>
          <w:lang w:bidi="ar-SA"/>
        </w:rPr>
        <w:t xml:space="preserve"> </w:t>
      </w:r>
      <w:r w:rsidR="003A2F38" w:rsidRPr="003A2F38">
        <w:rPr>
          <w:rFonts w:ascii="Times New Roman" w:eastAsia="Calibri" w:hAnsi="Times New Roman" w:cs="Times New Roman"/>
          <w:bCs/>
          <w:color w:val="auto"/>
          <w:sz w:val="28"/>
          <w:szCs w:val="28"/>
          <w:lang w:bidi="ar-SA"/>
        </w:rPr>
        <w:t>Верхореченского сельского поселения Бахчисарайского района Республики Крым</w:t>
      </w:r>
      <w:r w:rsidR="00943258">
        <w:rPr>
          <w:rFonts w:ascii="Times New Roman" w:eastAsia="Calibri" w:hAnsi="Times New Roman" w:cs="Times New Roman"/>
          <w:bCs/>
          <w:iCs/>
          <w:color w:val="auto"/>
          <w:sz w:val="28"/>
          <w:szCs w:val="28"/>
          <w:lang w:bidi="ar-SA"/>
        </w:rPr>
        <w:t>.</w:t>
      </w:r>
    </w:p>
    <w:p w:rsidR="00F90C9B" w:rsidRDefault="001E3716" w:rsidP="002069F9">
      <w:pPr>
        <w:keepNext/>
        <w:suppressAutoHyphens w:val="0"/>
        <w:ind w:firstLine="709"/>
        <w:jc w:val="both"/>
        <w:outlineLvl w:val="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2. </w:t>
      </w:r>
      <w:r w:rsidRPr="001E3716">
        <w:rPr>
          <w:rFonts w:ascii="Times New Roman" w:eastAsia="Times New Roman" w:hAnsi="Times New Roman" w:cs="Times New Roman"/>
          <w:color w:val="auto"/>
          <w:sz w:val="28"/>
          <w:szCs w:val="28"/>
          <w:lang w:eastAsia="en-US" w:bidi="ar-SA"/>
        </w:rPr>
        <w:t>Признать утратившим</w:t>
      </w:r>
      <w:r w:rsidR="00F90C9B">
        <w:rPr>
          <w:rFonts w:ascii="Times New Roman" w:eastAsia="Times New Roman" w:hAnsi="Times New Roman" w:cs="Times New Roman"/>
          <w:color w:val="auto"/>
          <w:sz w:val="28"/>
          <w:szCs w:val="28"/>
          <w:lang w:eastAsia="en-US" w:bidi="ar-SA"/>
        </w:rPr>
        <w:t>и</w:t>
      </w:r>
      <w:r w:rsidRPr="001E3716">
        <w:rPr>
          <w:rFonts w:ascii="Times New Roman" w:eastAsia="Times New Roman" w:hAnsi="Times New Roman" w:cs="Times New Roman"/>
          <w:color w:val="auto"/>
          <w:sz w:val="28"/>
          <w:szCs w:val="28"/>
          <w:lang w:eastAsia="en-US" w:bidi="ar-SA"/>
        </w:rPr>
        <w:t xml:space="preserve"> силу</w:t>
      </w:r>
      <w:r w:rsidR="00F90C9B">
        <w:rPr>
          <w:rFonts w:ascii="Times New Roman" w:eastAsia="Times New Roman" w:hAnsi="Times New Roman" w:cs="Times New Roman"/>
          <w:color w:val="auto"/>
          <w:sz w:val="28"/>
          <w:szCs w:val="28"/>
          <w:lang w:eastAsia="en-US" w:bidi="ar-SA"/>
        </w:rPr>
        <w:t>:</w:t>
      </w:r>
      <w:r w:rsidRPr="001E3716">
        <w:rPr>
          <w:rFonts w:ascii="Times New Roman" w:eastAsia="Times New Roman" w:hAnsi="Times New Roman" w:cs="Times New Roman"/>
          <w:color w:val="auto"/>
          <w:sz w:val="28"/>
          <w:szCs w:val="28"/>
          <w:lang w:eastAsia="en-US" w:bidi="ar-SA"/>
        </w:rPr>
        <w:t xml:space="preserve"> </w:t>
      </w:r>
    </w:p>
    <w:p w:rsidR="003A2F38" w:rsidRPr="003A2F38" w:rsidRDefault="001E3716" w:rsidP="003A2F38">
      <w:pPr>
        <w:keepNext/>
        <w:suppressAutoHyphens w:val="0"/>
        <w:ind w:firstLine="709"/>
        <w:jc w:val="both"/>
        <w:outlineLvl w:val="0"/>
        <w:rPr>
          <w:rFonts w:ascii="Times New Roman" w:eastAsia="Times New Roman" w:hAnsi="Times New Roman" w:cs="Times New Roman"/>
          <w:color w:val="auto"/>
          <w:sz w:val="28"/>
          <w:szCs w:val="28"/>
          <w:lang w:eastAsia="en-US"/>
        </w:rPr>
      </w:pPr>
      <w:r w:rsidRPr="001E3716">
        <w:rPr>
          <w:rFonts w:ascii="Times New Roman" w:eastAsia="Times New Roman" w:hAnsi="Times New Roman" w:cs="Times New Roman"/>
          <w:color w:val="auto"/>
          <w:sz w:val="28"/>
          <w:szCs w:val="28"/>
          <w:lang w:eastAsia="en-US" w:bidi="ar-SA"/>
        </w:rPr>
        <w:t>постановление администрации</w:t>
      </w:r>
      <w:r w:rsidR="003A2F38" w:rsidRPr="003A2F38">
        <w:rPr>
          <w:rFonts w:ascii="Times New Roman" w:eastAsia="Calibri" w:hAnsi="Times New Roman" w:cs="Times New Roman"/>
          <w:bCs/>
          <w:color w:val="auto"/>
          <w:sz w:val="28"/>
          <w:szCs w:val="28"/>
          <w:lang w:bidi="ar-SA"/>
        </w:rPr>
        <w:t xml:space="preserve"> </w:t>
      </w:r>
      <w:r w:rsidR="003A2F38" w:rsidRPr="003A2F38">
        <w:rPr>
          <w:rFonts w:ascii="Times New Roman" w:eastAsia="Times New Roman" w:hAnsi="Times New Roman" w:cs="Times New Roman"/>
          <w:bCs/>
          <w:color w:val="auto"/>
          <w:sz w:val="28"/>
          <w:szCs w:val="28"/>
          <w:lang w:eastAsia="en-US" w:bidi="ar-SA"/>
        </w:rPr>
        <w:t>Верхореченского сельского поселения Бахчисарайского района Республики Крым</w:t>
      </w:r>
      <w:r w:rsidR="003A2F38">
        <w:rPr>
          <w:rFonts w:ascii="Times New Roman" w:eastAsia="Times New Roman" w:hAnsi="Times New Roman" w:cs="Times New Roman"/>
          <w:bCs/>
          <w:color w:val="auto"/>
          <w:sz w:val="28"/>
          <w:szCs w:val="28"/>
          <w:lang w:eastAsia="en-US" w:bidi="ar-SA"/>
        </w:rPr>
        <w:t xml:space="preserve"> от 14.10.2020 № 133 «</w:t>
      </w:r>
      <w:r w:rsidR="003A2F38" w:rsidRPr="003A2F38">
        <w:rPr>
          <w:rFonts w:ascii="Times New Roman" w:eastAsia="Times New Roman" w:hAnsi="Times New Roman" w:cs="Times New Roman"/>
          <w:bCs/>
          <w:color w:val="auto"/>
          <w:sz w:val="28"/>
          <w:szCs w:val="28"/>
          <w:lang w:eastAsia="en-US" w:bidi="ar-SA"/>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3A2F38">
        <w:rPr>
          <w:rFonts w:ascii="Times New Roman" w:eastAsia="Times New Roman" w:hAnsi="Times New Roman" w:cs="Times New Roman"/>
          <w:bCs/>
          <w:color w:val="auto"/>
          <w:sz w:val="28"/>
          <w:szCs w:val="28"/>
          <w:lang w:eastAsia="en-US" w:bidi="ar-SA"/>
        </w:rPr>
        <w:t>»;</w:t>
      </w:r>
      <w:r w:rsidR="00F90C9B" w:rsidRPr="00F90C9B">
        <w:rPr>
          <w:rFonts w:ascii="Times New Roman" w:eastAsia="Calibri" w:hAnsi="Times New Roman" w:cs="Times New Roman"/>
          <w:color w:val="auto"/>
          <w:sz w:val="28"/>
          <w:szCs w:val="28"/>
        </w:rPr>
        <w:t xml:space="preserve"> </w:t>
      </w:r>
    </w:p>
    <w:p w:rsidR="003A2F38" w:rsidRPr="003A2F38" w:rsidRDefault="00F90C9B" w:rsidP="003A2F38">
      <w:pPr>
        <w:keepNext/>
        <w:suppressAutoHyphens w:val="0"/>
        <w:ind w:firstLine="709"/>
        <w:jc w:val="both"/>
        <w:outlineLvl w:val="0"/>
        <w:rPr>
          <w:rFonts w:ascii="Times New Roman" w:hAnsi="Times New Roman" w:cs="Times New Roman"/>
          <w:bCs/>
          <w:sz w:val="28"/>
          <w:szCs w:val="28"/>
          <w:lang w:eastAsia="en-US" w:bidi="ar-SA"/>
        </w:rPr>
      </w:pPr>
      <w:r w:rsidRPr="00F90C9B">
        <w:rPr>
          <w:rFonts w:ascii="Times New Roman" w:eastAsia="Times New Roman" w:hAnsi="Times New Roman" w:cs="Times New Roman"/>
          <w:bCs/>
          <w:color w:val="auto"/>
          <w:sz w:val="28"/>
          <w:szCs w:val="28"/>
          <w:lang w:eastAsia="en-US" w:bidi="ar-SA"/>
        </w:rPr>
        <w:t>постановление администрации</w:t>
      </w:r>
      <w:r w:rsidR="003A2F38" w:rsidRPr="003A2F38">
        <w:rPr>
          <w:rFonts w:ascii="Times New Roman" w:eastAsia="Calibri" w:hAnsi="Times New Roman" w:cs="Times New Roman"/>
          <w:bCs/>
          <w:color w:val="auto"/>
          <w:sz w:val="28"/>
          <w:szCs w:val="28"/>
          <w:lang w:bidi="ar-SA"/>
        </w:rPr>
        <w:t xml:space="preserve"> </w:t>
      </w:r>
      <w:r w:rsidR="003A2F38" w:rsidRPr="003A2F38">
        <w:rPr>
          <w:rFonts w:ascii="Times New Roman" w:eastAsia="Times New Roman" w:hAnsi="Times New Roman" w:cs="Times New Roman"/>
          <w:bCs/>
          <w:color w:val="auto"/>
          <w:sz w:val="28"/>
          <w:szCs w:val="28"/>
          <w:lang w:eastAsia="en-US" w:bidi="ar-SA"/>
        </w:rPr>
        <w:t>Верхореченского сельского поселения Бахчисарайского района Республики Крым</w:t>
      </w:r>
      <w:r w:rsidR="003A2F38">
        <w:rPr>
          <w:rFonts w:ascii="Times New Roman" w:eastAsia="Times New Roman" w:hAnsi="Times New Roman" w:cs="Times New Roman"/>
          <w:bCs/>
          <w:color w:val="auto"/>
          <w:sz w:val="28"/>
          <w:szCs w:val="28"/>
          <w:lang w:eastAsia="en-US" w:bidi="ar-SA"/>
        </w:rPr>
        <w:t xml:space="preserve"> от 15.09.2021 № 157 «</w:t>
      </w:r>
      <w:r w:rsidR="003A2F38" w:rsidRPr="003A2F38">
        <w:rPr>
          <w:rFonts w:ascii="Times New Roman" w:hAnsi="Times New Roman" w:cs="Times New Roman"/>
          <w:bCs/>
          <w:sz w:val="28"/>
          <w:szCs w:val="28"/>
          <w:lang w:eastAsia="en-US" w:bidi="ar-SA"/>
        </w:rPr>
        <w:t>О внесении изменений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утвержденный постановлением администрации Верхореченского сельского поселения Бахчисарайского района Республики Крым от 14.10.2020 г. №</w:t>
      </w:r>
      <w:r w:rsidR="003A2F38">
        <w:rPr>
          <w:rFonts w:ascii="Times New Roman" w:hAnsi="Times New Roman" w:cs="Times New Roman"/>
          <w:bCs/>
          <w:sz w:val="28"/>
          <w:szCs w:val="28"/>
          <w:lang w:eastAsia="en-US" w:bidi="ar-SA"/>
        </w:rPr>
        <w:t xml:space="preserve"> </w:t>
      </w:r>
      <w:r w:rsidR="003A2F38" w:rsidRPr="003A2F38">
        <w:rPr>
          <w:rFonts w:ascii="Times New Roman" w:hAnsi="Times New Roman" w:cs="Times New Roman"/>
          <w:bCs/>
          <w:sz w:val="28"/>
          <w:szCs w:val="28"/>
          <w:lang w:eastAsia="en-US" w:bidi="ar-SA"/>
        </w:rPr>
        <w:t>133</w:t>
      </w:r>
      <w:r w:rsidR="003A2F38">
        <w:rPr>
          <w:rFonts w:ascii="Times New Roman" w:hAnsi="Times New Roman" w:cs="Times New Roman"/>
          <w:bCs/>
          <w:sz w:val="28"/>
          <w:szCs w:val="28"/>
          <w:lang w:eastAsia="en-US" w:bidi="ar-SA"/>
        </w:rPr>
        <w:t>».</w:t>
      </w:r>
    </w:p>
    <w:p w:rsidR="00010A09" w:rsidRPr="00010A09" w:rsidRDefault="00943258" w:rsidP="002069F9">
      <w:pPr>
        <w:keepNext/>
        <w:suppressAutoHyphens w:val="0"/>
        <w:ind w:firstLine="709"/>
        <w:jc w:val="both"/>
        <w:outlineLvl w:val="0"/>
        <w:rPr>
          <w:rFonts w:ascii="Times New Roman" w:eastAsia="Times New Roman" w:hAnsi="Times New Roman" w:cs="Times New Roman"/>
          <w:bCs/>
          <w:iCs/>
          <w:color w:val="auto"/>
          <w:sz w:val="28"/>
          <w:szCs w:val="28"/>
          <w:shd w:val="clear" w:color="auto" w:fill="FFFFFF"/>
        </w:rPr>
      </w:pPr>
      <w:r>
        <w:rPr>
          <w:rFonts w:ascii="Times New Roman" w:eastAsia="Times New Roman" w:hAnsi="Times New Roman" w:cs="Times New Roman"/>
          <w:bCs/>
          <w:iCs/>
          <w:color w:val="auto"/>
          <w:sz w:val="28"/>
          <w:szCs w:val="28"/>
          <w:lang w:bidi="ar-SA"/>
        </w:rPr>
        <w:t>3</w:t>
      </w:r>
      <w:r w:rsidRPr="00943258">
        <w:rPr>
          <w:rFonts w:ascii="Times New Roman" w:eastAsia="Times New Roman" w:hAnsi="Times New Roman" w:cs="Times New Roman"/>
          <w:bCs/>
          <w:iCs/>
          <w:color w:val="auto"/>
          <w:sz w:val="28"/>
          <w:szCs w:val="28"/>
          <w:lang w:bidi="ar-SA"/>
        </w:rPr>
        <w:t>. Разместить настоящее постановление в</w:t>
      </w:r>
      <w:r w:rsidRPr="00943258">
        <w:rPr>
          <w:rFonts w:ascii="Times New Roman" w:eastAsia="Times New Roman" w:hAnsi="Times New Roman" w:cs="Times New Roman"/>
          <w:bCs/>
          <w:iCs/>
          <w:color w:val="auto"/>
          <w:sz w:val="28"/>
          <w:szCs w:val="28"/>
          <w:lang w:val="ru" w:bidi="ar-SA"/>
        </w:rPr>
        <w:t xml:space="preserve"> федеральной государственной информационной системе "Единый портал государственных и муниципальных услуг (функци</w:t>
      </w:r>
      <w:r w:rsidR="002069F9">
        <w:rPr>
          <w:rFonts w:ascii="Times New Roman" w:eastAsia="Times New Roman" w:hAnsi="Times New Roman" w:cs="Times New Roman"/>
          <w:bCs/>
          <w:iCs/>
          <w:color w:val="auto"/>
          <w:sz w:val="28"/>
          <w:szCs w:val="28"/>
          <w:lang w:val="ru" w:bidi="ar-SA"/>
        </w:rPr>
        <w:t>й)" (https://www.gosuslugi.ru/)</w:t>
      </w:r>
      <w:r w:rsidR="00010A09" w:rsidRPr="00010A09">
        <w:rPr>
          <w:rFonts w:ascii="Times New Roman" w:eastAsia="Times New Roman" w:hAnsi="Times New Roman" w:cs="Times New Roman"/>
          <w:bCs/>
          <w:iCs/>
          <w:color w:val="auto"/>
          <w:sz w:val="28"/>
          <w:szCs w:val="28"/>
          <w:shd w:val="clear" w:color="auto" w:fill="FFFFFF"/>
        </w:rPr>
        <w:t>.</w:t>
      </w:r>
    </w:p>
    <w:p w:rsidR="003A2F38" w:rsidRPr="003A2F38" w:rsidRDefault="008F7520" w:rsidP="003A2F38">
      <w:pPr>
        <w:keepNext/>
        <w:suppressAutoHyphens w:val="0"/>
        <w:ind w:firstLine="709"/>
        <w:jc w:val="both"/>
        <w:outlineLvl w:val="0"/>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lang w:val="ru"/>
        </w:rPr>
        <w:t>4</w:t>
      </w:r>
      <w:r w:rsidRPr="008F7520">
        <w:rPr>
          <w:rFonts w:ascii="Times New Roman" w:eastAsia="Times New Roman" w:hAnsi="Times New Roman" w:cs="Times New Roman"/>
          <w:bCs/>
          <w:iCs/>
          <w:color w:val="auto"/>
          <w:sz w:val="28"/>
          <w:szCs w:val="28"/>
          <w:lang w:val="ru"/>
        </w:rPr>
        <w:t xml:space="preserve">. </w:t>
      </w:r>
      <w:r w:rsidR="00004536" w:rsidRPr="00004536">
        <w:rPr>
          <w:rFonts w:ascii="Times New Roman" w:eastAsia="Times New Roman" w:hAnsi="Times New Roman" w:cs="Times New Roman"/>
          <w:bCs/>
          <w:iCs/>
          <w:color w:val="auto"/>
          <w:sz w:val="28"/>
          <w:szCs w:val="28"/>
        </w:rPr>
        <w:t>Настоящее постановление вступает в силу со дня его официального опубликования путем размещения в сетевом издании</w:t>
      </w:r>
      <w:r w:rsidR="003A2F38">
        <w:rPr>
          <w:rFonts w:ascii="Times New Roman" w:eastAsia="Times New Roman" w:hAnsi="Times New Roman" w:cs="Times New Roman"/>
          <w:bCs/>
          <w:iCs/>
          <w:color w:val="auto"/>
          <w:sz w:val="28"/>
          <w:szCs w:val="28"/>
        </w:rPr>
        <w:t xml:space="preserve"> «</w:t>
      </w:r>
      <w:r w:rsidR="003A2F38" w:rsidRPr="003A2F38">
        <w:rPr>
          <w:rFonts w:ascii="Times New Roman" w:eastAsia="Times New Roman" w:hAnsi="Times New Roman" w:cs="Times New Roman"/>
          <w:bCs/>
          <w:iCs/>
          <w:color w:val="auto"/>
          <w:sz w:val="28"/>
          <w:szCs w:val="28"/>
        </w:rPr>
        <w:t>Официальный сайт Верхореченского сельского поселения Бахчисарайского района Республики Крым</w:t>
      </w:r>
      <w:r w:rsidR="003A2F38">
        <w:rPr>
          <w:rFonts w:ascii="Times New Roman" w:eastAsia="Times New Roman" w:hAnsi="Times New Roman" w:cs="Times New Roman"/>
          <w:bCs/>
          <w:iCs/>
          <w:color w:val="auto"/>
          <w:sz w:val="28"/>
          <w:szCs w:val="28"/>
        </w:rPr>
        <w:t>»</w:t>
      </w:r>
      <w:r w:rsidR="003A2F38" w:rsidRPr="003A2F38">
        <w:rPr>
          <w:rFonts w:ascii="Times New Roman" w:eastAsia="Times New Roman" w:hAnsi="Times New Roman" w:cs="Times New Roman"/>
          <w:bCs/>
          <w:iCs/>
          <w:color w:val="auto"/>
          <w:sz w:val="28"/>
          <w:szCs w:val="28"/>
        </w:rPr>
        <w:t xml:space="preserve"> </w:t>
      </w:r>
      <w:r w:rsidR="003A2F38" w:rsidRPr="003A2F38">
        <w:rPr>
          <w:rFonts w:ascii="Times New Roman" w:eastAsia="Times New Roman" w:hAnsi="Times New Roman" w:cs="Times New Roman"/>
          <w:bCs/>
          <w:iCs/>
          <w:color w:val="auto"/>
          <w:sz w:val="28"/>
          <w:szCs w:val="28"/>
        </w:rPr>
        <w:lastRenderedPageBreak/>
        <w:t>ЭЛ № ФС 77-83690 (https://admin-verhorech.ru/).</w:t>
      </w:r>
    </w:p>
    <w:p w:rsidR="008F7520" w:rsidRPr="008F7520" w:rsidRDefault="008F7520" w:rsidP="002069F9">
      <w:pPr>
        <w:keepNext/>
        <w:suppressAutoHyphens w:val="0"/>
        <w:ind w:firstLine="709"/>
        <w:jc w:val="both"/>
        <w:outlineLvl w:val="0"/>
        <w:rPr>
          <w:rFonts w:ascii="Times New Roman" w:eastAsia="Times New Roman" w:hAnsi="Times New Roman" w:cs="Times New Roman"/>
          <w:bCs/>
          <w:iCs/>
          <w:color w:val="auto"/>
          <w:sz w:val="28"/>
          <w:szCs w:val="28"/>
          <w:lang w:bidi="ar-SA"/>
        </w:rPr>
      </w:pPr>
      <w:r>
        <w:rPr>
          <w:rFonts w:ascii="Times New Roman" w:eastAsia="Times New Roman" w:hAnsi="Times New Roman" w:cs="Times New Roman"/>
          <w:bCs/>
          <w:iCs/>
          <w:color w:val="auto"/>
          <w:sz w:val="28"/>
          <w:szCs w:val="28"/>
          <w:lang w:bidi="ar-SA"/>
        </w:rPr>
        <w:t>5</w:t>
      </w:r>
      <w:r w:rsidRPr="008F7520">
        <w:rPr>
          <w:rFonts w:ascii="Times New Roman" w:eastAsia="Times New Roman" w:hAnsi="Times New Roman" w:cs="Times New Roman"/>
          <w:bCs/>
          <w:iCs/>
          <w:color w:val="auto"/>
          <w:sz w:val="28"/>
          <w:szCs w:val="28"/>
          <w:lang w:bidi="ar-SA"/>
        </w:rPr>
        <w:t>. Контроль за исполнением настоящего постановления оставляю за собой.</w:t>
      </w:r>
    </w:p>
    <w:p w:rsidR="008F7520" w:rsidRPr="008F7520" w:rsidRDefault="008F7520" w:rsidP="008F7520">
      <w:pPr>
        <w:keepNext/>
        <w:suppressAutoHyphens w:val="0"/>
        <w:ind w:firstLine="567"/>
        <w:jc w:val="both"/>
        <w:outlineLvl w:val="0"/>
        <w:rPr>
          <w:rFonts w:ascii="Times New Roman" w:eastAsia="Times New Roman" w:hAnsi="Times New Roman" w:cs="Times New Roman"/>
          <w:bCs/>
          <w:iCs/>
          <w:color w:val="auto"/>
          <w:sz w:val="28"/>
          <w:szCs w:val="28"/>
          <w:lang w:bidi="ar-SA"/>
        </w:rPr>
      </w:pPr>
    </w:p>
    <w:p w:rsidR="008F7520" w:rsidRPr="008F7520" w:rsidRDefault="008F7520" w:rsidP="008F7520">
      <w:pPr>
        <w:keepNext/>
        <w:suppressAutoHyphens w:val="0"/>
        <w:ind w:firstLine="567"/>
        <w:jc w:val="both"/>
        <w:outlineLvl w:val="0"/>
        <w:rPr>
          <w:rFonts w:ascii="Times New Roman" w:eastAsia="Times New Roman" w:hAnsi="Times New Roman" w:cs="Times New Roman"/>
          <w:bCs/>
          <w:iCs/>
          <w:color w:val="auto"/>
          <w:sz w:val="28"/>
          <w:szCs w:val="28"/>
          <w:lang w:bidi="ar-SA"/>
        </w:rPr>
      </w:pPr>
    </w:p>
    <w:p w:rsidR="008F7520" w:rsidRPr="008F7520" w:rsidRDefault="008F7520" w:rsidP="008F7520">
      <w:pPr>
        <w:keepNext/>
        <w:suppressAutoHyphens w:val="0"/>
        <w:ind w:firstLine="567"/>
        <w:jc w:val="both"/>
        <w:outlineLvl w:val="0"/>
        <w:rPr>
          <w:rFonts w:ascii="Times New Roman" w:eastAsia="Times New Roman" w:hAnsi="Times New Roman" w:cs="Times New Roman"/>
          <w:bCs/>
          <w:iCs/>
          <w:color w:val="auto"/>
          <w:sz w:val="28"/>
          <w:szCs w:val="28"/>
          <w:lang w:bidi="ar-SA"/>
        </w:rPr>
      </w:pPr>
    </w:p>
    <w:p w:rsidR="008F7520" w:rsidRPr="008F7520" w:rsidRDefault="008F7520" w:rsidP="008F7520">
      <w:pPr>
        <w:keepNext/>
        <w:suppressAutoHyphens w:val="0"/>
        <w:jc w:val="both"/>
        <w:outlineLvl w:val="0"/>
        <w:rPr>
          <w:rFonts w:ascii="Times New Roman" w:eastAsia="Times New Roman" w:hAnsi="Times New Roman" w:cs="Times New Roman"/>
          <w:bCs/>
          <w:iCs/>
          <w:color w:val="auto"/>
          <w:sz w:val="28"/>
          <w:szCs w:val="28"/>
          <w:lang w:bidi="ar-SA"/>
        </w:rPr>
      </w:pPr>
      <w:r w:rsidRPr="008F7520">
        <w:rPr>
          <w:rFonts w:ascii="Times New Roman" w:eastAsia="Times New Roman" w:hAnsi="Times New Roman" w:cs="Times New Roman"/>
          <w:bCs/>
          <w:iCs/>
          <w:color w:val="auto"/>
          <w:sz w:val="28"/>
          <w:szCs w:val="28"/>
          <w:lang w:bidi="ar-SA"/>
        </w:rPr>
        <w:t>Глава</w:t>
      </w:r>
      <w:r w:rsidR="003A2F38" w:rsidRPr="003A2F38">
        <w:rPr>
          <w:rFonts w:ascii="Times New Roman" w:eastAsia="Times New Roman" w:hAnsi="Times New Roman" w:cs="Times New Roman"/>
          <w:bCs/>
          <w:iCs/>
          <w:color w:val="auto"/>
          <w:sz w:val="28"/>
          <w:szCs w:val="28"/>
        </w:rPr>
        <w:t xml:space="preserve"> Верхореченского</w:t>
      </w:r>
      <w:r w:rsidR="00004536">
        <w:rPr>
          <w:rFonts w:ascii="Times New Roman" w:eastAsia="Times New Roman" w:hAnsi="Times New Roman" w:cs="Times New Roman"/>
          <w:bCs/>
          <w:iCs/>
          <w:color w:val="auto"/>
          <w:sz w:val="28"/>
          <w:szCs w:val="28"/>
          <w:lang w:val="ru"/>
        </w:rPr>
        <w:t xml:space="preserve"> </w:t>
      </w:r>
    </w:p>
    <w:p w:rsidR="008F7520" w:rsidRPr="008F7520" w:rsidRDefault="008F7520" w:rsidP="008F7520">
      <w:pPr>
        <w:keepNext/>
        <w:suppressAutoHyphens w:val="0"/>
        <w:jc w:val="both"/>
        <w:outlineLvl w:val="0"/>
        <w:rPr>
          <w:rFonts w:ascii="Times New Roman" w:eastAsia="Times New Roman" w:hAnsi="Times New Roman" w:cs="Times New Roman"/>
          <w:bCs/>
          <w:iCs/>
          <w:color w:val="auto"/>
          <w:sz w:val="28"/>
          <w:szCs w:val="28"/>
          <w:lang w:bidi="ar-SA"/>
        </w:rPr>
      </w:pPr>
      <w:r w:rsidRPr="008F7520">
        <w:rPr>
          <w:rFonts w:ascii="Times New Roman" w:eastAsia="Times New Roman" w:hAnsi="Times New Roman" w:cs="Times New Roman"/>
          <w:bCs/>
          <w:iCs/>
          <w:color w:val="auto"/>
          <w:sz w:val="28"/>
          <w:szCs w:val="28"/>
          <w:lang w:bidi="ar-SA"/>
        </w:rPr>
        <w:t xml:space="preserve">сельского поселения </w:t>
      </w:r>
      <w:r w:rsidRPr="008F7520">
        <w:rPr>
          <w:rFonts w:ascii="Times New Roman" w:eastAsia="Times New Roman" w:hAnsi="Times New Roman" w:cs="Times New Roman"/>
          <w:bCs/>
          <w:iCs/>
          <w:color w:val="auto"/>
          <w:sz w:val="28"/>
          <w:szCs w:val="28"/>
          <w:lang w:bidi="ar-SA"/>
        </w:rPr>
        <w:tab/>
      </w:r>
      <w:r w:rsidRPr="008F7520">
        <w:rPr>
          <w:rFonts w:ascii="Times New Roman" w:eastAsia="Times New Roman" w:hAnsi="Times New Roman" w:cs="Times New Roman"/>
          <w:bCs/>
          <w:iCs/>
          <w:color w:val="auto"/>
          <w:sz w:val="28"/>
          <w:szCs w:val="28"/>
          <w:lang w:bidi="ar-SA"/>
        </w:rPr>
        <w:tab/>
      </w:r>
      <w:r w:rsidRPr="008F7520">
        <w:rPr>
          <w:rFonts w:ascii="Times New Roman" w:eastAsia="Times New Roman" w:hAnsi="Times New Roman" w:cs="Times New Roman"/>
          <w:bCs/>
          <w:iCs/>
          <w:color w:val="auto"/>
          <w:sz w:val="28"/>
          <w:szCs w:val="28"/>
          <w:lang w:bidi="ar-SA"/>
        </w:rPr>
        <w:tab/>
        <w:t xml:space="preserve">                                                                         ФИО</w:t>
      </w:r>
    </w:p>
    <w:p w:rsidR="008F7520" w:rsidRPr="008F7520" w:rsidRDefault="008F7520" w:rsidP="008F7520">
      <w:pPr>
        <w:keepNext/>
        <w:suppressAutoHyphens w:val="0"/>
        <w:ind w:firstLine="567"/>
        <w:jc w:val="both"/>
        <w:outlineLvl w:val="0"/>
        <w:rPr>
          <w:rFonts w:ascii="Times New Roman" w:eastAsia="Times New Roman" w:hAnsi="Times New Roman" w:cs="Times New Roman"/>
          <w:b/>
          <w:bCs/>
          <w:iCs/>
          <w:color w:val="auto"/>
          <w:sz w:val="28"/>
          <w:szCs w:val="28"/>
          <w:lang w:bidi="ar-SA"/>
        </w:rPr>
      </w:pPr>
    </w:p>
    <w:p w:rsidR="00943258" w:rsidRDefault="00943258" w:rsidP="003962D3">
      <w:pPr>
        <w:keepNext/>
        <w:suppressAutoHyphens w:val="0"/>
        <w:ind w:left="5812"/>
        <w:jc w:val="both"/>
        <w:outlineLvl w:val="0"/>
        <w:rPr>
          <w:rFonts w:ascii="Times New Roman" w:eastAsia="Calibri" w:hAnsi="Times New Roman" w:cs="Times New Roman"/>
          <w:color w:val="auto"/>
          <w:sz w:val="28"/>
          <w:szCs w:val="28"/>
          <w:lang w:bidi="ar-SA"/>
        </w:rPr>
      </w:pPr>
    </w:p>
    <w:p w:rsidR="001E3716" w:rsidRDefault="001E3716" w:rsidP="003962D3">
      <w:pPr>
        <w:keepNext/>
        <w:suppressAutoHyphens w:val="0"/>
        <w:ind w:left="5812"/>
        <w:jc w:val="both"/>
        <w:outlineLvl w:val="0"/>
        <w:rPr>
          <w:rFonts w:ascii="Times New Roman" w:eastAsia="Calibri" w:hAnsi="Times New Roman" w:cs="Times New Roman"/>
          <w:color w:val="auto"/>
          <w:sz w:val="28"/>
          <w:szCs w:val="28"/>
          <w:lang w:bidi="ar-SA"/>
        </w:rPr>
      </w:pPr>
    </w:p>
    <w:p w:rsidR="001E3716" w:rsidRDefault="001E3716" w:rsidP="003962D3">
      <w:pPr>
        <w:keepNext/>
        <w:suppressAutoHyphens w:val="0"/>
        <w:ind w:left="5812"/>
        <w:jc w:val="both"/>
        <w:outlineLvl w:val="0"/>
        <w:rPr>
          <w:rFonts w:ascii="Times New Roman" w:eastAsia="Calibri" w:hAnsi="Times New Roman" w:cs="Times New Roman"/>
          <w:color w:val="auto"/>
          <w:sz w:val="28"/>
          <w:szCs w:val="28"/>
          <w:lang w:bidi="ar-SA"/>
        </w:rPr>
      </w:pPr>
    </w:p>
    <w:p w:rsidR="001E3716" w:rsidRDefault="001E3716" w:rsidP="003962D3">
      <w:pPr>
        <w:keepNext/>
        <w:suppressAutoHyphens w:val="0"/>
        <w:ind w:left="5812"/>
        <w:jc w:val="both"/>
        <w:outlineLvl w:val="0"/>
        <w:rPr>
          <w:rFonts w:ascii="Times New Roman" w:eastAsia="Calibri" w:hAnsi="Times New Roman" w:cs="Times New Roman"/>
          <w:color w:val="auto"/>
          <w:sz w:val="28"/>
          <w:szCs w:val="28"/>
          <w:lang w:bidi="ar-SA"/>
        </w:rPr>
      </w:pPr>
    </w:p>
    <w:p w:rsidR="007B4458" w:rsidRDefault="007B4458" w:rsidP="003962D3">
      <w:pPr>
        <w:keepNext/>
        <w:suppressAutoHyphens w:val="0"/>
        <w:ind w:left="5812"/>
        <w:jc w:val="both"/>
        <w:outlineLvl w:val="0"/>
        <w:rPr>
          <w:rFonts w:ascii="Times New Roman" w:eastAsia="Calibri" w:hAnsi="Times New Roman" w:cs="Times New Roman"/>
          <w:bCs/>
          <w:color w:val="auto"/>
          <w:sz w:val="28"/>
          <w:szCs w:val="28"/>
          <w:lang w:bidi="ar-SA"/>
        </w:rPr>
      </w:pPr>
    </w:p>
    <w:p w:rsidR="007B4458" w:rsidRDefault="007B4458" w:rsidP="003962D3">
      <w:pPr>
        <w:keepNext/>
        <w:suppressAutoHyphens w:val="0"/>
        <w:ind w:left="5812"/>
        <w:jc w:val="both"/>
        <w:outlineLvl w:val="0"/>
        <w:rPr>
          <w:rFonts w:ascii="Times New Roman" w:eastAsia="Calibri" w:hAnsi="Times New Roman" w:cs="Times New Roman"/>
          <w:bCs/>
          <w:color w:val="auto"/>
          <w:sz w:val="28"/>
          <w:szCs w:val="28"/>
          <w:lang w:bidi="ar-SA"/>
        </w:rPr>
      </w:pPr>
    </w:p>
    <w:p w:rsidR="003A3EDF" w:rsidRDefault="003A3EDF" w:rsidP="003962D3">
      <w:pPr>
        <w:keepNext/>
        <w:suppressAutoHyphens w:val="0"/>
        <w:ind w:left="5812"/>
        <w:jc w:val="both"/>
        <w:outlineLvl w:val="0"/>
        <w:rPr>
          <w:rFonts w:ascii="Times New Roman" w:eastAsia="Calibri" w:hAnsi="Times New Roman" w:cs="Times New Roman"/>
          <w:bCs/>
          <w:color w:val="auto"/>
          <w:sz w:val="28"/>
          <w:szCs w:val="28"/>
          <w:lang w:bidi="ar-SA"/>
        </w:rPr>
      </w:pPr>
    </w:p>
    <w:p w:rsidR="003962D3" w:rsidRDefault="003962D3" w:rsidP="003962D3">
      <w:pPr>
        <w:keepNext/>
        <w:suppressAutoHyphens w:val="0"/>
        <w:ind w:left="5812"/>
        <w:jc w:val="both"/>
        <w:outlineLvl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lang w:bidi="ar-SA"/>
        </w:rPr>
        <w:t>УТВЕРЖДЕН</w:t>
      </w:r>
    </w:p>
    <w:p w:rsidR="003A2F38" w:rsidRDefault="003962D3" w:rsidP="003962D3">
      <w:pPr>
        <w:keepNext/>
        <w:suppressAutoHyphens w:val="0"/>
        <w:ind w:left="5812"/>
        <w:jc w:val="both"/>
        <w:outlineLvl w:val="0"/>
        <w:rPr>
          <w:rFonts w:ascii="Times New Roman" w:eastAsia="Calibri" w:hAnsi="Times New Roman" w:cs="Times New Roman"/>
          <w:bCs/>
          <w:iCs/>
          <w:color w:val="auto"/>
          <w:sz w:val="28"/>
          <w:szCs w:val="28"/>
        </w:rPr>
      </w:pPr>
      <w:r>
        <w:rPr>
          <w:rFonts w:ascii="Times New Roman" w:eastAsia="Calibri" w:hAnsi="Times New Roman" w:cs="Times New Roman"/>
          <w:bCs/>
          <w:color w:val="auto"/>
          <w:sz w:val="28"/>
          <w:szCs w:val="28"/>
          <w:lang w:bidi="ar-SA"/>
        </w:rPr>
        <w:t>постановлением администрации</w:t>
      </w:r>
      <w:r w:rsidR="003A2F38" w:rsidRPr="003A2F38">
        <w:rPr>
          <w:rFonts w:ascii="Times New Roman" w:hAnsi="Times New Roman" w:cs="Times New Roman"/>
          <w:bCs/>
          <w:sz w:val="28"/>
          <w:szCs w:val="28"/>
          <w:lang w:eastAsia="en-US" w:bidi="ar-SA"/>
        </w:rPr>
        <w:t xml:space="preserve"> </w:t>
      </w:r>
      <w:r w:rsidR="003A2F38" w:rsidRPr="003A2F38">
        <w:rPr>
          <w:rFonts w:ascii="Times New Roman" w:eastAsia="Calibri" w:hAnsi="Times New Roman" w:cs="Times New Roman"/>
          <w:bCs/>
          <w:color w:val="auto"/>
          <w:sz w:val="28"/>
          <w:szCs w:val="28"/>
          <w:lang w:bidi="ar-SA"/>
        </w:rPr>
        <w:t>Верхореченского сельского поселения Бахчисарайского района Республики Крым</w:t>
      </w:r>
      <w:r w:rsidR="00004536" w:rsidRPr="00004536">
        <w:rPr>
          <w:rFonts w:ascii="Times New Roman" w:eastAsia="Times New Roman" w:hAnsi="Times New Roman" w:cs="Times New Roman"/>
          <w:bCs/>
          <w:iCs/>
          <w:color w:val="auto"/>
          <w:sz w:val="28"/>
          <w:szCs w:val="28"/>
        </w:rPr>
        <w:t xml:space="preserve"> </w:t>
      </w:r>
    </w:p>
    <w:p w:rsidR="003962D3" w:rsidRPr="003962D3" w:rsidRDefault="003962D3" w:rsidP="003962D3">
      <w:pPr>
        <w:keepNext/>
        <w:suppressAutoHyphens w:val="0"/>
        <w:ind w:left="5812"/>
        <w:jc w:val="both"/>
        <w:outlineLvl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rPr>
        <w:t>от __.__.2024 г. № _____</w:t>
      </w:r>
      <w:r>
        <w:rPr>
          <w:rFonts w:ascii="Times New Roman" w:eastAsia="Calibri" w:hAnsi="Times New Roman" w:cs="Times New Roman"/>
          <w:bCs/>
          <w:color w:val="auto"/>
          <w:sz w:val="28"/>
          <w:szCs w:val="28"/>
          <w:lang w:bidi="ar-SA"/>
        </w:rPr>
        <w:t xml:space="preserve"> </w:t>
      </w:r>
    </w:p>
    <w:bookmarkEnd w:id="0"/>
    <w:p w:rsidR="003962D3" w:rsidRDefault="003962D3" w:rsidP="00F7636F">
      <w:pPr>
        <w:keepNext/>
        <w:keepLines/>
        <w:suppressAutoHyphens w:val="0"/>
        <w:jc w:val="center"/>
        <w:outlineLvl w:val="1"/>
        <w:rPr>
          <w:rFonts w:ascii="Times New Roman" w:eastAsia="Times New Roman" w:hAnsi="Times New Roman" w:cs="Times New Roman"/>
          <w:b/>
          <w:bCs/>
        </w:rPr>
      </w:pPr>
    </w:p>
    <w:p w:rsidR="00004536" w:rsidRDefault="00F7636F" w:rsidP="005120F5">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 xml:space="preserve">Административный регламент </w:t>
      </w:r>
    </w:p>
    <w:p w:rsidR="00F7636F" w:rsidRPr="00644589" w:rsidRDefault="00F7636F" w:rsidP="005120F5">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предоставления муниципальной услуги «Предварительное согласование предоставления земельного участка» на территории</w:t>
      </w:r>
      <w:r w:rsidR="003A2F38" w:rsidRPr="003A2F38">
        <w:rPr>
          <w:rFonts w:ascii="Times New Roman" w:hAnsi="Times New Roman" w:cs="Times New Roman"/>
          <w:bCs/>
          <w:sz w:val="28"/>
          <w:szCs w:val="28"/>
          <w:lang w:eastAsia="en-US" w:bidi="ar-SA"/>
        </w:rPr>
        <w:t xml:space="preserve"> </w:t>
      </w:r>
      <w:r w:rsidR="003A2F38" w:rsidRPr="003A2F38">
        <w:rPr>
          <w:rFonts w:ascii="Times New Roman" w:eastAsia="Times New Roman" w:hAnsi="Times New Roman" w:cs="Times New Roman"/>
          <w:b/>
          <w:bCs/>
          <w:sz w:val="28"/>
          <w:szCs w:val="28"/>
        </w:rPr>
        <w:t>Верхореченского сельского поселения Бахчисарайского района Республики Крым</w:t>
      </w:r>
      <w:r w:rsidR="00004536" w:rsidRPr="00004536">
        <w:rPr>
          <w:rFonts w:ascii="Times New Roman" w:eastAsia="Times New Roman" w:hAnsi="Times New Roman" w:cs="Times New Roman"/>
          <w:bCs/>
          <w:iCs/>
          <w:color w:val="auto"/>
          <w:sz w:val="28"/>
          <w:szCs w:val="28"/>
        </w:rPr>
        <w:t xml:space="preserve"> </w:t>
      </w:r>
    </w:p>
    <w:p w:rsidR="00F7636F" w:rsidRPr="00644589" w:rsidRDefault="00F7636F" w:rsidP="00644589">
      <w:pPr>
        <w:ind w:firstLine="567"/>
        <w:jc w:val="both"/>
        <w:rPr>
          <w:rFonts w:ascii="Times New Roman" w:eastAsia="Times New Roman" w:hAnsi="Times New Roman" w:cs="Times New Roman"/>
          <w:sz w:val="28"/>
          <w:szCs w:val="28"/>
          <w:lang w:eastAsia="ar-SA"/>
        </w:rPr>
      </w:pPr>
      <w:bookmarkStart w:id="1" w:name="bookmark5"/>
      <w:bookmarkEnd w:id="1"/>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I. Общие положения</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 Предмет регулирования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5120F5">
        <w:rPr>
          <w:rFonts w:ascii="Times New Roman" w:eastAsia="Times New Roman" w:hAnsi="Times New Roman" w:cs="Times New Roman"/>
          <w:sz w:val="28"/>
          <w:szCs w:val="28"/>
          <w:lang w:eastAsia="ar-SA"/>
        </w:rPr>
        <w:t xml:space="preserve"> администрацией</w:t>
      </w:r>
      <w:r w:rsidR="003A2F38" w:rsidRPr="003A2F38">
        <w:rPr>
          <w:rFonts w:ascii="Times New Roman" w:hAnsi="Times New Roman" w:cs="Times New Roman"/>
          <w:bCs/>
          <w:sz w:val="28"/>
          <w:szCs w:val="28"/>
          <w:lang w:eastAsia="en-US" w:bidi="ar-SA"/>
        </w:rPr>
        <w:t xml:space="preserve"> </w:t>
      </w:r>
      <w:r w:rsidR="003A2F38" w:rsidRPr="003A2F38">
        <w:rPr>
          <w:rFonts w:ascii="Times New Roman" w:eastAsia="Times New Roman" w:hAnsi="Times New Roman" w:cs="Times New Roman"/>
          <w:bCs/>
          <w:sz w:val="28"/>
          <w:szCs w:val="28"/>
          <w:lang w:eastAsia="ar-SA"/>
        </w:rPr>
        <w:t>Верхореченского сельского поселения Бахчисарайского района Республики Крым</w:t>
      </w:r>
      <w:r w:rsidR="00004536" w:rsidRPr="00004536">
        <w:rPr>
          <w:rFonts w:ascii="Times New Roman" w:eastAsia="Times New Roman" w:hAnsi="Times New Roman" w:cs="Times New Roman"/>
          <w:bCs/>
          <w:iCs/>
          <w:color w:val="auto"/>
          <w:sz w:val="28"/>
          <w:szCs w:val="28"/>
        </w:rPr>
        <w:t xml:space="preserve"> </w:t>
      </w:r>
      <w:r w:rsidR="005120F5">
        <w:rPr>
          <w:rFonts w:ascii="Times New Roman" w:eastAsia="Times New Roman" w:hAnsi="Times New Roman" w:cs="Times New Roman"/>
          <w:bCs/>
          <w:sz w:val="28"/>
          <w:szCs w:val="28"/>
          <w:lang w:eastAsia="ar-SA"/>
        </w:rPr>
        <w:t>(далее - Орган, Уполномоченный орган)</w:t>
      </w:r>
      <w:r w:rsidRPr="00644589">
        <w:rPr>
          <w:rFonts w:ascii="Times New Roman" w:eastAsia="Times New Roman" w:hAnsi="Times New Roman" w:cs="Times New Roman"/>
          <w:sz w:val="28"/>
          <w:szCs w:val="28"/>
          <w:lang w:eastAsia="ar-SA"/>
        </w:rPr>
        <w:t xml:space="preserve"> по предварительному согласованию предоставления земельных участков на территории</w:t>
      </w:r>
      <w:r w:rsidR="003A2F38" w:rsidRPr="003A2F38">
        <w:rPr>
          <w:rFonts w:ascii="Times New Roman" w:hAnsi="Times New Roman" w:cs="Times New Roman"/>
          <w:bCs/>
          <w:sz w:val="28"/>
          <w:szCs w:val="28"/>
          <w:lang w:eastAsia="en-US" w:bidi="ar-SA"/>
        </w:rPr>
        <w:t xml:space="preserve"> </w:t>
      </w:r>
      <w:r w:rsidR="003A2F38" w:rsidRPr="003A2F38">
        <w:rPr>
          <w:rFonts w:ascii="Times New Roman" w:eastAsia="Times New Roman" w:hAnsi="Times New Roman" w:cs="Times New Roman"/>
          <w:bCs/>
          <w:sz w:val="28"/>
          <w:szCs w:val="28"/>
          <w:lang w:eastAsia="ar-SA"/>
        </w:rPr>
        <w:t>Верхореченского сельского поселения Бахчисарайского района Республики Крым</w:t>
      </w:r>
      <w:r w:rsidR="008F7520">
        <w:rPr>
          <w:rFonts w:ascii="Times New Roman" w:eastAsia="Times New Roman" w:hAnsi="Times New Roman" w:cs="Times New Roman"/>
          <w:bCs/>
          <w:iCs/>
          <w:color w:val="auto"/>
          <w:sz w:val="28"/>
          <w:szCs w:val="28"/>
        </w:rPr>
        <w:t>.</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Возможные цели обращения: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предварительное согласование предоставления земельного участка, находящегося в муниципальной собственности, в собственность бесплатно;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предварительное согласование предоставления земельного участка, находящегося в муниципальной собственности, в безвозмездное пользование.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 Круг заявителей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2.1. 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F7636F" w:rsidRPr="00644589" w:rsidRDefault="00F7636F" w:rsidP="001E3716">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2.2. Интересы заявителей могут представлять лица, обладающие соответ</w:t>
      </w:r>
      <w:r w:rsidR="005120F5">
        <w:rPr>
          <w:rFonts w:ascii="Times New Roman" w:eastAsia="Times New Roman" w:hAnsi="Times New Roman" w:cs="Times New Roman"/>
          <w:sz w:val="28"/>
          <w:szCs w:val="28"/>
          <w:lang w:eastAsia="ar-SA"/>
        </w:rPr>
        <w:t xml:space="preserve">ствующими полномочиями (далее - </w:t>
      </w:r>
      <w:r w:rsidRPr="00644589">
        <w:rPr>
          <w:rFonts w:ascii="Times New Roman" w:eastAsia="Times New Roman" w:hAnsi="Times New Roman" w:cs="Times New Roman"/>
          <w:sz w:val="28"/>
          <w:szCs w:val="28"/>
          <w:lang w:eastAsia="ar-SA"/>
        </w:rPr>
        <w:t>представитель</w:t>
      </w:r>
      <w:r w:rsidR="005120F5">
        <w:rPr>
          <w:rFonts w:ascii="Times New Roman" w:eastAsia="Times New Roman" w:hAnsi="Times New Roman" w:cs="Times New Roman"/>
          <w:sz w:val="28"/>
          <w:szCs w:val="28"/>
          <w:lang w:eastAsia="ar-SA"/>
        </w:rPr>
        <w:t xml:space="preserve"> заявителя</w:t>
      </w:r>
      <w:r w:rsidRPr="00644589">
        <w:rPr>
          <w:rFonts w:ascii="Times New Roman" w:eastAsia="Times New Roman" w:hAnsi="Times New Roman" w:cs="Times New Roman"/>
          <w:sz w:val="28"/>
          <w:szCs w:val="28"/>
          <w:lang w:eastAsia="ar-SA"/>
        </w:rPr>
        <w:t>).</w:t>
      </w:r>
      <w:r w:rsidR="001E3716" w:rsidRPr="001E3716">
        <w:rPr>
          <w:rFonts w:ascii="Times New Roman" w:eastAsia="Times New Roman" w:hAnsi="Times New Roman" w:cs="Times New Roman"/>
          <w:color w:val="auto"/>
          <w:sz w:val="28"/>
          <w:szCs w:val="28"/>
          <w:lang w:bidi="ar-SA"/>
        </w:rPr>
        <w:t xml:space="preserve"> </w:t>
      </w:r>
      <w:r w:rsidR="001E3716" w:rsidRPr="001E3716">
        <w:rPr>
          <w:rFonts w:ascii="Times New Roman" w:eastAsia="Times New Roman" w:hAnsi="Times New Roman" w:cs="Times New Roman"/>
          <w:sz w:val="28"/>
          <w:szCs w:val="28"/>
          <w:lang w:eastAsia="ar-SA"/>
        </w:rPr>
        <w:t>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 статьи 5 Федерального закона № 210-ФЗ</w:t>
      </w:r>
      <w:r w:rsidR="001E3716">
        <w:rPr>
          <w:rFonts w:ascii="Times New Roman" w:eastAsia="Times New Roman" w:hAnsi="Times New Roman" w:cs="Times New Roman"/>
          <w:sz w:val="28"/>
          <w:szCs w:val="28"/>
          <w:lang w:eastAsia="ar-SA"/>
        </w:rPr>
        <w:t>.</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 Требования к порядку информирования о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публичное письменное консультирование (посредством размещения информации):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индивидуальное консультирование по справочным телефонным номерам Органа и многофункциональный центр;</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посредством индивидуального устного информирования.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На информационных стендах Органа, в местах предоставления муниципальной услуги, размещается следующая информация: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исчерпывающая информация о порядке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выдержки из Административного регламента и приложения к нему;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адрес официального сайта ГБУ РК «МФЦ», на котором можно узнать адрес и графики работы многофункциональных центров;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выдержки из нормативных правовых актов по наиболее часто задаваемым вопросам;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формы заявлений;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перечень оснований для отказа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порядок обжалования решений, действий или бездействия должностных лиц, предоставляющих муниципальную услугу.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3.3. Сектор информирования и ожидания многофункциональных центров включает в себя: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перечень государственных и муниципальных услуг, предоставление которых организовано в многофункциональном центре;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сроки предоставления государственных и муниципальных услуг;</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w:t>
      </w:r>
      <w:r w:rsidRPr="00644589">
        <w:rPr>
          <w:rFonts w:ascii="Times New Roman" w:eastAsia="Times New Roman" w:hAnsi="Times New Roman" w:cs="Times New Roman"/>
          <w:sz w:val="28"/>
          <w:szCs w:val="28"/>
          <w:lang w:eastAsia="ar-SA"/>
        </w:rPr>
        <w:lastRenderedPageBreak/>
        <w:t>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режим работы и адреса иных многофункциональных центров и привлекаемых организаций, находящихся на территории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иную информацию, необходимую для получения государственной 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 электронную систему управления очередью.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3.5. Индивидуальное консультирование по почте (по электронной почте).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 Время ожидания заявителя при индивидуальном консультировании при личном обращении не должно превышать 15 минут.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при устном обращении заявителя (по телефону или лично) могут дать ответ самостоятельно. В случаях, когда должностное лицо Органа, работник </w:t>
      </w:r>
      <w:r w:rsidRPr="00644589">
        <w:rPr>
          <w:rFonts w:ascii="Times New Roman" w:eastAsia="Times New Roman" w:hAnsi="Times New Roman" w:cs="Times New Roman"/>
          <w:sz w:val="28"/>
          <w:szCs w:val="28"/>
          <w:lang w:eastAsia="ar-SA"/>
        </w:rPr>
        <w:lastRenderedPageBreak/>
        <w:t>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при ответе на телефонные звонки, устные и письменные обращения должны отвечать вежливо и корректно;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ответы на письменные обращения даются в простой, четкой и понятной форме в письменном виде и должны содержать:</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ответы на поставленные вопросы;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должность, фамилию и инициалы лица, подписавшего ответ;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фамилию и инициалы исполнителя;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наименование структурного подразделения-исполнителя;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номер телефона исполнителя;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3.8. На ЕПГУ, РПГУ и официальном сайте Органа размещается следующая информация: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круг заявителей;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срок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размер государственной пошлины, взимаемой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644589">
        <w:rPr>
          <w:rFonts w:ascii="Times New Roman" w:eastAsia="Times New Roman" w:hAnsi="Times New Roman" w:cs="Times New Roman"/>
          <w:sz w:val="28"/>
          <w:szCs w:val="28"/>
          <w:lang w:eastAsia="ar-SA"/>
        </w:rPr>
        <w:lastRenderedPageBreak/>
        <w:t>платы, регистрацию или авторизацию заявителя или предоставление им персональных данных.</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К справочной информации относится: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Информация о предоставлении муниципальной услуги должна быть доступна для инвалидов.</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II. Стандарт предоставления муниципальной услуги</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4. Наименование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4.1. Предварительное согласование предоставления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5. Наименование органа, предоставляющего муниципальную услугу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5.1. Муниципальная услуга предоставляется администрацией</w:t>
      </w:r>
      <w:r w:rsidR="00084E12" w:rsidRPr="00084E12">
        <w:rPr>
          <w:rFonts w:ascii="Times New Roman" w:hAnsi="Times New Roman" w:cs="Times New Roman"/>
          <w:bCs/>
          <w:sz w:val="28"/>
          <w:szCs w:val="28"/>
          <w:lang w:eastAsia="en-US" w:bidi="ar-SA"/>
        </w:rPr>
        <w:t xml:space="preserve"> </w:t>
      </w:r>
      <w:r w:rsidR="00084E12" w:rsidRPr="00084E12">
        <w:rPr>
          <w:rFonts w:ascii="Times New Roman" w:eastAsia="Times New Roman" w:hAnsi="Times New Roman" w:cs="Times New Roman"/>
          <w:bCs/>
          <w:sz w:val="28"/>
          <w:szCs w:val="28"/>
          <w:lang w:eastAsia="ar-SA"/>
        </w:rPr>
        <w:t>Верхореченского сельского поселения Бахчисарайского района Республики Крым</w:t>
      </w:r>
      <w:r w:rsidRPr="00644589">
        <w:rPr>
          <w:rFonts w:ascii="Times New Roman" w:eastAsia="Times New Roman" w:hAnsi="Times New Roman" w:cs="Times New Roman"/>
          <w:sz w:val="28"/>
          <w:szCs w:val="28"/>
          <w:lang w:eastAsia="ar-SA"/>
        </w:rPr>
        <w:t>.</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предоставлении муниципальной услуги Уполномоченный орган взаимодействует с:</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Государственным комитетом по государственной регистрации и кадастру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иными уполномоченными органами.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5.2. Муниципальная услуга может предоставляться в многофункциональном центре в части: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приема, регистрации и передачи в Уполномоченный орган заявления и </w:t>
      </w:r>
      <w:r w:rsidRPr="00644589">
        <w:rPr>
          <w:rFonts w:ascii="Times New Roman" w:eastAsia="Times New Roman" w:hAnsi="Times New Roman" w:cs="Times New Roman"/>
          <w:sz w:val="28"/>
          <w:szCs w:val="28"/>
          <w:lang w:eastAsia="ar-SA"/>
        </w:rPr>
        <w:lastRenderedPageBreak/>
        <w:t>документов, необходимых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информирования о порядке предоставления муниципальной услуги, о ходе выполнения запроса о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выдачи результата предоставления муниципальной услуги.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w:t>
      </w:r>
      <w:r w:rsidR="005120F5">
        <w:rPr>
          <w:rFonts w:ascii="Times New Roman" w:eastAsia="Times New Roman" w:hAnsi="Times New Roman" w:cs="Times New Roman"/>
          <w:sz w:val="28"/>
          <w:szCs w:val="28"/>
          <w:lang w:eastAsia="ar-SA"/>
        </w:rPr>
        <w:t xml:space="preserve">ем получения услуг и получения </w:t>
      </w:r>
      <w:r w:rsidRPr="00644589">
        <w:rPr>
          <w:rFonts w:ascii="Times New Roman" w:eastAsia="Times New Roman" w:hAnsi="Times New Roman" w:cs="Times New Roman"/>
          <w:sz w:val="28"/>
          <w:szCs w:val="28"/>
          <w:lang w:eastAsia="ar-SA"/>
        </w:rPr>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6. Описание результата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6.1. Результатами предоставления муниципальной услуги являются: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6.1.1. 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6.1.2. решение об отказе в предоставлении услуги по форме согласно Приложению № 2 к настоящему административному регламенту.</w:t>
      </w:r>
    </w:p>
    <w:p w:rsidR="00F7636F"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Срок действия решения о предварительном согласовании предоставления земельного участка составляет два года.</w:t>
      </w:r>
    </w:p>
    <w:p w:rsidR="00223326" w:rsidRPr="00223326" w:rsidRDefault="00223326" w:rsidP="00223326">
      <w:pPr>
        <w:ind w:firstLine="567"/>
        <w:jc w:val="both"/>
        <w:rPr>
          <w:rFonts w:ascii="Times New Roman" w:eastAsia="Times New Roman" w:hAnsi="Times New Roman" w:cs="Times New Roman"/>
          <w:sz w:val="28"/>
          <w:szCs w:val="28"/>
          <w:lang w:val="ru" w:eastAsia="ar-SA"/>
        </w:rPr>
      </w:pPr>
      <w:r>
        <w:rPr>
          <w:rFonts w:ascii="Times New Roman" w:eastAsia="Times New Roman" w:hAnsi="Times New Roman" w:cs="Times New Roman"/>
          <w:sz w:val="28"/>
          <w:szCs w:val="28"/>
          <w:lang w:eastAsia="ar-SA"/>
        </w:rPr>
        <w:t xml:space="preserve">6.2. </w:t>
      </w:r>
      <w:r w:rsidRPr="00223326">
        <w:rPr>
          <w:rFonts w:ascii="Times New Roman" w:eastAsia="Times New Roman" w:hAnsi="Times New Roman" w:cs="Times New Roman"/>
          <w:sz w:val="28"/>
          <w:szCs w:val="28"/>
          <w:lang w:val="ru" w:eastAsia="ar-SA"/>
        </w:rPr>
        <w:t>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7. Срок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7.1. Срок предоставления муниципальной услуги составляет 20 календарных дней.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sidR="00084E12">
        <w:rPr>
          <w:rFonts w:ascii="Times New Roman" w:eastAsia="Times New Roman" w:hAnsi="Times New Roman" w:cs="Times New Roman"/>
          <w:sz w:val="28"/>
          <w:szCs w:val="28"/>
          <w:lang w:eastAsia="ar-SA"/>
        </w:rPr>
        <w:t>в утверждении указанной схемы (ч</w:t>
      </w:r>
      <w:r w:rsidRPr="00644589">
        <w:rPr>
          <w:rFonts w:ascii="Times New Roman" w:eastAsia="Times New Roman" w:hAnsi="Times New Roman" w:cs="Times New Roman"/>
          <w:sz w:val="28"/>
          <w:szCs w:val="28"/>
          <w:lang w:eastAsia="ar-SA"/>
        </w:rPr>
        <w:t>асть 6 статьи 39.15 Земельного кодекса</w:t>
      </w:r>
      <w:r w:rsidR="00084E12">
        <w:rPr>
          <w:rFonts w:ascii="Times New Roman" w:eastAsia="Times New Roman" w:hAnsi="Times New Roman" w:cs="Times New Roman"/>
          <w:sz w:val="28"/>
          <w:szCs w:val="28"/>
          <w:lang w:eastAsia="ar-SA"/>
        </w:rPr>
        <w:t>).</w:t>
      </w:r>
    </w:p>
    <w:p w:rsidR="00F7636F"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соответствии с частью 7.1 статьи 39.15 Земельного кодекса срок предоставления услуги может быть продлен не более чем до 35 календарных дней со дня поступления заявления.</w:t>
      </w:r>
    </w:p>
    <w:p w:rsidR="008F7520" w:rsidRPr="008F7520" w:rsidRDefault="008F7520" w:rsidP="008F752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7.1.1. </w:t>
      </w:r>
      <w:r w:rsidRPr="008F7520">
        <w:rPr>
          <w:rFonts w:ascii="Times New Roman" w:eastAsia="Times New Roman" w:hAnsi="Times New Roman" w:cs="Times New Roman"/>
          <w:sz w:val="28"/>
          <w:szCs w:val="28"/>
          <w:lang w:eastAsia="ar-SA"/>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w:t>
      </w:r>
      <w:r w:rsidR="00EE0EB7">
        <w:rPr>
          <w:rFonts w:ascii="Times New Roman" w:eastAsia="Times New Roman" w:hAnsi="Times New Roman" w:cs="Times New Roman"/>
          <w:sz w:val="28"/>
          <w:szCs w:val="28"/>
          <w:lang w:eastAsia="ar-SA"/>
        </w:rPr>
        <w:t>аты» срок</w:t>
      </w:r>
      <w:r w:rsidRPr="008F7520">
        <w:rPr>
          <w:rFonts w:ascii="Times New Roman" w:eastAsia="Times New Roman" w:hAnsi="Times New Roman" w:cs="Times New Roman"/>
          <w:sz w:val="28"/>
          <w:szCs w:val="28"/>
          <w:lang w:eastAsia="ar-SA"/>
        </w:rPr>
        <w:t xml:space="preserve"> предоставления мун</w:t>
      </w:r>
      <w:r w:rsidR="00EE0EB7">
        <w:rPr>
          <w:rFonts w:ascii="Times New Roman" w:eastAsia="Times New Roman" w:hAnsi="Times New Roman" w:cs="Times New Roman"/>
          <w:sz w:val="28"/>
          <w:szCs w:val="28"/>
          <w:lang w:eastAsia="ar-SA"/>
        </w:rPr>
        <w:t>иципальной услуги, установленный пунктом 7.1</w:t>
      </w:r>
      <w:r w:rsidRPr="008F7520">
        <w:rPr>
          <w:rFonts w:ascii="Times New Roman" w:eastAsia="Times New Roman" w:hAnsi="Times New Roman" w:cs="Times New Roman"/>
          <w:sz w:val="28"/>
          <w:szCs w:val="28"/>
          <w:lang w:eastAsia="ar-SA"/>
        </w:rPr>
        <w:t xml:space="preserve"> настоящего административного регламент</w:t>
      </w:r>
      <w:r w:rsidR="00EE0EB7">
        <w:rPr>
          <w:rFonts w:ascii="Times New Roman" w:eastAsia="Times New Roman" w:hAnsi="Times New Roman" w:cs="Times New Roman"/>
          <w:sz w:val="28"/>
          <w:szCs w:val="28"/>
          <w:lang w:eastAsia="ar-SA"/>
        </w:rPr>
        <w:t>а, в 2022 - 2024 годах составляе</w:t>
      </w:r>
      <w:r w:rsidRPr="008F7520">
        <w:rPr>
          <w:rFonts w:ascii="Times New Roman" w:eastAsia="Times New Roman" w:hAnsi="Times New Roman" w:cs="Times New Roman"/>
          <w:sz w:val="28"/>
          <w:szCs w:val="28"/>
          <w:lang w:eastAsia="ar-SA"/>
        </w:rPr>
        <w:t>т:</w:t>
      </w:r>
    </w:p>
    <w:p w:rsidR="00EE0EB7" w:rsidRDefault="008F7520" w:rsidP="00EE0EB7">
      <w:pPr>
        <w:ind w:firstLine="567"/>
        <w:jc w:val="both"/>
        <w:rPr>
          <w:rFonts w:ascii="Times New Roman" w:eastAsia="Times New Roman" w:hAnsi="Times New Roman" w:cs="Times New Roman"/>
          <w:sz w:val="28"/>
          <w:szCs w:val="28"/>
          <w:lang w:eastAsia="ar-SA"/>
        </w:rPr>
      </w:pPr>
      <w:r w:rsidRPr="008F7520">
        <w:rPr>
          <w:rFonts w:ascii="Times New Roman" w:eastAsia="Times New Roman" w:hAnsi="Times New Roman" w:cs="Times New Roman"/>
          <w:sz w:val="28"/>
          <w:szCs w:val="28"/>
          <w:lang w:eastAsia="ar-SA"/>
        </w:rPr>
        <w:t>для принятия и направления заявителю решения о предварительном согласовании</w:t>
      </w:r>
      <w:r w:rsidR="00EE0EB7" w:rsidRPr="00EE0EB7">
        <w:rPr>
          <w:rFonts w:ascii="Times New Roman" w:eastAsia="Times New Roman" w:hAnsi="Times New Roman" w:cs="Times New Roman"/>
          <w:sz w:val="28"/>
          <w:szCs w:val="28"/>
          <w:lang w:eastAsia="ar-SA"/>
        </w:rPr>
        <w:t xml:space="preserve"> предоставления земельного участка</w:t>
      </w:r>
      <w:r w:rsidR="00EE0EB7">
        <w:rPr>
          <w:rFonts w:ascii="Times New Roman" w:eastAsia="Times New Roman" w:hAnsi="Times New Roman" w:cs="Times New Roman"/>
          <w:sz w:val="28"/>
          <w:szCs w:val="28"/>
          <w:lang w:eastAsia="ar-SA"/>
        </w:rPr>
        <w:t xml:space="preserve"> (об отказе в предоставлении услуги</w:t>
      </w:r>
      <w:r w:rsidRPr="008F7520">
        <w:rPr>
          <w:rFonts w:ascii="Times New Roman" w:eastAsia="Times New Roman" w:hAnsi="Times New Roman" w:cs="Times New Roman"/>
          <w:sz w:val="28"/>
          <w:szCs w:val="28"/>
          <w:lang w:eastAsia="ar-SA"/>
        </w:rPr>
        <w:t>)</w:t>
      </w:r>
      <w:r w:rsidR="00EE0EB7">
        <w:rPr>
          <w:rFonts w:ascii="Times New Roman" w:eastAsia="Times New Roman" w:hAnsi="Times New Roman" w:cs="Times New Roman"/>
          <w:sz w:val="28"/>
          <w:szCs w:val="28"/>
          <w:lang w:eastAsia="ar-SA"/>
        </w:rPr>
        <w:t xml:space="preserve"> – не более 14 календарных дней.</w:t>
      </w:r>
      <w:r w:rsidRPr="008F7520">
        <w:rPr>
          <w:rFonts w:ascii="Times New Roman" w:eastAsia="Times New Roman" w:hAnsi="Times New Roman" w:cs="Times New Roman"/>
          <w:sz w:val="28"/>
          <w:szCs w:val="28"/>
          <w:lang w:eastAsia="ar-SA"/>
        </w:rPr>
        <w:t xml:space="preserve">  </w:t>
      </w:r>
    </w:p>
    <w:p w:rsidR="008F7520" w:rsidRPr="00644589" w:rsidRDefault="00EE0EB7" w:rsidP="000B14C4">
      <w:pPr>
        <w:ind w:firstLine="567"/>
        <w:jc w:val="both"/>
        <w:rPr>
          <w:rFonts w:ascii="Times New Roman" w:eastAsia="Times New Roman" w:hAnsi="Times New Roman" w:cs="Times New Roman"/>
          <w:sz w:val="28"/>
          <w:szCs w:val="28"/>
          <w:lang w:eastAsia="ar-SA"/>
        </w:rPr>
      </w:pPr>
      <w:r w:rsidRPr="00EE0EB7">
        <w:rPr>
          <w:rFonts w:ascii="Times New Roman" w:eastAsia="Times New Roman" w:hAnsi="Times New Roman" w:cs="Times New Roman"/>
          <w:sz w:val="28"/>
          <w:szCs w:val="28"/>
          <w:lang w:eastAsia="ar-SA"/>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7.2. В случае направления запроса посредством МФЦ, ЕПГУ/РПГУ срок </w:t>
      </w:r>
      <w:r w:rsidRPr="00644589">
        <w:rPr>
          <w:rFonts w:ascii="Times New Roman" w:eastAsia="Times New Roman" w:hAnsi="Times New Roman" w:cs="Times New Roman"/>
          <w:sz w:val="28"/>
          <w:szCs w:val="28"/>
          <w:lang w:eastAsia="ar-SA"/>
        </w:rPr>
        <w:lastRenderedPageBreak/>
        <w:t>предоставления услуги исчисляется со дня поступления (регистрации) документов в Уполномоченном органе.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8. Перечень нормативных правовых актов, регулирующих отношения, возникающие в связи с предоставлением муниципальной услуги</w:t>
      </w:r>
    </w:p>
    <w:p w:rsidR="005120F5" w:rsidRPr="005120F5" w:rsidRDefault="00F7636F" w:rsidP="005120F5">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8.1. </w:t>
      </w:r>
      <w:r w:rsidR="005120F5" w:rsidRPr="005120F5">
        <w:rPr>
          <w:rFonts w:ascii="Times New Roman" w:eastAsia="Times New Roman" w:hAnsi="Times New Roman" w:cs="Times New Roman"/>
          <w:sz w:val="28"/>
          <w:szCs w:val="28"/>
          <w:lang w:eastAsia="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досудебный (внесудебный) порядок обжалования решений и действий (бездействия) Органа, его должностных лиц и муниципальных служащих, размещен в федеральной государс</w:t>
      </w:r>
      <w:r w:rsidR="005120F5">
        <w:rPr>
          <w:rFonts w:ascii="Times New Roman" w:eastAsia="Times New Roman" w:hAnsi="Times New Roman" w:cs="Times New Roman"/>
          <w:sz w:val="28"/>
          <w:szCs w:val="28"/>
          <w:lang w:eastAsia="ar-SA"/>
        </w:rPr>
        <w:t>твенной информационной системе «</w:t>
      </w:r>
      <w:r w:rsidR="005120F5" w:rsidRPr="005120F5">
        <w:rPr>
          <w:rFonts w:ascii="Times New Roman" w:eastAsia="Times New Roman" w:hAnsi="Times New Roman" w:cs="Times New Roman"/>
          <w:sz w:val="28"/>
          <w:szCs w:val="28"/>
          <w:lang w:eastAsia="ar-SA"/>
        </w:rPr>
        <w:t xml:space="preserve">Федеральный реестр государственных и </w:t>
      </w:r>
      <w:r w:rsidR="005120F5">
        <w:rPr>
          <w:rFonts w:ascii="Times New Roman" w:eastAsia="Times New Roman" w:hAnsi="Times New Roman" w:cs="Times New Roman"/>
          <w:sz w:val="28"/>
          <w:szCs w:val="28"/>
          <w:lang w:eastAsia="ar-SA"/>
        </w:rPr>
        <w:t>муниципальных услуг (функций)»</w:t>
      </w:r>
      <w:r w:rsidR="005120F5" w:rsidRPr="005120F5">
        <w:rPr>
          <w:rFonts w:ascii="Times New Roman" w:eastAsia="Times New Roman" w:hAnsi="Times New Roman" w:cs="Times New Roman"/>
          <w:sz w:val="28"/>
          <w:szCs w:val="28"/>
          <w:lang w:eastAsia="ar-SA"/>
        </w:rPr>
        <w:t>, на ЕПГУ</w:t>
      </w:r>
      <w:r w:rsidR="005120F5">
        <w:rPr>
          <w:rFonts w:ascii="Times New Roman" w:eastAsia="Times New Roman" w:hAnsi="Times New Roman" w:cs="Times New Roman"/>
          <w:sz w:val="28"/>
          <w:szCs w:val="28"/>
          <w:lang w:eastAsia="ar-SA"/>
        </w:rPr>
        <w:t xml:space="preserve"> </w:t>
      </w:r>
      <w:r w:rsidR="005120F5" w:rsidRPr="005120F5">
        <w:rPr>
          <w:rFonts w:ascii="Times New Roman" w:eastAsia="Times New Roman" w:hAnsi="Times New Roman" w:cs="Times New Roman"/>
          <w:sz w:val="28"/>
          <w:szCs w:val="28"/>
          <w:lang w:eastAsia="ar-SA"/>
        </w:rPr>
        <w:t>и официальном сайте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9.1. Заявитель или ег</w:t>
      </w:r>
      <w:r w:rsidR="005120F5">
        <w:rPr>
          <w:rFonts w:ascii="Times New Roman" w:eastAsia="Times New Roman" w:hAnsi="Times New Roman" w:cs="Times New Roman"/>
          <w:sz w:val="28"/>
          <w:szCs w:val="28"/>
          <w:lang w:eastAsia="ar-SA"/>
        </w:rPr>
        <w:t>о представитель представляет в У</w:t>
      </w:r>
      <w:r w:rsidRPr="00644589">
        <w:rPr>
          <w:rFonts w:ascii="Times New Roman" w:eastAsia="Times New Roman" w:hAnsi="Times New Roman" w:cs="Times New Roman"/>
          <w:sz w:val="28"/>
          <w:szCs w:val="28"/>
          <w:lang w:eastAsia="ar-SA"/>
        </w:rPr>
        <w:t>полномоченный орган документы, обязательные для предоставления услуги, одним из следующих способов по выбору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9.1.1. В электронной форме посредством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б) 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w:t>
      </w:r>
      <w:r w:rsidRPr="00644589">
        <w:rPr>
          <w:rFonts w:ascii="Times New Roman" w:eastAsia="Times New Roman" w:hAnsi="Times New Roman" w:cs="Times New Roman"/>
          <w:sz w:val="28"/>
          <w:szCs w:val="28"/>
          <w:lang w:eastAsia="ar-SA"/>
        </w:rPr>
        <w:lastRenderedPageBreak/>
        <w:t>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9.1.2. 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9.2. Для получения муниципальной услуги заявитель самостоятельно предоставляет следующие документы: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документ, подтверждающий полномочия представителя действовать от имени заявителя - случае, если заявление подается представителем.</w:t>
      </w:r>
      <w:r w:rsidR="005120F5">
        <w:rPr>
          <w:rFonts w:ascii="Times New Roman" w:eastAsia="Times New Roman" w:hAnsi="Times New Roman" w:cs="Times New Roman"/>
          <w:sz w:val="28"/>
          <w:szCs w:val="28"/>
          <w:lang w:eastAsia="ar-SA"/>
        </w:rPr>
        <w:t xml:space="preserve"> </w:t>
      </w:r>
      <w:r w:rsidRPr="00644589">
        <w:rPr>
          <w:rFonts w:ascii="Times New Roman" w:eastAsia="Times New Roman" w:hAnsi="Times New Roman" w:cs="Times New Roman"/>
          <w:sz w:val="28"/>
          <w:szCs w:val="28"/>
          <w:lang w:eastAsia="ar-SA"/>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обращении посредством ЕПГУ, РПГУ указанный документ, выданный: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а) организацией, удостоверяется УКЭП правомочного должностного лица организации;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б) физическим лицом, - УКЭП нотариуса с приложением файла открепленной УКЭП в формате sig.</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4) схема расположения земельного участка в случае, если испрашиваемый </w:t>
      </w:r>
      <w:r w:rsidRPr="00644589">
        <w:rPr>
          <w:rFonts w:ascii="Times New Roman" w:eastAsia="Times New Roman" w:hAnsi="Times New Roman" w:cs="Times New Roman"/>
          <w:sz w:val="28"/>
          <w:szCs w:val="28"/>
          <w:lang w:eastAsia="ar-SA"/>
        </w:rPr>
        <w:lastRenderedPageBreak/>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10) 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пункты 32, 6, 78, 32, 31, 12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11) документы, удостоверяющие (устанавливающие) право заявителя на здание, </w:t>
      </w:r>
      <w:r w:rsidRPr="00644589">
        <w:rPr>
          <w:rFonts w:ascii="Times New Roman" w:eastAsia="Times New Roman" w:hAnsi="Times New Roman" w:cs="Times New Roman"/>
          <w:sz w:val="28"/>
          <w:szCs w:val="28"/>
          <w:lang w:eastAsia="ar-SA"/>
        </w:rPr>
        <w:lastRenderedPageBreak/>
        <w:t>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14)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15)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16)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15, 76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17)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18) 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19)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w:t>
      </w:r>
      <w:r w:rsidRPr="00644589">
        <w:rPr>
          <w:rFonts w:ascii="Times New Roman" w:eastAsia="Times New Roman" w:hAnsi="Times New Roman" w:cs="Times New Roman"/>
          <w:sz w:val="28"/>
          <w:szCs w:val="28"/>
          <w:lang w:eastAsia="ar-SA"/>
        </w:rPr>
        <w:lastRenderedPageBreak/>
        <w:t>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пункты 13, 30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25) договор аренды исходного земельного участка, заключенный до дня вступления в силу Федерального закона от 21</w:t>
      </w:r>
      <w:r w:rsidR="00DF4550">
        <w:rPr>
          <w:rFonts w:ascii="Times New Roman" w:eastAsia="Times New Roman" w:hAnsi="Times New Roman" w:cs="Times New Roman"/>
          <w:sz w:val="28"/>
          <w:szCs w:val="28"/>
          <w:lang w:eastAsia="ar-SA"/>
        </w:rPr>
        <w:t>.07.1997</w:t>
      </w:r>
      <w:r w:rsidRPr="00644589">
        <w:rPr>
          <w:rFonts w:ascii="Times New Roman" w:eastAsia="Times New Roman" w:hAnsi="Times New Roman" w:cs="Times New Roman"/>
          <w:sz w:val="28"/>
          <w:szCs w:val="28"/>
          <w:lang w:eastAsia="ar-SA"/>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26)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w:t>
      </w:r>
      <w:r w:rsidRPr="00644589">
        <w:rPr>
          <w:rFonts w:ascii="Times New Roman" w:eastAsia="Times New Roman" w:hAnsi="Times New Roman" w:cs="Times New Roman"/>
          <w:sz w:val="28"/>
          <w:szCs w:val="28"/>
          <w:lang w:eastAsia="ar-SA"/>
        </w:rPr>
        <w:lastRenderedPageBreak/>
        <w:t>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28)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29) 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9.4. Формы документов для заполнения могут быть получены заявителем при личном обращении в Орган, в электронной форме на официальном вебсайте Органа,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выписка из Единого государственного реестра юридических лиц о юридическом лице, являющемся заявителем;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 выписка из ЕГРН об испрашиваемом земельном участке, о земельном участке, </w:t>
      </w:r>
      <w:r w:rsidRPr="00644589">
        <w:rPr>
          <w:rFonts w:ascii="Times New Roman" w:eastAsia="Times New Roman" w:hAnsi="Times New Roman" w:cs="Times New Roman"/>
          <w:sz w:val="28"/>
          <w:szCs w:val="28"/>
          <w:lang w:eastAsia="ar-SA"/>
        </w:rPr>
        <w:lastRenderedPageBreak/>
        <w:t>из которого образуется испрашиваемый земельный участок, об объекте недвижимости, расположенном на земельном участке;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7)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w:t>
      </w:r>
      <w:r w:rsidRPr="00644589">
        <w:rPr>
          <w:rFonts w:ascii="Times New Roman" w:eastAsia="Times New Roman" w:hAnsi="Times New Roman" w:cs="Times New Roman"/>
          <w:sz w:val="28"/>
          <w:szCs w:val="28"/>
          <w:lang w:eastAsia="ar-SA"/>
        </w:rPr>
        <w:lastRenderedPageBreak/>
        <w:t>26, 35, 51, 52, 30.1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8) 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 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3A3EDF">
        <w:rPr>
          <w:rFonts w:ascii="Times New Roman" w:eastAsia="Times New Roman" w:hAnsi="Times New Roman" w:cs="Times New Roman"/>
          <w:sz w:val="28"/>
          <w:szCs w:val="28"/>
          <w:lang w:eastAsia="ar-SA"/>
        </w:rPr>
        <w:t xml:space="preserve"> </w:t>
      </w:r>
      <w:r w:rsidRPr="00644589">
        <w:rPr>
          <w:rFonts w:ascii="Times New Roman" w:eastAsia="Times New Roman" w:hAnsi="Times New Roman" w:cs="Times New Roman"/>
          <w:sz w:val="28"/>
          <w:szCs w:val="28"/>
          <w:lang w:eastAsia="ar-SA"/>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15) 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w:t>
      </w:r>
      <w:r w:rsidRPr="00644589">
        <w:rPr>
          <w:rFonts w:ascii="Times New Roman" w:eastAsia="Times New Roman" w:hAnsi="Times New Roman" w:cs="Times New Roman"/>
          <w:sz w:val="28"/>
          <w:szCs w:val="28"/>
          <w:lang w:eastAsia="ar-SA"/>
        </w:rPr>
        <w:lastRenderedPageBreak/>
        <w:t>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16)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19) 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20) 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22) свидетельство, удостоверяющее регистрацию лица в качестве резидента </w:t>
      </w:r>
      <w:r w:rsidRPr="00644589">
        <w:rPr>
          <w:rFonts w:ascii="Times New Roman" w:eastAsia="Times New Roman" w:hAnsi="Times New Roman" w:cs="Times New Roman"/>
          <w:sz w:val="28"/>
          <w:szCs w:val="28"/>
          <w:lang w:eastAsia="ar-SA"/>
        </w:rPr>
        <w:lastRenderedPageBreak/>
        <w:t>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25)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28) 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29) 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w:t>
      </w:r>
      <w:r w:rsidRPr="00644589">
        <w:rPr>
          <w:rFonts w:ascii="Times New Roman" w:eastAsia="Times New Roman" w:hAnsi="Times New Roman" w:cs="Times New Roman"/>
          <w:sz w:val="28"/>
          <w:szCs w:val="28"/>
          <w:lang w:eastAsia="ar-SA"/>
        </w:rPr>
        <w:lastRenderedPageBreak/>
        <w:t>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37)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38)  сведения о действительности паспорта гражданина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40) сведения об актах гражданского состояния (при необходимости).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Не предоставление вышеуказанных документов не является причиной для отказа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11. Указание на запрет требовать от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11.1. Орган, предоставляющий муниципальную услугу не вправе: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Pr="00644589">
        <w:rPr>
          <w:rFonts w:ascii="Times New Roman" w:eastAsia="Times New Roman" w:hAnsi="Times New Roman" w:cs="Times New Roman"/>
          <w:sz w:val="28"/>
          <w:szCs w:val="28"/>
          <w:lang w:eastAsia="ar-SA"/>
        </w:rPr>
        <w:lastRenderedPageBreak/>
        <w:t>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от заявителя предоставления документов, подтверждающих внесение заявителем платы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12. Исчерпывающий перечень оснований для отказа в приеме документов, необходимых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12.1. Основаниями для отказа в приеме к рассмотрению документов, необходимых для предоставления муниципальной услуги, являются: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12.1.1. представленные документы утратили силу на момент обращения за услугой;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12.1.4.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12.1.6. неполное заполнение полей в форме заявления, в том числе в интерактивной форме заявления на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12.3. Основания для возврата заявления заявителю: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12.3.1. заявление не соответствует требованиям пункта 1 статьи 39.15 Земельного кодекса;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12.3.2. заявление подано в иной уполномоченный орган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12.4.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13. Исчерпывающий перечень оснований для приостановления или отказа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13.1. Основанием для приостановления предоставления муниципальной услуги является: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w:t>
      </w:r>
      <w:r w:rsidR="00084E12">
        <w:rPr>
          <w:rFonts w:ascii="Times New Roman" w:eastAsia="Times New Roman" w:hAnsi="Times New Roman" w:cs="Times New Roman"/>
          <w:sz w:val="28"/>
          <w:szCs w:val="28"/>
          <w:lang w:eastAsia="ar-SA"/>
        </w:rPr>
        <w:t>тично или полностью совпадает (ч</w:t>
      </w:r>
      <w:r w:rsidRPr="00644589">
        <w:rPr>
          <w:rFonts w:ascii="Times New Roman" w:eastAsia="Times New Roman" w:hAnsi="Times New Roman" w:cs="Times New Roman"/>
          <w:sz w:val="28"/>
          <w:szCs w:val="28"/>
          <w:lang w:eastAsia="ar-SA"/>
        </w:rPr>
        <w:t>асть 6 статьи 39.15 Земельного кодекса</w:t>
      </w:r>
      <w:r w:rsidR="00084E12">
        <w:rPr>
          <w:rFonts w:ascii="Times New Roman" w:eastAsia="Times New Roman" w:hAnsi="Times New Roman" w:cs="Times New Roman"/>
          <w:sz w:val="28"/>
          <w:szCs w:val="28"/>
          <w:lang w:eastAsia="ar-SA"/>
        </w:rPr>
        <w:t>).</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13.2. Основания для отказа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13.2.1.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644589">
        <w:rPr>
          <w:rFonts w:ascii="Times New Roman" w:eastAsia="Times New Roman" w:hAnsi="Times New Roman" w:cs="Times New Roman"/>
          <w:sz w:val="28"/>
          <w:szCs w:val="28"/>
          <w:lang w:eastAsia="ar-SA"/>
        </w:rPr>
        <w:lastRenderedPageBreak/>
        <w:t>утверждена по основаниям, указанным в пункте 16 статьи 11.10 Земельного Кодекса;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F7636F"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rsidR="00084E12" w:rsidRPr="00084E12" w:rsidRDefault="00084E12" w:rsidP="00084E1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13.2.6. </w:t>
      </w:r>
      <w:r w:rsidRPr="00084E12">
        <w:rPr>
          <w:rFonts w:ascii="Times New Roman" w:eastAsia="Times New Roman" w:hAnsi="Times New Roman" w:cs="Times New Roman"/>
          <w:sz w:val="28"/>
          <w:szCs w:val="28"/>
          <w:lang w:eastAsia="ar-SA"/>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13.2.7</w:t>
      </w:r>
      <w:r w:rsidR="00F7636F" w:rsidRPr="00644589">
        <w:rPr>
          <w:rFonts w:ascii="Times New Roman" w:eastAsia="Times New Roman" w:hAnsi="Times New Roman" w:cs="Times New Roman"/>
          <w:sz w:val="28"/>
          <w:szCs w:val="28"/>
          <w:lang w:eastAsia="ar-SA"/>
        </w:rPr>
        <w:t>.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w:t>
      </w:r>
      <w:r w:rsidR="00DF4550">
        <w:rPr>
          <w:rFonts w:ascii="Times New Roman" w:eastAsia="Times New Roman" w:hAnsi="Times New Roman" w:cs="Times New Roman"/>
          <w:sz w:val="28"/>
          <w:szCs w:val="28"/>
          <w:lang w:eastAsia="ar-SA"/>
        </w:rPr>
        <w:t xml:space="preserve">.10.2001 </w:t>
      </w:r>
      <w:r w:rsidR="00F7636F" w:rsidRPr="00644589">
        <w:rPr>
          <w:rFonts w:ascii="Times New Roman" w:eastAsia="Times New Roman" w:hAnsi="Times New Roman" w:cs="Times New Roman"/>
          <w:sz w:val="28"/>
          <w:szCs w:val="28"/>
          <w:lang w:eastAsia="ar-SA"/>
        </w:rPr>
        <w:t>№ 137-ФЗ «О введении в действие Земельного кодекса Российской Федерации»;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13.2.8</w:t>
      </w:r>
      <w:r w:rsidR="00F7636F" w:rsidRPr="00644589">
        <w:rPr>
          <w:rFonts w:ascii="Times New Roman" w:eastAsia="Times New Roman" w:hAnsi="Times New Roman" w:cs="Times New Roman"/>
          <w:sz w:val="28"/>
          <w:szCs w:val="28"/>
          <w:lang w:eastAsia="ar-SA"/>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13.2.9</w:t>
      </w:r>
      <w:r w:rsidR="00F7636F" w:rsidRPr="00644589">
        <w:rPr>
          <w:rFonts w:ascii="Times New Roman" w:eastAsia="Times New Roman" w:hAnsi="Times New Roman" w:cs="Times New Roman"/>
          <w:sz w:val="28"/>
          <w:szCs w:val="28"/>
          <w:lang w:eastAsia="ar-SA"/>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13.2.10</w:t>
      </w:r>
      <w:r w:rsidR="00F7636F" w:rsidRPr="00644589">
        <w:rPr>
          <w:rFonts w:ascii="Times New Roman" w:eastAsia="Times New Roman" w:hAnsi="Times New Roman" w:cs="Times New Roman"/>
          <w:sz w:val="28"/>
          <w:szCs w:val="28"/>
          <w:lang w:eastAsia="ar-SA"/>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w:t>
      </w:r>
      <w:bookmarkStart w:id="2" w:name="_GoBack"/>
      <w:r w:rsidR="00F7636F" w:rsidRPr="00644589">
        <w:rPr>
          <w:rFonts w:ascii="Times New Roman" w:eastAsia="Times New Roman" w:hAnsi="Times New Roman" w:cs="Times New Roman"/>
          <w:sz w:val="28"/>
          <w:szCs w:val="28"/>
          <w:lang w:eastAsia="ar-SA"/>
        </w:rPr>
        <w:t>аким</w:t>
      </w:r>
      <w:bookmarkEnd w:id="2"/>
      <w:r w:rsidR="00F7636F" w:rsidRPr="00644589">
        <w:rPr>
          <w:rFonts w:ascii="Times New Roman" w:eastAsia="Times New Roman" w:hAnsi="Times New Roman" w:cs="Times New Roman"/>
          <w:sz w:val="28"/>
          <w:szCs w:val="28"/>
          <w:lang w:eastAsia="ar-SA"/>
        </w:rPr>
        <w:t xml:space="preserve">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13.2.11</w:t>
      </w:r>
      <w:r w:rsidR="00F7636F" w:rsidRPr="00644589">
        <w:rPr>
          <w:rFonts w:ascii="Times New Roman" w:eastAsia="Times New Roman" w:hAnsi="Times New Roman" w:cs="Times New Roman"/>
          <w:sz w:val="28"/>
          <w:szCs w:val="28"/>
          <w:lang w:eastAsia="ar-SA"/>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00F7636F" w:rsidRPr="00644589">
        <w:rPr>
          <w:rFonts w:ascii="Times New Roman" w:eastAsia="Times New Roman" w:hAnsi="Times New Roman" w:cs="Times New Roman"/>
          <w:sz w:val="28"/>
          <w:szCs w:val="28"/>
          <w:lang w:eastAsia="ar-SA"/>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13.2.12</w:t>
      </w:r>
      <w:r w:rsidR="00F7636F" w:rsidRPr="00644589">
        <w:rPr>
          <w:rFonts w:ascii="Times New Roman" w:eastAsia="Times New Roman" w:hAnsi="Times New Roman" w:cs="Times New Roman"/>
          <w:sz w:val="28"/>
          <w:szCs w:val="28"/>
          <w:lang w:eastAsia="ar-SA"/>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13.2.13</w:t>
      </w:r>
      <w:r w:rsidR="00F7636F" w:rsidRPr="00644589">
        <w:rPr>
          <w:rFonts w:ascii="Times New Roman" w:eastAsia="Times New Roman" w:hAnsi="Times New Roman" w:cs="Times New Roman"/>
          <w:sz w:val="28"/>
          <w:szCs w:val="28"/>
          <w:lang w:eastAsia="ar-SA"/>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13.2.14</w:t>
      </w:r>
      <w:r w:rsidR="00F7636F" w:rsidRPr="00644589">
        <w:rPr>
          <w:rFonts w:ascii="Times New Roman" w:eastAsia="Times New Roman" w:hAnsi="Times New Roman" w:cs="Times New Roman"/>
          <w:sz w:val="28"/>
          <w:szCs w:val="28"/>
          <w:lang w:eastAsia="ar-SA"/>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13.2.15</w:t>
      </w:r>
      <w:r w:rsidR="00F7636F" w:rsidRPr="00644589">
        <w:rPr>
          <w:rFonts w:ascii="Times New Roman" w:eastAsia="Times New Roman" w:hAnsi="Times New Roman" w:cs="Times New Roman"/>
          <w:sz w:val="28"/>
          <w:szCs w:val="28"/>
          <w:lang w:eastAsia="ar-SA"/>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13.2.16</w:t>
      </w:r>
      <w:r w:rsidR="00F7636F" w:rsidRPr="00644589">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F7636F" w:rsidRPr="00644589">
        <w:rPr>
          <w:rFonts w:ascii="Times New Roman" w:eastAsia="Times New Roman" w:hAnsi="Times New Roman" w:cs="Times New Roman"/>
          <w:sz w:val="28"/>
          <w:szCs w:val="28"/>
          <w:lang w:eastAsia="ar-SA"/>
        </w:rPr>
        <w:lastRenderedPageBreak/>
        <w:t>заявлением о предоставлении такого земельного участка обратилось лицо, уполномоченное на строительство указанных объектов;</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13.2.17</w:t>
      </w:r>
      <w:r w:rsidR="00F7636F" w:rsidRPr="00644589">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13.2.18</w:t>
      </w:r>
      <w:r w:rsidR="00F7636F" w:rsidRPr="00644589">
        <w:rPr>
          <w:rFonts w:ascii="Times New Roman" w:eastAsia="Times New Roman" w:hAnsi="Times New Roman" w:cs="Times New Roman"/>
          <w:sz w:val="28"/>
          <w:szCs w:val="28"/>
          <w:lang w:eastAsia="ar-SA"/>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13.2.19</w:t>
      </w:r>
      <w:r w:rsidR="00F7636F" w:rsidRPr="00644589">
        <w:rPr>
          <w:rFonts w:ascii="Times New Roman" w:eastAsia="Times New Roman" w:hAnsi="Times New Roman" w:cs="Times New Roman"/>
          <w:sz w:val="28"/>
          <w:szCs w:val="28"/>
          <w:lang w:eastAsia="ar-SA"/>
        </w:rPr>
        <w:t>.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w:t>
      </w:r>
      <w:r w:rsidR="00084E12">
        <w:rPr>
          <w:rFonts w:ascii="Times New Roman" w:eastAsia="Times New Roman" w:hAnsi="Times New Roman" w:cs="Times New Roman"/>
          <w:sz w:val="28"/>
          <w:szCs w:val="28"/>
          <w:lang w:eastAsia="ar-SA"/>
        </w:rPr>
        <w:t>.2.20</w:t>
      </w:r>
      <w:r w:rsidRPr="00644589">
        <w:rPr>
          <w:rFonts w:ascii="Times New Roman" w:eastAsia="Times New Roman" w:hAnsi="Times New Roman" w:cs="Times New Roman"/>
          <w:sz w:val="28"/>
          <w:szCs w:val="28"/>
          <w:lang w:eastAsia="ar-SA"/>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13.2.21</w:t>
      </w:r>
      <w:r w:rsidR="00F7636F" w:rsidRPr="00644589">
        <w:rPr>
          <w:rFonts w:ascii="Times New Roman" w:eastAsia="Times New Roman" w:hAnsi="Times New Roman" w:cs="Times New Roman"/>
          <w:sz w:val="28"/>
          <w:szCs w:val="28"/>
          <w:lang w:eastAsia="ar-SA"/>
        </w:rPr>
        <w:t>.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13.2.22</w:t>
      </w:r>
      <w:r w:rsidR="00F7636F" w:rsidRPr="00644589">
        <w:rPr>
          <w:rFonts w:ascii="Times New Roman" w:eastAsia="Times New Roman" w:hAnsi="Times New Roman" w:cs="Times New Roman"/>
          <w:sz w:val="28"/>
          <w:szCs w:val="28"/>
          <w:lang w:eastAsia="ar-SA"/>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13.2.23</w:t>
      </w:r>
      <w:r w:rsidR="00F7636F" w:rsidRPr="00644589">
        <w:rPr>
          <w:rFonts w:ascii="Times New Roman" w:eastAsia="Times New Roman" w:hAnsi="Times New Roman" w:cs="Times New Roman"/>
          <w:sz w:val="28"/>
          <w:szCs w:val="28"/>
          <w:lang w:eastAsia="ar-SA"/>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w:t>
      </w:r>
      <w:r w:rsidR="00F7636F" w:rsidRPr="00644589">
        <w:rPr>
          <w:rFonts w:ascii="Times New Roman" w:eastAsia="Times New Roman" w:hAnsi="Times New Roman" w:cs="Times New Roman"/>
          <w:sz w:val="28"/>
          <w:szCs w:val="28"/>
          <w:lang w:eastAsia="ar-SA"/>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13.2.24</w:t>
      </w:r>
      <w:r w:rsidR="00F7636F" w:rsidRPr="00644589">
        <w:rPr>
          <w:rFonts w:ascii="Times New Roman" w:eastAsia="Times New Roman" w:hAnsi="Times New Roman" w:cs="Times New Roman"/>
          <w:sz w:val="28"/>
          <w:szCs w:val="28"/>
          <w:lang w:eastAsia="ar-SA"/>
        </w:rPr>
        <w:t>.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13.2.25</w:t>
      </w:r>
      <w:r w:rsidR="00F7636F" w:rsidRPr="00644589">
        <w:rPr>
          <w:rFonts w:ascii="Times New Roman" w:eastAsia="Times New Roman" w:hAnsi="Times New Roman" w:cs="Times New Roman"/>
          <w:sz w:val="28"/>
          <w:szCs w:val="28"/>
          <w:lang w:eastAsia="ar-SA"/>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13.2.26</w:t>
      </w:r>
      <w:r w:rsidR="00F7636F" w:rsidRPr="00644589">
        <w:rPr>
          <w:rFonts w:ascii="Times New Roman" w:eastAsia="Times New Roman" w:hAnsi="Times New Roman" w:cs="Times New Roman"/>
          <w:sz w:val="28"/>
          <w:szCs w:val="28"/>
          <w:lang w:eastAsia="ar-SA"/>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13.2.27</w:t>
      </w:r>
      <w:r w:rsidR="00F7636F" w:rsidRPr="00644589">
        <w:rPr>
          <w:rFonts w:ascii="Times New Roman" w:eastAsia="Times New Roman" w:hAnsi="Times New Roman" w:cs="Times New Roman"/>
          <w:sz w:val="28"/>
          <w:szCs w:val="28"/>
          <w:lang w:eastAsia="ar-SA"/>
        </w:rPr>
        <w:t>. предоставление земельного участка на заявленном виде прав не допускается;</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13.2.28</w:t>
      </w:r>
      <w:r w:rsidR="00F7636F" w:rsidRPr="00644589">
        <w:rPr>
          <w:rFonts w:ascii="Times New Roman" w:eastAsia="Times New Roman" w:hAnsi="Times New Roman" w:cs="Times New Roman"/>
          <w:sz w:val="28"/>
          <w:szCs w:val="28"/>
          <w:lang w:eastAsia="ar-SA"/>
        </w:rPr>
        <w:t>.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13.2.29</w:t>
      </w:r>
      <w:r w:rsidR="00F7636F" w:rsidRPr="00644589">
        <w:rPr>
          <w:rFonts w:ascii="Times New Roman" w:eastAsia="Times New Roman" w:hAnsi="Times New Roman" w:cs="Times New Roman"/>
          <w:sz w:val="28"/>
          <w:szCs w:val="28"/>
          <w:lang w:eastAsia="ar-SA"/>
        </w:rPr>
        <w:t>.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13.2.30</w:t>
      </w:r>
      <w:r w:rsidR="00F7636F" w:rsidRPr="00644589">
        <w:rPr>
          <w:rFonts w:ascii="Times New Roman" w:eastAsia="Times New Roman" w:hAnsi="Times New Roman" w:cs="Times New Roman"/>
          <w:sz w:val="28"/>
          <w:szCs w:val="28"/>
          <w:lang w:eastAsia="ar-SA"/>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13.2.31</w:t>
      </w:r>
      <w:r w:rsidR="00F7636F" w:rsidRPr="00644589">
        <w:rPr>
          <w:rFonts w:ascii="Times New Roman" w:eastAsia="Times New Roman" w:hAnsi="Times New Roman" w:cs="Times New Roman"/>
          <w:sz w:val="28"/>
          <w:szCs w:val="28"/>
          <w:lang w:eastAsia="ar-SA"/>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636F" w:rsidRPr="00644589" w:rsidRDefault="00084E12"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13.2.32</w:t>
      </w:r>
      <w:r w:rsidR="00F7636F" w:rsidRPr="00644589">
        <w:rPr>
          <w:rFonts w:ascii="Times New Roman" w:eastAsia="Times New Roman" w:hAnsi="Times New Roman" w:cs="Times New Roman"/>
          <w:sz w:val="28"/>
          <w:szCs w:val="28"/>
          <w:lang w:eastAsia="ar-SA"/>
        </w:rPr>
        <w:t>.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13.3. Основание для продления срока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w:t>
      </w:r>
      <w:r w:rsidRPr="00644589">
        <w:rPr>
          <w:rFonts w:ascii="Times New Roman" w:eastAsia="Times New Roman" w:hAnsi="Times New Roman" w:cs="Times New Roman"/>
          <w:sz w:val="28"/>
          <w:szCs w:val="28"/>
          <w:lang w:eastAsia="ar-SA"/>
        </w:rPr>
        <w:lastRenderedPageBreak/>
        <w:t>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Отказ в предоставлении муниципальной услуги не препятствует повторному обращению за предоставлением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14. Перечень услуг, которые являются необходимыми и обязательными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14.1. Услуги, которые являются необходимыми и обязательными для предоставления муниципальной услуги отсутствуют.</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15.1. Предоставление муниципальной услуги осуществляется бесплатно.</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16.1. Плата за предоставление услуг, которые являются необходимыми и обязательными для предоставления муниципальной услуги отсутствует.</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18. Срок и порядок регистрации запроса заявителя о предоставлении муниципальной услуги, в том числе в электронной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18.2. 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w:t>
      </w:r>
      <w:r w:rsidRPr="00644589">
        <w:rPr>
          <w:rFonts w:ascii="Times New Roman" w:eastAsia="Times New Roman" w:hAnsi="Times New Roman" w:cs="Times New Roman"/>
          <w:sz w:val="28"/>
          <w:szCs w:val="28"/>
          <w:lang w:eastAsia="ar-SA"/>
        </w:rPr>
        <w:lastRenderedPageBreak/>
        <w:t>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4550" w:rsidRPr="00DF4550" w:rsidRDefault="00F7636F" w:rsidP="00DF4550">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19.1. </w:t>
      </w:r>
      <w:r w:rsidR="00DF4550" w:rsidRPr="00DF4550">
        <w:rPr>
          <w:rFonts w:ascii="Times New Roman" w:eastAsia="Times New Roman" w:hAnsi="Times New Roman" w:cs="Times New Roman"/>
          <w:sz w:val="28"/>
          <w:szCs w:val="28"/>
          <w:lang w:eastAsia="ar-SA"/>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условия для беспрепятственного доступа к объектам, к местам отдыха и к предоставляемым в них услугам;</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w:t>
      </w:r>
      <w:r w:rsidRPr="00DF4550">
        <w:rPr>
          <w:rFonts w:ascii="Times New Roman" w:eastAsia="Times New Roman" w:hAnsi="Times New Roman" w:cs="Times New Roman"/>
          <w:sz w:val="28"/>
          <w:szCs w:val="28"/>
          <w:lang w:eastAsia="ar-SA"/>
        </w:rPr>
        <w:lastRenderedPageBreak/>
        <w:t>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19.2. Требования к помещениям, в которых предоставляется муниципальная услуга.</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Помещения, в которых предоставляется муниципальная услуга:</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оборудуются световым информационным табло;</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комплектуется необходимым оборудованием в целях создания комфортных условий для получателей услуги;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19.3. Требования к залу ожидания.</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Места ожидания должны быть оборудованы стульями, кресельными секциями, скамьями.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Количество мест ожидания определяется исходя из фактической нагрузки и возможностей для их размещения.</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19.4. Требования к местам для заполнения запросов о предоставлении муниципальной услуги.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 xml:space="preserve">19.5. Требования к информационным стендам с образцами их заполнения и </w:t>
      </w:r>
      <w:r w:rsidRPr="00DF4550">
        <w:rPr>
          <w:rFonts w:ascii="Times New Roman" w:eastAsia="Times New Roman" w:hAnsi="Times New Roman" w:cs="Times New Roman"/>
          <w:sz w:val="28"/>
          <w:szCs w:val="28"/>
          <w:lang w:eastAsia="ar-SA"/>
        </w:rPr>
        <w:lastRenderedPageBreak/>
        <w:t>перечнем документов, необходимых для предоставления услуги.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F4550" w:rsidRPr="00DF4550"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sz w:val="28"/>
          <w:szCs w:val="28"/>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7636F" w:rsidRPr="00644589" w:rsidRDefault="00DF4550" w:rsidP="00DF4550">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bCs/>
          <w:iCs/>
          <w:sz w:val="28"/>
          <w:szCs w:val="28"/>
          <w:lang w:eastAsia="ar-SA"/>
        </w:rPr>
        <w:t>19.6. 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20. Показатели доступности и качества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20.1. Показателями доступности предоставления муниципальной услуги являются: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возможность получения услуги в МФЦ. Возможность получения услуги в МФЦ посредством комплексного запроса отсутствует;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 xml:space="preserve">20.2. Основными показателями качества предоставления муниципальной услуги являются: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минимально возможное количество взаимодействий гражданина с должностными лицами, участвующими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обоснованных жалоб на действия (бездействие) сотрудников и их некорректное (невнимательное) отношение к заявителям;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нарушений установленных сроков в процессе предоставления муниципальной услуги;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7636F"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некомпетентности специалистов. </w:t>
      </w:r>
    </w:p>
    <w:p w:rsidR="00DF4550" w:rsidRPr="00644589" w:rsidRDefault="00DF4550" w:rsidP="00644589">
      <w:pPr>
        <w:ind w:firstLine="567"/>
        <w:jc w:val="both"/>
        <w:rPr>
          <w:rFonts w:ascii="Times New Roman" w:eastAsia="Times New Roman" w:hAnsi="Times New Roman" w:cs="Times New Roman"/>
          <w:sz w:val="28"/>
          <w:szCs w:val="28"/>
          <w:lang w:eastAsia="ar-SA"/>
        </w:rPr>
      </w:pPr>
      <w:r w:rsidRPr="00DF4550">
        <w:rPr>
          <w:rFonts w:ascii="Times New Roman" w:eastAsia="Times New Roman" w:hAnsi="Times New Roman" w:cs="Times New Roman"/>
          <w:bCs/>
          <w:iCs/>
          <w:sz w:val="28"/>
          <w:szCs w:val="28"/>
          <w:lang w:eastAsia="ar-SA"/>
        </w:rPr>
        <w:t>20.3. 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DF4550" w:rsidRDefault="00DF4550" w:rsidP="00644589">
      <w:pPr>
        <w:keepNext/>
        <w:keepLines/>
        <w:suppressAutoHyphens w:val="0"/>
        <w:jc w:val="center"/>
        <w:outlineLvl w:val="1"/>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21.2. Особенности предоставления муниципальной услуги в электронном виде.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w:t>
      </w:r>
      <w:r w:rsidRPr="00644589">
        <w:rPr>
          <w:rFonts w:ascii="Times New Roman" w:eastAsia="Times New Roman" w:hAnsi="Times New Roman" w:cs="Times New Roman"/>
          <w:sz w:val="28"/>
          <w:szCs w:val="28"/>
          <w:lang w:eastAsia="ar-SA"/>
        </w:rPr>
        <w:lastRenderedPageBreak/>
        <w:t>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22. Исчерпывающий перечень административных процедур при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22.1. Предоставление муниципальной услуги включает в себя следующие административные процедуры: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прием и проверка комплектности документов, обязательных к предоставлению;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получение сведений посредством межведомственного информационного взаимодействия, в том числе с использованием СМЭВ;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рассмотрение документов и сведений;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принятие решения о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выдача результата (независимо от выбора заявителю).</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23. Прием и проверка комплектности документов, обязательных к предоставлению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23.2. Ответственный за выполнение административной процедуры: </w:t>
      </w:r>
      <w:r w:rsidRPr="00644589">
        <w:rPr>
          <w:rFonts w:ascii="Times New Roman" w:eastAsia="Times New Roman" w:hAnsi="Times New Roman" w:cs="Times New Roman"/>
          <w:sz w:val="28"/>
          <w:szCs w:val="28"/>
          <w:lang w:eastAsia="ar-SA"/>
        </w:rPr>
        <w:lastRenderedPageBreak/>
        <w:t>должностное лицо Органа, ответственное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Специалист, ответственный за прием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принимает документы, проверяет правильность написания заявления и соответствие сведений, указанных в заявлении, паспортным данным;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проверяет наличие всех необходимых документов, указанных в пункте 9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принимает решение о регистрации Заявления либо об отказе в приеме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поступления Заявления лично в Уполномоченный орган – регистрация в журнале входящих заявлений.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Результат осуществления административной процедуры передается </w:t>
      </w:r>
      <w:r w:rsidRPr="00644589">
        <w:rPr>
          <w:rFonts w:ascii="Times New Roman" w:eastAsia="Times New Roman" w:hAnsi="Times New Roman" w:cs="Times New Roman"/>
          <w:sz w:val="28"/>
          <w:szCs w:val="28"/>
          <w:lang w:eastAsia="ar-SA"/>
        </w:rPr>
        <w:lastRenderedPageBreak/>
        <w:t>должностному лицу Уполномоченного органа лично, либо в электронном виде в день регистрации.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24. Получение сведений посредством межведомственного информационного взаимодействия, в том числе с использованием СМЭВ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Ответственный за выполнение административного действия: должностное лицо Органа, ответственное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24.2.1. Перечень административных действий: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Направление межведомственных запросов;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Получение ответов на межведомственные запросы;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Формирование полного комплекта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24.5. Способ фиксации: регистрация полученных сведений в личном деле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24.6. Срок осуществления административной процедуры: не более 7 календарных дней.</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25. Рассмотрение документов и сведений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Ответственный за выполнение административной процедуры: должностное лицо Органа, ответственное за предоставление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Рассмотрение заявлений осуществляется в порядке их поступления.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Pr="00644589">
        <w:rPr>
          <w:rFonts w:ascii="Times New Roman" w:eastAsia="Times New Roman" w:hAnsi="Times New Roman" w:cs="Times New Roman"/>
          <w:sz w:val="28"/>
          <w:szCs w:val="28"/>
          <w:lang w:eastAsia="ar-SA"/>
        </w:rPr>
        <w:lastRenderedPageBreak/>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Срок осуществления административной процедуры – 5 календарных дней.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Способ фиксации: в личном деле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26. Принятие решения о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26.1. Основанием для начала административной процедуры является сформированное личное дело заявителя.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26.2. 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адрес земельного участка или при отсутствии адреса иное описание местоположения такого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фамилия, имя и (при наличии) отчество, место жительства заявителя, реквизиты документа, удостоверяющего личность заявителя (для гражданина);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 категория земель, к которой относится испрашиваемый земельный участок;</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1) не соответствует видам разрешенного использования земельных участков, установленным для соответствующей территориальной зоны;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не соответствует категории земель, из которых такой земельный участок подлежит образованию;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кадастровый номер и площадь испрашиваемого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в качестве условия предоставления заявителю испрашиваемого земельного участка уточнение его границ;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w:t>
      </w:r>
      <w:r w:rsidRPr="00644589">
        <w:rPr>
          <w:rFonts w:ascii="Times New Roman" w:eastAsia="Times New Roman" w:hAnsi="Times New Roman" w:cs="Times New Roman"/>
          <w:sz w:val="28"/>
          <w:szCs w:val="28"/>
          <w:lang w:eastAsia="ar-SA"/>
        </w:rPr>
        <w:lastRenderedPageBreak/>
        <w:t xml:space="preserve">регламенту. Результат предоставления услуги подписывается руководителем Органа или иного уполномоченного им лица.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Срок осуществления административной процедуры – 8 календарных дней.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Способ фиксации: подписанный результат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27. Выдача результата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Ответственный за выполнение административного действия: должностное лицо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27.2. Для получения результатов предоставления муниципальной услуги в бумажном виде заявитель предъявляет следующие документы: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 документ, удостоверяющий личность заявителя;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 документ, подтверждающий полномочия представителя на получение документов (если от имени заявителя действует представитель);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 расписка в получении документов (при ее наличии у заявителя).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Специалист, ответственный за прием и выдачу документов, при выдаче результата предоставления услуги на бумажном носителе: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1) устанавливает личность заявителя либо его представителя;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 проверяет правомочия представителя заявителя действовать от имени заявителя при получении документов;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 выдает документы;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4) регистрирует факт выдачи документов в системе электронного документооборота Уполномоченного органа и в журнале регистрации;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5) отказывает в выдаче результата предоставления муниципальной услуги в случаях: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за выдачей документов обратилось лицо, не являющееся заявителем (его представителем); </w:t>
      </w:r>
    </w:p>
    <w:p w:rsidR="00F7636F"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обратившееся лицо отказалось предъявить документ, удостоверяющий его личность. </w:t>
      </w:r>
    </w:p>
    <w:p w:rsidR="006729EA" w:rsidRPr="006729EA" w:rsidRDefault="006729EA" w:rsidP="006729EA">
      <w:pPr>
        <w:ind w:firstLine="567"/>
        <w:jc w:val="both"/>
        <w:rPr>
          <w:rFonts w:ascii="Times New Roman" w:eastAsia="Times New Roman" w:hAnsi="Times New Roman" w:cs="Times New Roman"/>
          <w:bCs/>
          <w:iCs/>
          <w:sz w:val="28"/>
          <w:szCs w:val="28"/>
          <w:lang w:eastAsia="ar-SA"/>
        </w:rPr>
      </w:pPr>
      <w:r w:rsidRPr="006729EA">
        <w:rPr>
          <w:rFonts w:ascii="Times New Roman" w:eastAsia="Times New Roman" w:hAnsi="Times New Roman" w:cs="Times New Roman"/>
          <w:bCs/>
          <w:iCs/>
          <w:sz w:val="28"/>
          <w:szCs w:val="28"/>
          <w:lang w:eastAsia="ar-SA"/>
        </w:rPr>
        <w:t xml:space="preserve">Результат предоставления </w:t>
      </w:r>
      <w:r>
        <w:rPr>
          <w:rFonts w:ascii="Times New Roman" w:eastAsia="Times New Roman" w:hAnsi="Times New Roman" w:cs="Times New Roman"/>
          <w:bCs/>
          <w:iCs/>
          <w:sz w:val="28"/>
          <w:szCs w:val="28"/>
          <w:lang w:eastAsia="ar-SA"/>
        </w:rPr>
        <w:t xml:space="preserve">муниципальной </w:t>
      </w:r>
      <w:r w:rsidRPr="006729EA">
        <w:rPr>
          <w:rFonts w:ascii="Times New Roman" w:eastAsia="Times New Roman" w:hAnsi="Times New Roman" w:cs="Times New Roman"/>
          <w:bCs/>
          <w:iCs/>
          <w:sz w:val="28"/>
          <w:szCs w:val="28"/>
          <w:lang w:eastAsia="ar-SA"/>
        </w:rPr>
        <w:t xml:space="preserve">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w:t>
      </w:r>
      <w:r>
        <w:rPr>
          <w:rFonts w:ascii="Times New Roman" w:eastAsia="Times New Roman" w:hAnsi="Times New Roman" w:cs="Times New Roman"/>
          <w:bCs/>
          <w:iCs/>
          <w:sz w:val="28"/>
          <w:szCs w:val="28"/>
          <w:lang w:eastAsia="ar-SA"/>
        </w:rPr>
        <w:t xml:space="preserve">муниципальной </w:t>
      </w:r>
      <w:r w:rsidRPr="006729EA">
        <w:rPr>
          <w:rFonts w:ascii="Times New Roman" w:eastAsia="Times New Roman" w:hAnsi="Times New Roman" w:cs="Times New Roman"/>
          <w:bCs/>
          <w:iCs/>
          <w:sz w:val="28"/>
          <w:szCs w:val="28"/>
          <w:lang w:eastAsia="ar-SA"/>
        </w:rPr>
        <w:t>услуги выразил письменн</w:t>
      </w:r>
      <w:r>
        <w:rPr>
          <w:rFonts w:ascii="Times New Roman" w:eastAsia="Times New Roman" w:hAnsi="Times New Roman" w:cs="Times New Roman"/>
          <w:bCs/>
          <w:iCs/>
          <w:sz w:val="28"/>
          <w:szCs w:val="28"/>
          <w:lang w:eastAsia="ar-SA"/>
        </w:rPr>
        <w:t>о желание получить запрашиваемый результат</w:t>
      </w:r>
      <w:r w:rsidRPr="006729EA">
        <w:rPr>
          <w:rFonts w:ascii="Times New Roman" w:eastAsia="Times New Roman" w:hAnsi="Times New Roman" w:cs="Times New Roman"/>
          <w:bCs/>
          <w:iCs/>
          <w:sz w:val="28"/>
          <w:szCs w:val="28"/>
          <w:lang w:eastAsia="ar-SA"/>
        </w:rPr>
        <w:t xml:space="preserve"> предоставления</w:t>
      </w:r>
      <w:r>
        <w:rPr>
          <w:rFonts w:ascii="Times New Roman" w:eastAsia="Times New Roman" w:hAnsi="Times New Roman" w:cs="Times New Roman"/>
          <w:bCs/>
          <w:iCs/>
          <w:sz w:val="28"/>
          <w:szCs w:val="28"/>
          <w:lang w:eastAsia="ar-SA"/>
        </w:rPr>
        <w:t xml:space="preserve"> муниципальной</w:t>
      </w:r>
      <w:r w:rsidRPr="006729EA">
        <w:rPr>
          <w:rFonts w:ascii="Times New Roman" w:eastAsia="Times New Roman" w:hAnsi="Times New Roman" w:cs="Times New Roman"/>
          <w:bCs/>
          <w:iCs/>
          <w:sz w:val="28"/>
          <w:szCs w:val="28"/>
          <w:lang w:eastAsia="ar-SA"/>
        </w:rPr>
        <w:t xml:space="preserve"> услуги в отношении несовершеннолетнего лично.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27.2.1. Направление заявителю результата предоставления муниципальной услуги в личный кабинет на ЕПГУ/РПГУ.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27.3. Критерий принятия решения: принятие решения о предоставлении услуги либо об отказе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27.5. Максимальный срок выполнения данной административной процедуры составляет не более 2 рабочих дней (в общий срок предоставления услуги не </w:t>
      </w:r>
      <w:r w:rsidRPr="00644589">
        <w:rPr>
          <w:rFonts w:ascii="Times New Roman" w:eastAsia="Times New Roman" w:hAnsi="Times New Roman" w:cs="Times New Roman"/>
          <w:sz w:val="28"/>
          <w:szCs w:val="28"/>
          <w:lang w:eastAsia="ar-SA"/>
        </w:rPr>
        <w:lastRenderedPageBreak/>
        <w:t>включается) следующих за днем окончания установленного действующим законодательством срока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27.6. Способ фиксации: в журнале регистрации.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28.1. Получение информации о порядке и сроках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Посредством ЕПГУ и РПГУ обеспечивается возможность информирования заявителя в части: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доступа заявителей к сведениям об услуге;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копирования в электронной форме запроса и иных документов, необходимых для получения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подачи заявителем с использованием информационно-телекоммуникационных технологий запроса о предоставлении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5) получения результата предоставления услуги в электронной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6) осуществления оценки качества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На официальном сайте органа, предоставляющего услугу обеспечивается возможность:</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доступа заявителей к сведениям об услуге;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копирования в электронной форме запроса и иных документов, необходимых для получения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осуществления оценки качества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28.3. Формирование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w:t>
      </w:r>
      <w:r w:rsidRPr="00644589">
        <w:rPr>
          <w:rFonts w:ascii="Times New Roman" w:eastAsia="Times New Roman" w:hAnsi="Times New Roman" w:cs="Times New Roman"/>
          <w:sz w:val="28"/>
          <w:szCs w:val="28"/>
          <w:lang w:eastAsia="ar-SA"/>
        </w:rPr>
        <w:lastRenderedPageBreak/>
        <w:t>подачи запроса в какой-либо иной форме.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формировании запроса заявителю обеспечивается: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а) возможность копирования и сохранения запроса, необходимого для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б) возможность печати на бумажном носителе копии электронной формы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г) возможность вернуться на любой из этапов заполнения электронной формы запроса без потери ранее введенной информации;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28.4. Прием и регистрация органом (организацией) запроса и иных документов, необходимых для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Заявитель имеет право подать заявление в электронной форме с использованием ЕПГУ, РПГУ.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Сформированный запрос, направляется в орган, предоставляющий услугу посредством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После регистрации заявление направляется в структурное подразделение, </w:t>
      </w:r>
      <w:r w:rsidRPr="00644589">
        <w:rPr>
          <w:rFonts w:ascii="Times New Roman" w:eastAsia="Times New Roman" w:hAnsi="Times New Roman" w:cs="Times New Roman"/>
          <w:sz w:val="28"/>
          <w:szCs w:val="28"/>
          <w:lang w:eastAsia="ar-SA"/>
        </w:rPr>
        <w:lastRenderedPageBreak/>
        <w:t>ответственное за предоставление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28.7. Получение результата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28.8. Получение сведений о ходе выполнения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предоставлении услуги посредством ЕПГУ, РПГУ в личном кабинете заявителя отображаются статусы запроса: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а) заявление зарегистрировано – информационная система органа власти зарегистрировала заявление (промежуточный статус);</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б) заявление принято к рассмотрению - заявление принято к рассмотрению </w:t>
      </w:r>
      <w:r w:rsidRPr="00644589">
        <w:rPr>
          <w:rFonts w:ascii="Times New Roman" w:eastAsia="Times New Roman" w:hAnsi="Times New Roman" w:cs="Times New Roman"/>
          <w:sz w:val="28"/>
          <w:szCs w:val="28"/>
          <w:lang w:eastAsia="ar-SA"/>
        </w:rPr>
        <w:lastRenderedPageBreak/>
        <w:t>(Промежуточный статус);</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промежуточные результаты по заявлению – выполнение промежуточных этапов рассмотрения заявления (промежуточный статус);</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г) услуга оказана – услуга исполнена. Результат передан в «Личный кабинет» заявителя (финальный статус);</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 отказано в предоставлении услуги - отказано в предоставлении услуги (финальный статус).</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Дополнительно к статусу, информационная система органа, предоставляющего услугу, может передавать комментарий.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Для просмотра сведений о ходе и результате предоставления услуги через личный кабинет ЕПГУ, РПГУ заявителю необходимо: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а) авторизоваться на ЕПГУ, РПГУ (войти в личный кабинет);</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б) найти в личном кабинете соответствующую заявку;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просмотреть информацию о ходе и результате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28.9. Осуществление оценки качества предоставления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29. Порядок выполнения административных процедур (действий) многофункциональным центром</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 сроках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 необходимых документах для получения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 способах получения результата предоставления муниципальной услуги (в МФЦ, Уполномоченном органе);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 о возможном отказе в предоставлении муниципальной услуги в случаях, </w:t>
      </w:r>
      <w:r w:rsidRPr="00644589">
        <w:rPr>
          <w:rFonts w:ascii="Times New Roman" w:eastAsia="Times New Roman" w:hAnsi="Times New Roman" w:cs="Times New Roman"/>
          <w:sz w:val="28"/>
          <w:szCs w:val="28"/>
          <w:lang w:eastAsia="ar-SA"/>
        </w:rPr>
        <w:lastRenderedPageBreak/>
        <w:t>указанных в пункте 13.2.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Прием документов, полученных почтовым отправлением либо в электронной форме, не допускается.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обращении в МФЦ заявитель предоставляет документы, предусмотренные пунктом 9.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ходе приема документов, необходимых для предоставления муниципальной услуги, работник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проверяет документ, удостоверяющий личность заявителя, личность и полномочия представителя заявителя, срок действия таких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возвращает оригиналы документов заявителю;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вносит сведения в автоматизированную информационную систему МФЦ (далее - АИС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формирует два экземпляра расписки, содержащей перечень принятых у заявителя документов, с указанием даты и времени приема;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 сообщает заявителю о дате получения результата муниципальной услуги согласно пункту 7 настоящего Административного регламента.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Прием документов от экспедитора МФЦ или иного уполномоченного лица МФЦ, осуществляется сотрудниками уполномоченного органа вне очереди.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МФЦ </w:t>
      </w:r>
      <w:r w:rsidRPr="00644589">
        <w:rPr>
          <w:rFonts w:ascii="Times New Roman" w:eastAsia="Times New Roman" w:hAnsi="Times New Roman" w:cs="Times New Roman"/>
          <w:sz w:val="28"/>
          <w:szCs w:val="28"/>
          <w:lang w:eastAsia="ar-SA"/>
        </w:rPr>
        <w:lastRenderedPageBreak/>
        <w:t>или иного уполномоченного лица МФЦ, принявшего документы.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 обращении заявителя или представителя заявителя за результатом оказания муниципальной услуги в МФЦ, работник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проверяет документ, удостоверяющий личность заявителя, личность и полномочия представителя заявителя, срок действия таких документов;</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если указанные документы не представлены, либо срок их действия истек, результат муниципальной услуги не выдается.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при отсутствии оснований для отказа в выдаче результата, выдает заявителю результат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принимает расписку с подписью заявителя о получении результата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проставляет отметку в АИС МФЦ о выдаче результата.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Прием документов, полученных в электронной форме, не допускается.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30.1. 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30.3. Критерием принятия решения по административной процедуре является наличие или отсутствие таких опечаток и (или) ошибок.</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IV. Формы контроля за исполнением административного регламента</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5737" w:rsidRPr="00B95737" w:rsidRDefault="00F7636F" w:rsidP="00B95737">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32.1. </w:t>
      </w:r>
      <w:r w:rsidR="00B95737" w:rsidRPr="00B95737">
        <w:rPr>
          <w:rFonts w:ascii="Times New Roman" w:eastAsia="Times New Roman" w:hAnsi="Times New Roman" w:cs="Times New Roman"/>
          <w:sz w:val="28"/>
          <w:szCs w:val="28"/>
          <w:lang w:eastAsia="ar-SA"/>
        </w:rPr>
        <w:t xml:space="preserve">Текущий контроль осуществляется путем проведения проверок: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решений о предоставлении (об отказе в предоставлении) муниципальной услуги;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выявления и устранения нарушений прав граждан;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соблюдение сроков предоставления муниципальной услуги;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lastRenderedPageBreak/>
        <w:t xml:space="preserve">соблюдение положений настоящего Административного регламента;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правильность и обоснованность принятого решения об отказе в предоставлении муниципальной услуги.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Основанием для проведения внеплановых проверок являются: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6729EA" w:rsidRPr="006729EA">
        <w:rPr>
          <w:rFonts w:ascii="Times New Roman" w:eastAsia="Calibri" w:hAnsi="Times New Roman" w:cs="Times New Roman"/>
          <w:bCs/>
          <w:color w:val="auto"/>
          <w:sz w:val="28"/>
          <w:szCs w:val="28"/>
          <w:lang w:bidi="ar-SA"/>
        </w:rPr>
        <w:t xml:space="preserve"> </w:t>
      </w:r>
      <w:r w:rsidR="006729EA" w:rsidRPr="006729EA">
        <w:rPr>
          <w:rFonts w:ascii="Times New Roman" w:eastAsia="Times New Roman" w:hAnsi="Times New Roman" w:cs="Times New Roman"/>
          <w:bCs/>
          <w:sz w:val="28"/>
          <w:szCs w:val="28"/>
          <w:lang w:eastAsia="ar-SA"/>
        </w:rPr>
        <w:t>Верхореченского сельского поселения Бахчисарайского района Республики Крым</w:t>
      </w:r>
      <w:r w:rsidRPr="00B95737">
        <w:rPr>
          <w:rFonts w:ascii="Times New Roman" w:eastAsia="Times New Roman" w:hAnsi="Times New Roman" w:cs="Times New Roman"/>
          <w:sz w:val="28"/>
          <w:szCs w:val="28"/>
          <w:lang w:eastAsia="ar-SA"/>
        </w:rPr>
        <w:t xml:space="preserve">;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7636F" w:rsidRPr="00644589"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Срок проведения проверок не должен превышать 20 календарных дней.</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B95737" w:rsidRPr="00B95737" w:rsidRDefault="00F7636F" w:rsidP="00B95737">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33.1. </w:t>
      </w:r>
      <w:r w:rsidR="00B95737" w:rsidRPr="00B95737">
        <w:rPr>
          <w:rFonts w:ascii="Times New Roman" w:eastAsia="Times New Roman" w:hAnsi="Times New Roman" w:cs="Times New Roman"/>
          <w:sz w:val="28"/>
          <w:szCs w:val="28"/>
          <w:lang w:eastAsia="ar-SA"/>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w:t>
      </w:r>
      <w:r w:rsidR="006729EA" w:rsidRPr="006729EA">
        <w:rPr>
          <w:rFonts w:ascii="Times New Roman" w:eastAsia="Calibri" w:hAnsi="Times New Roman" w:cs="Times New Roman"/>
          <w:bCs/>
          <w:color w:val="auto"/>
          <w:sz w:val="28"/>
          <w:szCs w:val="28"/>
          <w:lang w:bidi="ar-SA"/>
        </w:rPr>
        <w:t xml:space="preserve"> </w:t>
      </w:r>
      <w:r w:rsidR="006729EA" w:rsidRPr="006729EA">
        <w:rPr>
          <w:rFonts w:ascii="Times New Roman" w:eastAsia="Times New Roman" w:hAnsi="Times New Roman" w:cs="Times New Roman"/>
          <w:bCs/>
          <w:sz w:val="28"/>
          <w:szCs w:val="28"/>
          <w:lang w:eastAsia="ar-SA"/>
        </w:rPr>
        <w:t>Верхореченского сельского поселения Бахчисарайского района Республики Крым</w:t>
      </w:r>
      <w:r w:rsidR="00004536" w:rsidRPr="00004536">
        <w:rPr>
          <w:rFonts w:ascii="Times New Roman" w:eastAsia="Times New Roman" w:hAnsi="Times New Roman" w:cs="Times New Roman"/>
          <w:bCs/>
          <w:iCs/>
          <w:color w:val="auto"/>
          <w:sz w:val="28"/>
          <w:szCs w:val="28"/>
        </w:rPr>
        <w:t xml:space="preserve"> </w:t>
      </w:r>
      <w:r w:rsidR="00B95737" w:rsidRPr="00B95737">
        <w:rPr>
          <w:rFonts w:ascii="Times New Roman" w:eastAsia="Times New Roman" w:hAnsi="Times New Roman" w:cs="Times New Roman"/>
          <w:sz w:val="28"/>
          <w:szCs w:val="28"/>
          <w:lang w:eastAsia="ar-SA"/>
        </w:rPr>
        <w:t xml:space="preserve">осуществляется привлечение виновных лиц к ответственности в соответствии с законодательством Российской Федерации. </w:t>
      </w:r>
    </w:p>
    <w:p w:rsidR="00B95737" w:rsidRPr="00B95737" w:rsidRDefault="00B95737" w:rsidP="00B95737">
      <w:pPr>
        <w:ind w:firstLine="567"/>
        <w:jc w:val="both"/>
        <w:rPr>
          <w:rFonts w:ascii="Times New Roman" w:eastAsia="Times New Roman" w:hAnsi="Times New Roman" w:cs="Times New Roman"/>
          <w:sz w:val="28"/>
          <w:szCs w:val="28"/>
          <w:lang w:eastAsia="ar-SA"/>
        </w:rPr>
      </w:pPr>
      <w:r w:rsidRPr="00B95737">
        <w:rPr>
          <w:rFonts w:ascii="Times New Roman" w:eastAsia="Times New Roman" w:hAnsi="Times New Roman" w:cs="Times New Roman"/>
          <w:sz w:val="28"/>
          <w:szCs w:val="28"/>
          <w:lang w:eastAsia="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35. Информация для заявителя о его праве подать жалобу</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7636F"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624C7" w:rsidRPr="00644589" w:rsidRDefault="00A624C7" w:rsidP="00644589">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35.4. </w:t>
      </w:r>
      <w:r w:rsidRPr="00A624C7">
        <w:rPr>
          <w:rFonts w:ascii="Times New Roman" w:eastAsia="Times New Roman" w:hAnsi="Times New Roman" w:cs="Times New Roman"/>
          <w:bCs/>
          <w:iCs/>
          <w:sz w:val="28"/>
          <w:szCs w:val="28"/>
          <w:lang w:eastAsia="ar-SA"/>
        </w:rPr>
        <w:t>Положения настоящего Административного регламента, устанавливающие порядок рассмотрения жалоб на нарушения прав заявителей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36. Предмет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36.1. Нарушение срока регистрации запроса (комплексного запроса) о предоставлении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44589">
        <w:rPr>
          <w:rFonts w:ascii="Times New Roman" w:eastAsia="Times New Roman" w:hAnsi="Times New Roman" w:cs="Times New Roman"/>
          <w:sz w:val="28"/>
          <w:szCs w:val="28"/>
          <w:lang w:eastAsia="ar-SA"/>
        </w:rPr>
        <w:lastRenderedPageBreak/>
        <w:t>муниципальных услуг в полном объеме в порядке, определенном частью 1.3 статьи 16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36.8. Нарушение срока или порядка выдачи документов по результатам предоставления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36F" w:rsidRPr="00644589" w:rsidRDefault="00F7636F" w:rsidP="00A624C7">
      <w:pPr>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37. Органы государственной власти, организации должностные лица, которым может быть направлена жалоба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lastRenderedPageBreak/>
        <w:t>В Уполномоченном органе для заявителей предусматривается наличие на видном месте книги жалоб и предложений.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В МФЦ для заявителей предусматривается наличие на видном месте книги жалоб и предложений.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38. Порядок подачи и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Жалоба должна содержать:</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39. Сроки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Жалоба регистрируется в Уполномоченном органе в течение 1 рабочего дня.</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lastRenderedPageBreak/>
        <w:t>40. Результат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40.1. По результатам рассмотрения жалобы принимается одно из следующих решений:</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2) в удовлетворении жалобы отказывается.</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41. Порядок информирования заявителя о результатах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42. Порядок обжалования решения по жалобе</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43. Право заявителя на получение информации и документов, необходимых для обоснования и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keepNext/>
        <w:keepLines/>
        <w:suppressAutoHyphens w:val="0"/>
        <w:jc w:val="center"/>
        <w:outlineLvl w:val="1"/>
        <w:rPr>
          <w:rFonts w:ascii="Times New Roman" w:eastAsia="Times New Roman" w:hAnsi="Times New Roman" w:cs="Times New Roman"/>
          <w:b/>
          <w:bCs/>
          <w:sz w:val="28"/>
          <w:szCs w:val="28"/>
        </w:rPr>
      </w:pPr>
      <w:r w:rsidRPr="00644589">
        <w:rPr>
          <w:rFonts w:ascii="Times New Roman" w:eastAsia="Times New Roman" w:hAnsi="Times New Roman" w:cs="Times New Roman"/>
          <w:b/>
          <w:bCs/>
          <w:sz w:val="28"/>
          <w:szCs w:val="28"/>
        </w:rPr>
        <w:t>44. Способы информирования заявителей о порядке подачи и рассмотрения жалобы</w:t>
      </w:r>
    </w:p>
    <w:p w:rsidR="00F7636F" w:rsidRPr="00644589" w:rsidRDefault="00F7636F" w:rsidP="00644589">
      <w:pPr>
        <w:ind w:firstLine="567"/>
        <w:jc w:val="both"/>
        <w:rPr>
          <w:rFonts w:ascii="Times New Roman" w:eastAsia="Times New Roman" w:hAnsi="Times New Roman" w:cs="Times New Roman"/>
          <w:sz w:val="28"/>
          <w:szCs w:val="28"/>
          <w:lang w:eastAsia="ar-SA"/>
        </w:rPr>
      </w:pPr>
      <w:r w:rsidRPr="00644589">
        <w:rPr>
          <w:rFonts w:ascii="Times New Roman" w:eastAsia="Times New Roman" w:hAnsi="Times New Roman" w:cs="Times New Roman"/>
          <w:sz w:val="28"/>
          <w:szCs w:val="28"/>
          <w:lang w:eastAsia="ar-SA"/>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F7636F" w:rsidRPr="00644589" w:rsidRDefault="00F7636F" w:rsidP="00644589">
      <w:pPr>
        <w:ind w:firstLine="567"/>
        <w:jc w:val="both"/>
        <w:rPr>
          <w:rFonts w:ascii="Times New Roman" w:eastAsia="Times New Roman" w:hAnsi="Times New Roman" w:cs="Times New Roman"/>
          <w:sz w:val="28"/>
          <w:szCs w:val="28"/>
          <w:lang w:eastAsia="ar-SA"/>
        </w:rPr>
      </w:pPr>
    </w:p>
    <w:p w:rsidR="00F7636F" w:rsidRPr="00644589" w:rsidRDefault="00F7636F" w:rsidP="00644589">
      <w:pPr>
        <w:ind w:left="4956" w:firstLine="708"/>
        <w:jc w:val="both"/>
        <w:rPr>
          <w:rFonts w:ascii="Times New Roman" w:eastAsia="Times New Roman" w:hAnsi="Times New Roman" w:cs="Times New Roman"/>
          <w:i/>
          <w:sz w:val="28"/>
          <w:szCs w:val="28"/>
          <w:lang w:eastAsia="ar-SA"/>
        </w:rPr>
        <w:sectPr w:rsidR="00F7636F" w:rsidRPr="00644589" w:rsidSect="003962D3">
          <w:headerReference w:type="default" r:id="rId7"/>
          <w:headerReference w:type="first" r:id="rId8"/>
          <w:pgSz w:w="11906" w:h="16838"/>
          <w:pgMar w:top="426" w:right="519" w:bottom="0" w:left="1224" w:header="0" w:footer="0" w:gutter="0"/>
          <w:pgNumType w:start="1"/>
          <w:cols w:space="720"/>
          <w:formProt w:val="0"/>
          <w:titlePg/>
          <w:docGrid w:linePitch="360"/>
        </w:sectPr>
      </w:pPr>
      <w:r w:rsidRPr="00644589">
        <w:rPr>
          <w:rFonts w:ascii="Times New Roman" w:hAnsi="Times New Roman" w:cs="Times New Roman"/>
          <w:sz w:val="28"/>
          <w:szCs w:val="28"/>
        </w:rPr>
        <w:br w:type="page"/>
      </w:r>
    </w:p>
    <w:p w:rsidR="00F7636F" w:rsidRPr="00DF4550" w:rsidRDefault="00F7636F" w:rsidP="00DF4550">
      <w:pPr>
        <w:ind w:left="6096"/>
        <w:jc w:val="both"/>
        <w:rPr>
          <w:rFonts w:ascii="Times New Roman" w:eastAsia="Times New Roman" w:hAnsi="Times New Roman" w:cs="Times New Roman"/>
          <w:iCs/>
          <w:sz w:val="28"/>
          <w:szCs w:val="28"/>
        </w:rPr>
      </w:pPr>
      <w:r w:rsidRPr="00DF4550">
        <w:rPr>
          <w:rFonts w:ascii="Times New Roman" w:eastAsia="Times New Roman" w:hAnsi="Times New Roman" w:cs="Times New Roman"/>
          <w:iCs/>
          <w:sz w:val="28"/>
          <w:szCs w:val="28"/>
        </w:rPr>
        <w:lastRenderedPageBreak/>
        <w:t>Приложение № 1</w:t>
      </w:r>
    </w:p>
    <w:p w:rsidR="00F7636F" w:rsidRPr="006729EA" w:rsidRDefault="00F7636F" w:rsidP="006729EA">
      <w:pPr>
        <w:ind w:left="6096"/>
        <w:jc w:val="both"/>
        <w:rPr>
          <w:rFonts w:ascii="Times New Roman" w:eastAsia="Times New Roman" w:hAnsi="Times New Roman" w:cs="Times New Roman"/>
          <w:sz w:val="28"/>
          <w:szCs w:val="28"/>
        </w:rPr>
      </w:pPr>
      <w:r w:rsidRPr="00DF4550">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DF4550">
        <w:rPr>
          <w:rFonts w:ascii="Times New Roman" w:eastAsia="Times New Roman" w:hAnsi="Times New Roman" w:cs="Times New Roman"/>
          <w:bCs/>
          <w:sz w:val="28"/>
          <w:szCs w:val="28"/>
        </w:rPr>
        <w:t>Предварительное согласование предоставления земельного участка</w:t>
      </w:r>
      <w:r w:rsidRPr="00DF4550">
        <w:rPr>
          <w:rFonts w:ascii="Times New Roman" w:eastAsia="Times New Roman" w:hAnsi="Times New Roman" w:cs="Times New Roman"/>
          <w:sz w:val="28"/>
          <w:szCs w:val="28"/>
        </w:rPr>
        <w:t>» на территории</w:t>
      </w:r>
      <w:r w:rsidR="006729EA" w:rsidRPr="006729EA">
        <w:rPr>
          <w:rFonts w:ascii="Times New Roman" w:eastAsia="Times New Roman" w:hAnsi="Times New Roman" w:cs="Times New Roman"/>
          <w:bCs/>
          <w:sz w:val="28"/>
          <w:szCs w:val="28"/>
          <w:lang w:eastAsia="ar-SA"/>
        </w:rPr>
        <w:t xml:space="preserve"> </w:t>
      </w:r>
      <w:r w:rsidR="006729EA" w:rsidRPr="006729EA">
        <w:rPr>
          <w:rFonts w:ascii="Times New Roman" w:eastAsia="Times New Roman" w:hAnsi="Times New Roman" w:cs="Times New Roman"/>
          <w:bCs/>
          <w:sz w:val="28"/>
          <w:szCs w:val="28"/>
        </w:rPr>
        <w:t>Верхореченского сельского поселения Бахчисарайского района Республики Крым</w:t>
      </w:r>
    </w:p>
    <w:p w:rsidR="00F7636F" w:rsidRPr="00DF4550" w:rsidRDefault="00F7636F" w:rsidP="00F7636F">
      <w:pPr>
        <w:keepNext/>
        <w:keepLines/>
        <w:jc w:val="center"/>
        <w:outlineLvl w:val="1"/>
        <w:rPr>
          <w:rFonts w:ascii="Times New Roman" w:eastAsia="Times New Roman" w:hAnsi="Times New Roman" w:cs="Times New Roman"/>
          <w:b/>
          <w:bCs/>
          <w:sz w:val="28"/>
          <w:szCs w:val="28"/>
        </w:rPr>
      </w:pPr>
    </w:p>
    <w:p w:rsidR="00F7636F" w:rsidRPr="00F7636F" w:rsidRDefault="00F7636F" w:rsidP="00F7636F">
      <w:pPr>
        <w:keepNext/>
        <w:keepLines/>
        <w:jc w:val="center"/>
        <w:outlineLvl w:val="1"/>
        <w:rPr>
          <w:rFonts w:ascii="Times New Roman" w:eastAsia="Times New Roman" w:hAnsi="Times New Roman" w:cs="Times New Roman"/>
          <w:b/>
          <w:bCs/>
        </w:rPr>
      </w:pPr>
      <w:bookmarkStart w:id="3" w:name="bookmark296"/>
      <w:bookmarkStart w:id="4" w:name="bookmark298"/>
      <w:bookmarkStart w:id="5" w:name="bookmark297"/>
      <w:r w:rsidRPr="00F7636F">
        <w:rPr>
          <w:rFonts w:ascii="Times New Roman" w:eastAsia="Times New Roman" w:hAnsi="Times New Roman" w:cs="Times New Roman"/>
          <w:b/>
          <w:bCs/>
        </w:rPr>
        <w:t>Форма решения о предварительном согласовании предоставления</w:t>
      </w:r>
      <w:r w:rsidRPr="00F7636F">
        <w:rPr>
          <w:rFonts w:ascii="Times New Roman" w:eastAsia="Times New Roman" w:hAnsi="Times New Roman" w:cs="Times New Roman"/>
          <w:b/>
          <w:bCs/>
        </w:rPr>
        <w:br/>
        <w:t>земельного участка</w:t>
      </w:r>
      <w:bookmarkEnd w:id="3"/>
      <w:bookmarkEnd w:id="4"/>
      <w:bookmarkEnd w:id="5"/>
    </w:p>
    <w:p w:rsidR="00F7636F" w:rsidRPr="00F7636F" w:rsidRDefault="00F7636F" w:rsidP="00F7636F">
      <w:pPr>
        <w:keepNext/>
        <w:keepLines/>
        <w:jc w:val="center"/>
        <w:outlineLvl w:val="1"/>
        <w:rPr>
          <w:rFonts w:ascii="Times New Roman" w:eastAsia="Times New Roman" w:hAnsi="Times New Roman" w:cs="Times New Roman"/>
          <w:b/>
          <w:bCs/>
        </w:rPr>
      </w:pPr>
    </w:p>
    <w:p w:rsidR="00F7636F" w:rsidRPr="00F7636F" w:rsidRDefault="00F7636F" w:rsidP="00F7636F">
      <w:pPr>
        <w:pBdr>
          <w:top w:val="single" w:sz="4" w:space="0" w:color="000000"/>
        </w:pBdr>
        <w:jc w:val="center"/>
        <w:rPr>
          <w:rFonts w:ascii="Times New Roman" w:eastAsia="Times New Roman" w:hAnsi="Times New Roman" w:cs="Times New Roman"/>
          <w:i/>
          <w:iCs/>
          <w:sz w:val="20"/>
          <w:szCs w:val="20"/>
        </w:rPr>
      </w:pPr>
      <w:r w:rsidRPr="00F7636F">
        <w:rPr>
          <w:rFonts w:ascii="Times New Roman" w:eastAsia="Times New Roman" w:hAnsi="Times New Roman" w:cs="Times New Roman"/>
          <w:i/>
          <w:sz w:val="20"/>
          <w:szCs w:val="20"/>
        </w:rPr>
        <w:t>(наименование уполномоченного органа местного самоуправления)</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 xml:space="preserve">Кому: </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_____________________________________</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Контактные данные:</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 xml:space="preserve">____________________________________  </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/Представитель:</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_____________________________________</w:t>
      </w:r>
    </w:p>
    <w:p w:rsidR="00F7636F" w:rsidRPr="00F7636F" w:rsidRDefault="00F7636F" w:rsidP="00F7636F">
      <w:pPr>
        <w:ind w:left="5659"/>
        <w:jc w:val="both"/>
        <w:rPr>
          <w:rFonts w:ascii="Times New Roman" w:eastAsia="Times New Roman" w:hAnsi="Times New Roman" w:cs="Times New Roman"/>
        </w:rPr>
      </w:pPr>
      <w:r w:rsidRPr="00F7636F">
        <w:rPr>
          <w:rFonts w:ascii="Times New Roman" w:eastAsia="Times New Roman" w:hAnsi="Times New Roman" w:cs="Times New Roman"/>
        </w:rPr>
        <w:t>Контактные данные представителя:</w:t>
      </w:r>
    </w:p>
    <w:p w:rsidR="00F7636F" w:rsidRPr="00F7636F" w:rsidRDefault="00F7636F" w:rsidP="00F7636F">
      <w:pPr>
        <w:pBdr>
          <w:bottom w:val="single" w:sz="4" w:space="0" w:color="000000"/>
        </w:pBdr>
        <w:ind w:left="5659"/>
        <w:jc w:val="both"/>
        <w:rPr>
          <w:rFonts w:ascii="Times New Roman" w:eastAsia="Times New Roman" w:hAnsi="Times New Roman" w:cs="Times New Roman"/>
        </w:rPr>
      </w:pPr>
    </w:p>
    <w:p w:rsidR="00F7636F" w:rsidRPr="00F7636F" w:rsidRDefault="00F7636F" w:rsidP="00F7636F">
      <w:pPr>
        <w:jc w:val="center"/>
        <w:rPr>
          <w:rFonts w:ascii="Times New Roman" w:eastAsia="Times New Roman" w:hAnsi="Times New Roman" w:cs="Times New Roman"/>
          <w:b/>
          <w:bCs/>
        </w:rPr>
      </w:pPr>
    </w:p>
    <w:p w:rsidR="00F7636F" w:rsidRPr="00F7636F" w:rsidRDefault="00F7636F" w:rsidP="00F7636F">
      <w:pPr>
        <w:jc w:val="center"/>
        <w:rPr>
          <w:rFonts w:ascii="Times New Roman" w:eastAsia="Times New Roman" w:hAnsi="Times New Roman" w:cs="Times New Roman"/>
        </w:rPr>
      </w:pPr>
      <w:r w:rsidRPr="00F7636F">
        <w:rPr>
          <w:rFonts w:ascii="Times New Roman" w:eastAsia="Times New Roman" w:hAnsi="Times New Roman" w:cs="Times New Roman"/>
          <w:b/>
          <w:bCs/>
        </w:rPr>
        <w:t>РЕШЕНИЕ</w:t>
      </w:r>
    </w:p>
    <w:p w:rsidR="00F7636F" w:rsidRPr="00F7636F" w:rsidRDefault="00F7636F" w:rsidP="00F7636F">
      <w:pPr>
        <w:tabs>
          <w:tab w:val="left" w:pos="4930"/>
        </w:tabs>
        <w:jc w:val="center"/>
        <w:rPr>
          <w:rFonts w:ascii="Times New Roman" w:eastAsia="Times New Roman" w:hAnsi="Times New Roman" w:cs="Times New Roman"/>
        </w:rPr>
      </w:pPr>
      <w:r w:rsidRPr="00F7636F">
        <w:rPr>
          <w:rFonts w:ascii="Times New Roman" w:eastAsia="Times New Roman" w:hAnsi="Times New Roman" w:cs="Times New Roman"/>
        </w:rPr>
        <w:t>От __________________ № __________________</w:t>
      </w:r>
    </w:p>
    <w:p w:rsidR="00F7636F" w:rsidRPr="00F7636F" w:rsidRDefault="00F7636F" w:rsidP="00F7636F">
      <w:pPr>
        <w:ind w:left="1460"/>
        <w:jc w:val="both"/>
        <w:rPr>
          <w:rFonts w:ascii="Times New Roman" w:eastAsia="Times New Roman" w:hAnsi="Times New Roman" w:cs="Times New Roman"/>
          <w:b/>
          <w:bCs/>
        </w:rPr>
      </w:pPr>
      <w:r w:rsidRPr="00F7636F">
        <w:rPr>
          <w:rFonts w:ascii="Times New Roman" w:eastAsia="Times New Roman" w:hAnsi="Times New Roman" w:cs="Times New Roman"/>
          <w:b/>
          <w:bCs/>
        </w:rPr>
        <w:t>О предварительном согласовании предоставления земельного участка</w:t>
      </w:r>
    </w:p>
    <w:p w:rsidR="00F7636F" w:rsidRPr="00F7636F" w:rsidRDefault="00F7636F" w:rsidP="00F7636F">
      <w:pPr>
        <w:ind w:left="1460"/>
        <w:jc w:val="both"/>
        <w:rPr>
          <w:rFonts w:ascii="Times New Roman" w:eastAsia="Times New Roman" w:hAnsi="Times New Roman" w:cs="Times New Roman"/>
        </w:rPr>
      </w:pP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1. Предварительно согласовать _____________________________________________________</w:t>
      </w:r>
      <w:r w:rsidRPr="00F7636F">
        <w:rPr>
          <w:rFonts w:ascii="Times New Roman" w:eastAsia="Times New Roman" w:hAnsi="Times New Roman" w:cs="Times New Roman"/>
          <w:vertAlign w:val="superscript"/>
        </w:rPr>
        <w:footnoteReference w:id="1"/>
      </w:r>
      <w:r w:rsidRPr="00F7636F">
        <w:rPr>
          <w:rFonts w:ascii="Times New Roman" w:eastAsia="Times New Roman" w:hAnsi="Times New Roman" w:cs="Times New Roman"/>
        </w:rPr>
        <w:t xml:space="preserve"> (далее - Заявитель) предоставление в _______________________</w:t>
      </w:r>
      <w:r w:rsidRPr="00F7636F">
        <w:rPr>
          <w:rFonts w:ascii="Times New Roman" w:eastAsia="Times New Roman" w:hAnsi="Times New Roman" w:cs="Times New Roman"/>
          <w:vertAlign w:val="superscript"/>
        </w:rPr>
        <w:footnoteReference w:id="2"/>
      </w:r>
      <w:r w:rsidRPr="00F7636F">
        <w:rPr>
          <w:rFonts w:ascii="Times New Roman" w:eastAsia="Times New Roman" w:hAnsi="Times New Roman" w:cs="Times New Roman"/>
        </w:rPr>
        <w:t xml:space="preserve"> для _________________________</w:t>
      </w:r>
      <w:r w:rsidRPr="00F7636F">
        <w:rPr>
          <w:rFonts w:ascii="Times New Roman" w:eastAsia="Times New Roman" w:hAnsi="Times New Roman" w:cs="Times New Roman"/>
          <w:vertAlign w:val="superscript"/>
        </w:rPr>
        <w:footnoteReference w:id="3"/>
      </w:r>
      <w:r w:rsidRPr="00F7636F">
        <w:rPr>
          <w:rFonts w:ascii="Times New Roman" w:eastAsia="Times New Roman" w:hAnsi="Times New Roman" w:cs="Times New Roman"/>
        </w:rPr>
        <w:t xml:space="preserve"> _______________________________________</w:t>
      </w:r>
      <w:r w:rsidRPr="00F7636F">
        <w:rPr>
          <w:rFonts w:ascii="Times New Roman" w:eastAsia="Times New Roman" w:hAnsi="Times New Roman" w:cs="Times New Roman"/>
          <w:vertAlign w:val="superscript"/>
        </w:rPr>
        <w:t xml:space="preserve"> </w:t>
      </w:r>
      <w:r w:rsidRPr="00F7636F">
        <w:rPr>
          <w:rFonts w:ascii="Times New Roman" w:eastAsia="Times New Roman" w:hAnsi="Times New Roman" w:cs="Times New Roman"/>
          <w:vertAlign w:val="superscript"/>
        </w:rPr>
        <w:footnoteReference w:id="4"/>
      </w:r>
      <w:r w:rsidRPr="00F7636F">
        <w:rPr>
          <w:rFonts w:ascii="Times New Roman" w:eastAsia="Times New Roman" w:hAnsi="Times New Roman" w:cs="Times New Roman"/>
        </w:rPr>
        <w:t xml:space="preserve"> земельного участка, находящегося в собственности (далее - Участок): площадью _________________________</w:t>
      </w:r>
      <w:r w:rsidRPr="00F7636F">
        <w:rPr>
          <w:rFonts w:ascii="Times New Roman" w:eastAsia="Times New Roman" w:hAnsi="Times New Roman" w:cs="Times New Roman"/>
          <w:vertAlign w:val="superscript"/>
        </w:rPr>
        <w:footnoteReference w:id="5"/>
      </w:r>
      <w:r w:rsidRPr="00F7636F">
        <w:rPr>
          <w:rFonts w:ascii="Times New Roman" w:eastAsia="Times New Roman" w:hAnsi="Times New Roman" w:cs="Times New Roman"/>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sidRPr="00F7636F">
        <w:rPr>
          <w:rFonts w:ascii="Times New Roman" w:eastAsia="Times New Roman" w:hAnsi="Times New Roman" w:cs="Times New Roman"/>
          <w:vertAlign w:val="superscript"/>
        </w:rPr>
        <w:footnoteReference w:id="6"/>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 xml:space="preserve">Участок находится в территориальной зоне: _______________________________/Вид (виды) </w:t>
      </w:r>
      <w:r w:rsidRPr="00F7636F">
        <w:rPr>
          <w:rFonts w:ascii="Times New Roman" w:eastAsia="Times New Roman" w:hAnsi="Times New Roman" w:cs="Times New Roman"/>
        </w:rPr>
        <w:lastRenderedPageBreak/>
        <w:t>разрешенного использования Участка: _________________________________________________.</w:t>
      </w:r>
      <w:r w:rsidRPr="00F7636F">
        <w:rPr>
          <w:rFonts w:ascii="Times New Roman" w:eastAsia="Times New Roman" w:hAnsi="Times New Roman" w:cs="Times New Roman"/>
          <w:vertAlign w:val="superscript"/>
        </w:rPr>
        <w:footnoteReference w:id="7"/>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Участок относится к категории земель «___________________________________________».</w:t>
      </w:r>
    </w:p>
    <w:p w:rsidR="00F7636F" w:rsidRPr="00F7636F" w:rsidRDefault="00F7636F" w:rsidP="00BB4E4C">
      <w:pPr>
        <w:numPr>
          <w:ilvl w:val="0"/>
          <w:numId w:val="3"/>
        </w:numPr>
        <w:tabs>
          <w:tab w:val="left" w:pos="968"/>
        </w:tabs>
        <w:suppressAutoHyphens w:val="0"/>
        <w:ind w:firstLine="567"/>
        <w:jc w:val="both"/>
        <w:rPr>
          <w:rFonts w:ascii="Times New Roman" w:eastAsia="Times New Roman" w:hAnsi="Times New Roman" w:cs="Times New Roman"/>
        </w:rPr>
      </w:pPr>
      <w:bookmarkStart w:id="6" w:name="bookmark299"/>
      <w:bookmarkEnd w:id="6"/>
      <w:r w:rsidRPr="00F7636F">
        <w:rPr>
          <w:rFonts w:ascii="Times New Roman" w:eastAsia="Times New Roman" w:hAnsi="Times New Roman" w:cs="Times New Roman"/>
        </w:rPr>
        <w:t>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sidRPr="00F7636F">
        <w:rPr>
          <w:rFonts w:ascii="Times New Roman" w:eastAsia="Times New Roman" w:hAnsi="Times New Roman" w:cs="Times New Roman"/>
          <w:vertAlign w:val="superscript"/>
        </w:rPr>
        <w:footnoteReference w:id="8"/>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Условный номер Участка ________________________</w:t>
      </w:r>
      <w:r w:rsidRPr="00F7636F">
        <w:rPr>
          <w:rFonts w:ascii="Times New Roman" w:eastAsia="Times New Roman" w:hAnsi="Times New Roman" w:cs="Times New Roman"/>
          <w:vertAlign w:val="superscript"/>
        </w:rPr>
        <w:footnoteReference w:id="9"/>
      </w:r>
      <w:r w:rsidRPr="00F7636F">
        <w:rPr>
          <w:rFonts w:ascii="Times New Roman" w:eastAsia="Times New Roman" w:hAnsi="Times New Roman" w:cs="Times New Roman"/>
        </w:rPr>
        <w:t>.</w:t>
      </w:r>
    </w:p>
    <w:p w:rsidR="00F7636F" w:rsidRPr="00F7636F" w:rsidRDefault="00F7636F" w:rsidP="00BB4E4C">
      <w:pPr>
        <w:numPr>
          <w:ilvl w:val="0"/>
          <w:numId w:val="3"/>
        </w:numPr>
        <w:tabs>
          <w:tab w:val="left" w:pos="968"/>
        </w:tabs>
        <w:suppressAutoHyphens w:val="0"/>
        <w:ind w:firstLine="567"/>
        <w:jc w:val="both"/>
        <w:rPr>
          <w:rFonts w:ascii="Times New Roman" w:eastAsia="Times New Roman" w:hAnsi="Times New Roman" w:cs="Times New Roman"/>
        </w:rPr>
      </w:pPr>
      <w:bookmarkStart w:id="7" w:name="bookmark300"/>
      <w:bookmarkEnd w:id="7"/>
      <w:r w:rsidRPr="00F7636F">
        <w:rPr>
          <w:rFonts w:ascii="Times New Roman" w:eastAsia="Times New Roman" w:hAnsi="Times New Roman" w:cs="Times New Roman"/>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sidRPr="00F7636F">
        <w:rPr>
          <w:rFonts w:ascii="Times New Roman" w:eastAsia="Times New Roman" w:hAnsi="Times New Roman" w:cs="Times New Roman"/>
          <w:vertAlign w:val="superscript"/>
        </w:rPr>
        <w:footnoteReference w:id="10"/>
      </w:r>
    </w:p>
    <w:p w:rsidR="00F7636F" w:rsidRPr="00F7636F" w:rsidRDefault="00F7636F" w:rsidP="00BB4E4C">
      <w:pPr>
        <w:numPr>
          <w:ilvl w:val="0"/>
          <w:numId w:val="3"/>
        </w:numPr>
        <w:tabs>
          <w:tab w:val="left" w:pos="993"/>
        </w:tabs>
        <w:suppressAutoHyphens w:val="0"/>
        <w:ind w:firstLine="567"/>
        <w:jc w:val="both"/>
        <w:rPr>
          <w:rFonts w:ascii="Times New Roman" w:eastAsia="Times New Roman" w:hAnsi="Times New Roman" w:cs="Times New Roman"/>
        </w:rPr>
      </w:pPr>
      <w:bookmarkStart w:id="8" w:name="bookmark301"/>
      <w:bookmarkEnd w:id="8"/>
      <w:r w:rsidRPr="00F7636F">
        <w:rPr>
          <w:rFonts w:ascii="Times New Roman" w:eastAsia="Times New Roman" w:hAnsi="Times New Roman" w:cs="Times New Roman"/>
        </w:rPr>
        <w:t>В отношении Участка установлены следующие ограничения: ______________________.</w:t>
      </w:r>
      <w:r w:rsidRPr="00F7636F">
        <w:rPr>
          <w:rFonts w:ascii="Times New Roman" w:eastAsia="Times New Roman" w:hAnsi="Times New Roman" w:cs="Times New Roman"/>
          <w:vertAlign w:val="superscript"/>
        </w:rPr>
        <w:t xml:space="preserve"> </w:t>
      </w:r>
      <w:r w:rsidRPr="00F7636F">
        <w:rPr>
          <w:rFonts w:ascii="Times New Roman" w:eastAsia="Times New Roman" w:hAnsi="Times New Roman" w:cs="Times New Roman"/>
          <w:vertAlign w:val="superscript"/>
        </w:rPr>
        <w:footnoteReference w:id="11"/>
      </w:r>
    </w:p>
    <w:p w:rsidR="00F7636F" w:rsidRPr="00F7636F" w:rsidRDefault="00F7636F" w:rsidP="00BB4E4C">
      <w:pPr>
        <w:numPr>
          <w:ilvl w:val="0"/>
          <w:numId w:val="3"/>
        </w:numPr>
        <w:tabs>
          <w:tab w:val="left" w:pos="944"/>
        </w:tabs>
        <w:suppressAutoHyphens w:val="0"/>
        <w:ind w:firstLine="567"/>
        <w:jc w:val="both"/>
        <w:rPr>
          <w:rFonts w:ascii="Times New Roman" w:eastAsia="Times New Roman" w:hAnsi="Times New Roman" w:cs="Times New Roman"/>
        </w:rPr>
      </w:pPr>
      <w:bookmarkStart w:id="9" w:name="bookmark302"/>
      <w:bookmarkEnd w:id="9"/>
      <w:r w:rsidRPr="00F7636F">
        <w:rPr>
          <w:rFonts w:ascii="Times New Roman" w:eastAsia="Times New Roman" w:hAnsi="Times New Roman" w:cs="Times New Roman"/>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sidRPr="00F7636F">
        <w:rPr>
          <w:rFonts w:ascii="Times New Roman" w:eastAsia="Times New Roman" w:hAnsi="Times New Roman" w:cs="Times New Roman"/>
          <w:vertAlign w:val="superscript"/>
        </w:rPr>
        <w:footnoteReference w:id="12"/>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Заявителю обеспечить проведение кадастровых работ, необходимых для уточнения границ Участка ____________________________________________________________________________.</w:t>
      </w:r>
      <w:r w:rsidRPr="00F7636F">
        <w:rPr>
          <w:rFonts w:ascii="Times New Roman" w:eastAsia="Times New Roman" w:hAnsi="Times New Roman" w:cs="Times New Roman"/>
          <w:vertAlign w:val="superscript"/>
        </w:rPr>
        <w:footnoteReference w:id="13"/>
      </w:r>
    </w:p>
    <w:p w:rsidR="00F7636F" w:rsidRPr="00F7636F" w:rsidRDefault="00F7636F" w:rsidP="00BB4E4C">
      <w:pPr>
        <w:numPr>
          <w:ilvl w:val="0"/>
          <w:numId w:val="3"/>
        </w:numPr>
        <w:tabs>
          <w:tab w:val="left" w:pos="963"/>
        </w:tabs>
        <w:suppressAutoHyphens w:val="0"/>
        <w:jc w:val="both"/>
        <w:rPr>
          <w:rFonts w:ascii="Times New Roman" w:eastAsia="Times New Roman" w:hAnsi="Times New Roman" w:cs="Times New Roman"/>
        </w:rPr>
      </w:pPr>
      <w:bookmarkStart w:id="10" w:name="bookmark303"/>
      <w:bookmarkEnd w:id="10"/>
      <w:r w:rsidRPr="00F7636F">
        <w:rPr>
          <w:rFonts w:ascii="Times New Roman" w:eastAsia="Times New Roman" w:hAnsi="Times New Roman" w:cs="Times New Roman"/>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sidRPr="00F7636F">
        <w:rPr>
          <w:rFonts w:ascii="Times New Roman" w:eastAsia="Times New Roman" w:hAnsi="Times New Roman" w:cs="Times New Roman"/>
          <w:vertAlign w:val="superscript"/>
        </w:rPr>
        <w:footnoteReference w:id="14"/>
      </w:r>
    </w:p>
    <w:p w:rsidR="00F7636F" w:rsidRPr="00F7636F" w:rsidRDefault="00F7636F" w:rsidP="00BB4E4C">
      <w:pPr>
        <w:numPr>
          <w:ilvl w:val="0"/>
          <w:numId w:val="3"/>
        </w:numPr>
        <w:tabs>
          <w:tab w:val="left" w:pos="963"/>
        </w:tabs>
        <w:suppressAutoHyphens w:val="0"/>
        <w:ind w:firstLine="567"/>
        <w:jc w:val="both"/>
        <w:rPr>
          <w:rFonts w:ascii="Times New Roman" w:eastAsia="Times New Roman" w:hAnsi="Times New Roman" w:cs="Times New Roman"/>
        </w:rPr>
      </w:pPr>
      <w:r w:rsidRPr="00F7636F">
        <w:rPr>
          <w:rFonts w:ascii="Times New Roman" w:eastAsia="Times New Roman" w:hAnsi="Times New Roman" w:cs="Times New Roman"/>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sidRPr="00F7636F">
        <w:rPr>
          <w:rFonts w:ascii="Times New Roman" w:eastAsia="Times New Roman" w:hAnsi="Times New Roman" w:cs="Times New Roman"/>
          <w:vertAlign w:val="superscript"/>
        </w:rPr>
        <w:footnoteReference w:id="15"/>
      </w:r>
      <w:r w:rsidRPr="00F7636F">
        <w:rPr>
          <w:rFonts w:ascii="Times New Roman" w:eastAsia="Times New Roman" w:hAnsi="Times New Roman" w:cs="Times New Roman"/>
        </w:rPr>
        <w:t xml:space="preserve"> на Участок.</w:t>
      </w:r>
    </w:p>
    <w:p w:rsidR="00F7636F" w:rsidRPr="00F7636F" w:rsidRDefault="00F7636F" w:rsidP="00BB4E4C">
      <w:pPr>
        <w:numPr>
          <w:ilvl w:val="0"/>
          <w:numId w:val="3"/>
        </w:numPr>
        <w:tabs>
          <w:tab w:val="left" w:pos="963"/>
        </w:tabs>
        <w:suppressAutoHyphens w:val="0"/>
        <w:ind w:firstLine="567"/>
        <w:jc w:val="both"/>
        <w:rPr>
          <w:rFonts w:ascii="Times New Roman" w:eastAsia="Times New Roman" w:hAnsi="Times New Roman" w:cs="Times New Roman"/>
        </w:rPr>
      </w:pPr>
      <w:bookmarkStart w:id="11" w:name="bookmark305"/>
      <w:bookmarkEnd w:id="11"/>
      <w:r w:rsidRPr="00F7636F">
        <w:rPr>
          <w:rFonts w:ascii="Times New Roman" w:eastAsia="Times New Roman" w:hAnsi="Times New Roman" w:cs="Times New Roman"/>
        </w:rPr>
        <w:t>Срок действия настоящего распоряжения составляет два года.</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Приложение: Схема расположения земельного участка на кадастровом плане____________</w:t>
      </w:r>
      <w:r w:rsidRPr="00F7636F">
        <w:rPr>
          <w:rFonts w:ascii="Times New Roman" w:eastAsia="Times New Roman" w:hAnsi="Times New Roman" w:cs="Times New Roman"/>
          <w:vertAlign w:val="superscript"/>
        </w:rPr>
        <w:footnoteReference w:id="16"/>
      </w:r>
      <w:r w:rsidRPr="00F7636F">
        <w:rPr>
          <w:rFonts w:ascii="Times New Roman" w:eastAsia="Times New Roman" w:hAnsi="Times New Roman" w:cs="Times New Roman"/>
        </w:rPr>
        <w:t>.</w:t>
      </w:r>
    </w:p>
    <w:p w:rsidR="00F7636F" w:rsidRPr="00F7636F" w:rsidRDefault="00F7636F" w:rsidP="00F7636F">
      <w:pPr>
        <w:tabs>
          <w:tab w:val="left" w:pos="6946"/>
        </w:tabs>
        <w:rPr>
          <w:rFonts w:ascii="Times New Roman" w:hAnsi="Times New Roman" w:cs="Times New Roman"/>
        </w:rPr>
      </w:pPr>
      <w:r w:rsidRPr="00F7636F">
        <w:rPr>
          <w:rFonts w:ascii="Times New Roman" w:hAnsi="Times New Roman" w:cs="Times New Roman"/>
        </w:rPr>
        <w:t>Должность уполномоченного лица Ф.И.О. уполномоченного лица</w:t>
      </w:r>
    </w:p>
    <w:p w:rsidR="00F7636F" w:rsidRPr="00F7636F" w:rsidRDefault="00F7636F" w:rsidP="00F7636F">
      <w:pPr>
        <w:rPr>
          <w:rFonts w:ascii="Times New Roman" w:hAnsi="Times New Roman" w:cs="Times New Roman"/>
        </w:rPr>
      </w:pPr>
      <w:r w:rsidRPr="00F7636F">
        <w:rPr>
          <w:rFonts w:ascii="Times New Roman" w:hAnsi="Times New Roman" w:cs="Times New Roman"/>
        </w:rPr>
        <w:t xml:space="preserve">       </w:t>
      </w:r>
    </w:p>
    <w:p w:rsidR="00F7636F" w:rsidRPr="00F7636F" w:rsidRDefault="00F7636F" w:rsidP="00F7636F">
      <w:pPr>
        <w:rPr>
          <w:rFonts w:ascii="Times New Roman" w:hAnsi="Times New Roman" w:cs="Times New Roman"/>
        </w:rPr>
      </w:pPr>
      <w:r w:rsidRPr="00F7636F">
        <w:rPr>
          <w:rFonts w:ascii="Times New Roman" w:hAnsi="Times New Roman" w:cs="Times New Roman"/>
        </w:rPr>
        <w:t xml:space="preserve">           Электронная подпись</w:t>
      </w:r>
    </w:p>
    <w:p w:rsidR="00F7636F" w:rsidRPr="00F7636F" w:rsidRDefault="00F7636F" w:rsidP="00DF4550">
      <w:pPr>
        <w:tabs>
          <w:tab w:val="left" w:pos="934"/>
        </w:tabs>
        <w:suppressAutoHyphens w:val="0"/>
        <w:jc w:val="both"/>
        <w:rPr>
          <w:rFonts w:ascii="Times New Roman" w:eastAsia="Times New Roman" w:hAnsi="Times New Roman" w:cs="Times New Roman"/>
        </w:rPr>
      </w:pPr>
    </w:p>
    <w:p w:rsidR="00F7636F" w:rsidRPr="00DF4550" w:rsidRDefault="00F7636F" w:rsidP="00F7636F">
      <w:pPr>
        <w:ind w:left="6096"/>
        <w:jc w:val="both"/>
        <w:rPr>
          <w:rFonts w:ascii="Times New Roman" w:eastAsia="Times New Roman" w:hAnsi="Times New Roman" w:cs="Times New Roman"/>
          <w:iCs/>
          <w:sz w:val="28"/>
          <w:szCs w:val="28"/>
        </w:rPr>
      </w:pPr>
      <w:bookmarkStart w:id="12" w:name="bookmark304"/>
      <w:bookmarkEnd w:id="12"/>
      <w:r w:rsidRPr="00DF4550">
        <w:rPr>
          <w:rFonts w:ascii="Times New Roman" w:eastAsia="Times New Roman" w:hAnsi="Times New Roman" w:cs="Times New Roman"/>
          <w:iCs/>
          <w:sz w:val="28"/>
          <w:szCs w:val="28"/>
        </w:rPr>
        <w:t>Приложение № 2</w:t>
      </w:r>
    </w:p>
    <w:p w:rsidR="00F7636F" w:rsidRPr="006729EA" w:rsidRDefault="00F7636F" w:rsidP="006729EA">
      <w:pPr>
        <w:ind w:left="6096"/>
        <w:jc w:val="both"/>
        <w:rPr>
          <w:rFonts w:ascii="Times New Roman" w:eastAsia="Times New Roman" w:hAnsi="Times New Roman" w:cs="Times New Roman"/>
          <w:sz w:val="28"/>
          <w:szCs w:val="28"/>
        </w:rPr>
      </w:pPr>
      <w:r w:rsidRPr="00DF4550">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DF4550">
        <w:rPr>
          <w:rFonts w:ascii="Times New Roman" w:eastAsia="Times New Roman" w:hAnsi="Times New Roman" w:cs="Times New Roman"/>
          <w:bCs/>
          <w:sz w:val="28"/>
          <w:szCs w:val="28"/>
        </w:rPr>
        <w:t>Предварительное согласование предоставления земельного участка</w:t>
      </w:r>
      <w:r w:rsidRPr="00DF4550">
        <w:rPr>
          <w:rFonts w:ascii="Times New Roman" w:eastAsia="Times New Roman" w:hAnsi="Times New Roman" w:cs="Times New Roman"/>
          <w:sz w:val="28"/>
          <w:szCs w:val="28"/>
        </w:rPr>
        <w:t>» на территории</w:t>
      </w:r>
      <w:r w:rsidR="006729EA" w:rsidRPr="006729EA">
        <w:rPr>
          <w:rFonts w:ascii="Times New Roman" w:eastAsia="Times New Roman" w:hAnsi="Times New Roman" w:cs="Times New Roman"/>
          <w:bCs/>
          <w:sz w:val="28"/>
          <w:szCs w:val="28"/>
          <w:lang w:eastAsia="ar-SA"/>
        </w:rPr>
        <w:t xml:space="preserve"> </w:t>
      </w:r>
      <w:r w:rsidR="006729EA" w:rsidRPr="006729EA">
        <w:rPr>
          <w:rFonts w:ascii="Times New Roman" w:eastAsia="Times New Roman" w:hAnsi="Times New Roman" w:cs="Times New Roman"/>
          <w:bCs/>
          <w:sz w:val="28"/>
          <w:szCs w:val="28"/>
        </w:rPr>
        <w:t>Верхореченского сельского поселения Бахчисарайского района Республики Крым</w:t>
      </w:r>
    </w:p>
    <w:p w:rsidR="003A3EDF" w:rsidRPr="00F7636F" w:rsidRDefault="003A3EDF" w:rsidP="00F7636F">
      <w:pPr>
        <w:ind w:left="6096"/>
        <w:jc w:val="both"/>
        <w:rPr>
          <w:rFonts w:ascii="Times New Roman" w:eastAsia="Times New Roman" w:hAnsi="Times New Roman" w:cs="Times New Roman"/>
          <w:i/>
          <w:iCs/>
        </w:rPr>
      </w:pPr>
    </w:p>
    <w:p w:rsidR="00F7636F" w:rsidRPr="00F7636F" w:rsidRDefault="00F7636F" w:rsidP="00F7636F">
      <w:pPr>
        <w:keepNext/>
        <w:keepLines/>
        <w:pBdr>
          <w:bottom w:val="single" w:sz="4" w:space="0" w:color="000000"/>
        </w:pBdr>
        <w:jc w:val="center"/>
        <w:outlineLvl w:val="1"/>
        <w:rPr>
          <w:rFonts w:ascii="Times New Roman" w:eastAsia="Times New Roman" w:hAnsi="Times New Roman" w:cs="Times New Roman"/>
          <w:b/>
          <w:bCs/>
        </w:rPr>
      </w:pPr>
      <w:bookmarkStart w:id="13" w:name="bookmark310"/>
      <w:bookmarkStart w:id="14" w:name="bookmark309"/>
      <w:bookmarkStart w:id="15" w:name="bookmark311"/>
      <w:r w:rsidRPr="00F7636F">
        <w:rPr>
          <w:rFonts w:ascii="Times New Roman" w:eastAsia="Times New Roman" w:hAnsi="Times New Roman" w:cs="Times New Roman"/>
          <w:b/>
          <w:bCs/>
        </w:rPr>
        <w:t>Форма решения об отказе в предоставлении услуги</w:t>
      </w:r>
      <w:bookmarkEnd w:id="13"/>
      <w:bookmarkEnd w:id="14"/>
      <w:bookmarkEnd w:id="15"/>
    </w:p>
    <w:p w:rsidR="00F7636F" w:rsidRPr="00F7636F" w:rsidRDefault="00F7636F" w:rsidP="00F7636F">
      <w:pPr>
        <w:jc w:val="center"/>
        <w:rPr>
          <w:rFonts w:ascii="Times New Roman" w:eastAsia="Times New Roman" w:hAnsi="Times New Roman" w:cs="Times New Roman"/>
          <w:i/>
          <w:iCs/>
          <w:sz w:val="20"/>
        </w:rPr>
      </w:pPr>
      <w:r w:rsidRPr="00F7636F">
        <w:rPr>
          <w:rFonts w:ascii="Times New Roman" w:eastAsia="Times New Roman" w:hAnsi="Times New Roman" w:cs="Times New Roman"/>
          <w:i/>
          <w:iCs/>
          <w:sz w:val="20"/>
        </w:rPr>
        <w:t>(наименование уполномоченного органа местного самоуправления)</w:t>
      </w:r>
    </w:p>
    <w:p w:rsidR="00F7636F" w:rsidRPr="00F7636F" w:rsidRDefault="00F7636F" w:rsidP="00F7636F">
      <w:pPr>
        <w:tabs>
          <w:tab w:val="left" w:leader="underscore" w:pos="3178"/>
        </w:tabs>
        <w:ind w:right="260"/>
        <w:jc w:val="right"/>
        <w:rPr>
          <w:rFonts w:ascii="Times New Roman" w:eastAsia="Times New Roman" w:hAnsi="Times New Roman" w:cs="Times New Roman"/>
        </w:rPr>
      </w:pPr>
    </w:p>
    <w:p w:rsidR="00F7636F" w:rsidRPr="00F7636F" w:rsidRDefault="00F7636F" w:rsidP="00F7636F">
      <w:pPr>
        <w:ind w:left="6946" w:right="260"/>
        <w:jc w:val="both"/>
        <w:rPr>
          <w:rFonts w:ascii="Times New Roman" w:eastAsia="Times New Roman" w:hAnsi="Times New Roman" w:cs="Times New Roman"/>
        </w:rPr>
      </w:pPr>
      <w:r w:rsidRPr="00F7636F">
        <w:rPr>
          <w:rFonts w:ascii="Times New Roman" w:eastAsia="Times New Roman" w:hAnsi="Times New Roman" w:cs="Times New Roman"/>
        </w:rPr>
        <w:t>Кому:___________________</w:t>
      </w:r>
    </w:p>
    <w:p w:rsidR="00F7636F" w:rsidRPr="00F7636F" w:rsidRDefault="00F7636F" w:rsidP="00F7636F">
      <w:pPr>
        <w:ind w:left="6946" w:right="260"/>
        <w:jc w:val="both"/>
        <w:rPr>
          <w:rFonts w:ascii="Times New Roman" w:eastAsia="Times New Roman" w:hAnsi="Times New Roman" w:cs="Times New Roman"/>
        </w:rPr>
      </w:pPr>
      <w:r w:rsidRPr="00F7636F">
        <w:rPr>
          <w:rFonts w:ascii="Times New Roman" w:eastAsia="Times New Roman" w:hAnsi="Times New Roman" w:cs="Times New Roman"/>
        </w:rPr>
        <w:t>Контактные данные:</w:t>
      </w:r>
    </w:p>
    <w:p w:rsidR="00F7636F" w:rsidRPr="00F7636F" w:rsidRDefault="00F7636F" w:rsidP="00F7636F">
      <w:pPr>
        <w:ind w:left="6946" w:right="260"/>
        <w:jc w:val="both"/>
        <w:rPr>
          <w:rFonts w:ascii="Times New Roman" w:eastAsia="Times New Roman" w:hAnsi="Times New Roman" w:cs="Times New Roman"/>
        </w:rPr>
      </w:pPr>
      <w:r w:rsidRPr="00F7636F">
        <w:rPr>
          <w:rFonts w:ascii="Times New Roman" w:eastAsia="Times New Roman" w:hAnsi="Times New Roman" w:cs="Times New Roman"/>
        </w:rPr>
        <w:t>________________________</w:t>
      </w:r>
    </w:p>
    <w:p w:rsidR="00F7636F" w:rsidRPr="00F7636F" w:rsidRDefault="00F7636F" w:rsidP="00F7636F">
      <w:pPr>
        <w:jc w:val="center"/>
        <w:rPr>
          <w:rFonts w:ascii="Times New Roman" w:eastAsia="Times New Roman" w:hAnsi="Times New Roman" w:cs="Times New Roman"/>
        </w:rPr>
      </w:pPr>
    </w:p>
    <w:p w:rsidR="00F7636F" w:rsidRPr="00F7636F" w:rsidRDefault="00F7636F" w:rsidP="00F7636F">
      <w:pPr>
        <w:jc w:val="center"/>
        <w:rPr>
          <w:rFonts w:ascii="Times New Roman" w:eastAsia="Times New Roman" w:hAnsi="Times New Roman" w:cs="Times New Roman"/>
          <w:b/>
        </w:rPr>
      </w:pPr>
      <w:r w:rsidRPr="00F7636F">
        <w:rPr>
          <w:rFonts w:ascii="Times New Roman" w:eastAsia="Times New Roman" w:hAnsi="Times New Roman" w:cs="Times New Roman"/>
          <w:b/>
        </w:rPr>
        <w:t>РЕШЕНИЕ</w:t>
      </w:r>
    </w:p>
    <w:p w:rsidR="00F7636F" w:rsidRPr="00F7636F" w:rsidRDefault="00F7636F" w:rsidP="00F7636F">
      <w:pPr>
        <w:jc w:val="center"/>
        <w:rPr>
          <w:rFonts w:ascii="Times New Roman" w:eastAsia="Times New Roman" w:hAnsi="Times New Roman" w:cs="Times New Roman"/>
        </w:rPr>
      </w:pPr>
      <w:r w:rsidRPr="00F7636F">
        <w:rPr>
          <w:rFonts w:ascii="Times New Roman" w:eastAsia="Times New Roman" w:hAnsi="Times New Roman" w:cs="Times New Roman"/>
          <w:b/>
        </w:rPr>
        <w:t>об отказе в предоставлении услуги</w:t>
      </w:r>
      <w:r w:rsidRPr="00F7636F">
        <w:rPr>
          <w:rFonts w:ascii="Times New Roman" w:eastAsia="Times New Roman" w:hAnsi="Times New Roman" w:cs="Times New Roman"/>
        </w:rPr>
        <w:br/>
        <w:t>№ __________________ от ______________________</w:t>
      </w:r>
    </w:p>
    <w:p w:rsidR="00F7636F" w:rsidRPr="00F7636F" w:rsidRDefault="00F7636F" w:rsidP="00F7636F">
      <w:pPr>
        <w:jc w:val="center"/>
        <w:rPr>
          <w:rFonts w:ascii="Times New Roman" w:eastAsia="Times New Roman" w:hAnsi="Times New Roman" w:cs="Times New Roman"/>
        </w:rPr>
      </w:pPr>
    </w:p>
    <w:p w:rsidR="00F7636F" w:rsidRPr="00F7636F" w:rsidRDefault="00F7636F" w:rsidP="00F7636F">
      <w:pPr>
        <w:ind w:firstLine="720"/>
        <w:jc w:val="both"/>
        <w:rPr>
          <w:rFonts w:ascii="Times New Roman" w:eastAsia="Times New Roman" w:hAnsi="Times New Roman" w:cs="Times New Roman"/>
        </w:rPr>
      </w:pPr>
      <w:r w:rsidRPr="00F7636F">
        <w:rPr>
          <w:rFonts w:ascii="Times New Roman" w:eastAsia="Times New Roman" w:hAnsi="Times New Roman" w:cs="Times New Roman"/>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7636F" w:rsidRPr="00F7636F" w:rsidRDefault="00F7636F" w:rsidP="00F7636F">
      <w:pPr>
        <w:ind w:firstLine="720"/>
        <w:jc w:val="both"/>
        <w:rPr>
          <w:rFonts w:ascii="Times New Roman" w:eastAsia="Times New Roman" w:hAnsi="Times New Roman" w:cs="Times New Roman"/>
        </w:rPr>
      </w:pPr>
    </w:p>
    <w:tbl>
      <w:tblPr>
        <w:tblW w:w="10201" w:type="dxa"/>
        <w:jc w:val="center"/>
        <w:tblLayout w:type="fixed"/>
        <w:tblCellMar>
          <w:left w:w="10" w:type="dxa"/>
          <w:right w:w="10" w:type="dxa"/>
        </w:tblCellMar>
        <w:tblLook w:val="0000" w:firstRow="0" w:lastRow="0" w:firstColumn="0" w:lastColumn="0" w:noHBand="0" w:noVBand="0"/>
      </w:tblPr>
      <w:tblGrid>
        <w:gridCol w:w="988"/>
        <w:gridCol w:w="6650"/>
        <w:gridCol w:w="2563"/>
      </w:tblGrid>
      <w:tr w:rsidR="00F7636F" w:rsidRPr="00F7636F" w:rsidTr="003962D3">
        <w:trPr>
          <w:trHeight w:hRule="exact" w:val="663"/>
          <w:jc w:val="center"/>
        </w:trPr>
        <w:tc>
          <w:tcPr>
            <w:tcW w:w="988" w:type="dxa"/>
            <w:tcBorders>
              <w:top w:val="single" w:sz="4" w:space="0" w:color="000000"/>
              <w:left w:val="single" w:sz="4" w:space="0" w:color="000000"/>
            </w:tcBorders>
            <w:shd w:val="clear" w:color="auto" w:fill="FFFFFF"/>
          </w:tcPr>
          <w:p w:rsidR="00F7636F" w:rsidRPr="00F7636F" w:rsidRDefault="00F7636F" w:rsidP="00F7636F">
            <w:pPr>
              <w:jc w:val="center"/>
              <w:rPr>
                <w:rFonts w:ascii="Times New Roman" w:eastAsia="Times New Roman" w:hAnsi="Times New Roman" w:cs="Times New Roman"/>
                <w:sz w:val="20"/>
                <w:szCs w:val="20"/>
              </w:rPr>
            </w:pPr>
            <w:r w:rsidRPr="00F7636F">
              <w:rPr>
                <w:rFonts w:ascii="Times New Roman" w:eastAsia="Times New Roman" w:hAnsi="Times New Roman" w:cs="Times New Roman"/>
                <w:sz w:val="20"/>
                <w:szCs w:val="20"/>
              </w:rPr>
              <w:t>№ пункта админ. регламента</w:t>
            </w:r>
          </w:p>
        </w:tc>
        <w:tc>
          <w:tcPr>
            <w:tcW w:w="6650" w:type="dxa"/>
            <w:tcBorders>
              <w:top w:val="single" w:sz="4" w:space="0" w:color="000000"/>
              <w:left w:val="single" w:sz="4" w:space="0" w:color="000000"/>
            </w:tcBorders>
            <w:shd w:val="clear" w:color="auto" w:fill="FFFFFF"/>
          </w:tcPr>
          <w:p w:rsidR="00F7636F" w:rsidRPr="00F7636F" w:rsidRDefault="00F7636F" w:rsidP="00F7636F">
            <w:pPr>
              <w:jc w:val="center"/>
              <w:rPr>
                <w:rFonts w:ascii="Times New Roman" w:eastAsia="Times New Roman" w:hAnsi="Times New Roman" w:cs="Times New Roman"/>
                <w:sz w:val="20"/>
                <w:szCs w:val="20"/>
              </w:rPr>
            </w:pPr>
            <w:r w:rsidRPr="00F7636F">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jc w:val="both"/>
              <w:rPr>
                <w:rFonts w:ascii="Times New Roman" w:eastAsia="Times New Roman" w:hAnsi="Times New Roman" w:cs="Times New Roman"/>
                <w:sz w:val="20"/>
                <w:szCs w:val="20"/>
              </w:rPr>
            </w:pPr>
            <w:r w:rsidRPr="00F7636F">
              <w:rPr>
                <w:rFonts w:ascii="Times New Roman" w:eastAsia="Times New Roman" w:hAnsi="Times New Roman" w:cs="Times New Roman"/>
                <w:sz w:val="20"/>
                <w:szCs w:val="20"/>
              </w:rPr>
              <w:t>Разъяснение причин отказа в предоставлении услуги</w:t>
            </w:r>
          </w:p>
        </w:tc>
      </w:tr>
      <w:tr w:rsidR="00F7636F" w:rsidRPr="00F7636F" w:rsidTr="003962D3">
        <w:trPr>
          <w:trHeight w:hRule="exact" w:val="717"/>
          <w:jc w:val="center"/>
        </w:trPr>
        <w:tc>
          <w:tcPr>
            <w:tcW w:w="988" w:type="dxa"/>
            <w:tcBorders>
              <w:top w:val="single" w:sz="4" w:space="0" w:color="000000"/>
              <w:left w:val="single" w:sz="4" w:space="0" w:color="000000"/>
              <w:bottom w:val="single" w:sz="4" w:space="0" w:color="000000"/>
            </w:tcBorders>
            <w:shd w:val="clear" w:color="auto" w:fill="FFFFFF"/>
          </w:tcPr>
          <w:p w:rsidR="00F7636F" w:rsidRPr="00F7636F" w:rsidRDefault="00F7636F" w:rsidP="00F7636F">
            <w:pPr>
              <w:jc w:val="both"/>
              <w:rPr>
                <w:rFonts w:ascii="Times New Roman" w:eastAsia="Times New Roman" w:hAnsi="Times New Roman" w:cs="Times New Roman"/>
                <w:sz w:val="20"/>
                <w:szCs w:val="20"/>
              </w:rPr>
            </w:pPr>
          </w:p>
        </w:tc>
        <w:tc>
          <w:tcPr>
            <w:tcW w:w="6650" w:type="dxa"/>
            <w:tcBorders>
              <w:top w:val="single" w:sz="4" w:space="0" w:color="000000"/>
              <w:left w:val="single" w:sz="4" w:space="0" w:color="000000"/>
              <w:bottom w:val="single" w:sz="4" w:space="0" w:color="000000"/>
            </w:tcBorders>
            <w:shd w:val="clear" w:color="auto" w:fill="FFFFFF"/>
          </w:tcPr>
          <w:p w:rsidR="00F7636F" w:rsidRPr="00F7636F" w:rsidRDefault="00F7636F" w:rsidP="00F7636F">
            <w:pPr>
              <w:tabs>
                <w:tab w:val="left" w:pos="1022"/>
                <w:tab w:val="right" w:pos="4027"/>
              </w:tabs>
              <w:jc w:val="both"/>
              <w:rPr>
                <w:rFonts w:ascii="Times New Roman" w:eastAsia="Times New Roman" w:hAnsi="Times New Roman" w:cs="Times New Roman"/>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F7636F" w:rsidRPr="00F7636F" w:rsidRDefault="00F7636F" w:rsidP="00F7636F">
            <w:pPr>
              <w:rPr>
                <w:rFonts w:ascii="Times New Roman" w:eastAsia="Times New Roman" w:hAnsi="Times New Roman" w:cs="Times New Roman"/>
                <w:i/>
                <w:sz w:val="20"/>
                <w:szCs w:val="20"/>
              </w:rPr>
            </w:pPr>
            <w:r w:rsidRPr="00F7636F">
              <w:rPr>
                <w:rFonts w:ascii="Times New Roman" w:eastAsia="Times New Roman" w:hAnsi="Times New Roman" w:cs="Times New Roman"/>
                <w:i/>
                <w:sz w:val="20"/>
                <w:szCs w:val="20"/>
              </w:rPr>
              <w:t>Указываются основания такого вывода</w:t>
            </w:r>
          </w:p>
        </w:tc>
      </w:tr>
      <w:tr w:rsidR="00F7636F" w:rsidRPr="00F7636F" w:rsidTr="003962D3">
        <w:trPr>
          <w:trHeight w:hRule="exact" w:val="735"/>
          <w:jc w:val="center"/>
        </w:trPr>
        <w:tc>
          <w:tcPr>
            <w:tcW w:w="988" w:type="dxa"/>
            <w:tcBorders>
              <w:top w:val="single" w:sz="4" w:space="0" w:color="000000"/>
              <w:lef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szCs w:val="20"/>
              </w:rPr>
            </w:pPr>
          </w:p>
        </w:tc>
        <w:tc>
          <w:tcPr>
            <w:tcW w:w="6650" w:type="dxa"/>
            <w:tcBorders>
              <w:top w:val="single" w:sz="4" w:space="0" w:color="000000"/>
              <w:left w:val="single" w:sz="4" w:space="0" w:color="000000"/>
            </w:tcBorders>
            <w:shd w:val="clear" w:color="auto" w:fill="FFFFFF"/>
          </w:tcPr>
          <w:p w:rsidR="00F7636F" w:rsidRPr="00F7636F" w:rsidRDefault="00F7636F" w:rsidP="00F7636F">
            <w:pPr>
              <w:tabs>
                <w:tab w:val="left" w:pos="1469"/>
                <w:tab w:val="left" w:pos="2520"/>
              </w:tabs>
              <w:jc w:val="both"/>
              <w:rPr>
                <w:rFonts w:ascii="Times New Roman" w:eastAsia="Times New Roman" w:hAnsi="Times New Roman" w:cs="Times New Roman"/>
                <w:sz w:val="20"/>
                <w:szCs w:val="20"/>
              </w:rPr>
            </w:pPr>
          </w:p>
        </w:tc>
        <w:tc>
          <w:tcPr>
            <w:tcW w:w="2563"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rPr>
                <w:rFonts w:ascii="Times New Roman" w:eastAsia="Times New Roman" w:hAnsi="Times New Roman" w:cs="Times New Roman"/>
                <w:i/>
                <w:sz w:val="20"/>
                <w:szCs w:val="20"/>
              </w:rPr>
            </w:pPr>
            <w:r w:rsidRPr="00F7636F">
              <w:rPr>
                <w:rFonts w:ascii="Times New Roman" w:eastAsia="Times New Roman" w:hAnsi="Times New Roman" w:cs="Times New Roman"/>
                <w:i/>
                <w:sz w:val="20"/>
                <w:szCs w:val="20"/>
              </w:rPr>
              <w:t>Указываются основания такого вывода</w:t>
            </w:r>
          </w:p>
        </w:tc>
      </w:tr>
      <w:tr w:rsidR="00F7636F" w:rsidRPr="00F7636F" w:rsidTr="003962D3">
        <w:trPr>
          <w:trHeight w:hRule="exact" w:val="690"/>
          <w:jc w:val="center"/>
        </w:trPr>
        <w:tc>
          <w:tcPr>
            <w:tcW w:w="988" w:type="dxa"/>
            <w:tcBorders>
              <w:top w:val="single" w:sz="4" w:space="0" w:color="000000"/>
              <w:lef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szCs w:val="20"/>
              </w:rPr>
            </w:pPr>
          </w:p>
        </w:tc>
        <w:tc>
          <w:tcPr>
            <w:tcW w:w="6650" w:type="dxa"/>
            <w:tcBorders>
              <w:top w:val="single" w:sz="4" w:space="0" w:color="000000"/>
              <w:left w:val="single" w:sz="4" w:space="0" w:color="000000"/>
            </w:tcBorders>
            <w:shd w:val="clear" w:color="auto" w:fill="FFFFFF"/>
          </w:tcPr>
          <w:p w:rsidR="00F7636F" w:rsidRPr="00F7636F" w:rsidRDefault="00F7636F" w:rsidP="00F7636F">
            <w:pPr>
              <w:tabs>
                <w:tab w:val="left" w:pos="1022"/>
                <w:tab w:val="left" w:pos="2870"/>
              </w:tabs>
              <w:jc w:val="both"/>
              <w:rPr>
                <w:rFonts w:ascii="Times New Roman" w:eastAsia="Times New Roman" w:hAnsi="Times New Roman" w:cs="Times New Roman"/>
                <w:sz w:val="20"/>
                <w:szCs w:val="20"/>
              </w:rPr>
            </w:pPr>
          </w:p>
        </w:tc>
        <w:tc>
          <w:tcPr>
            <w:tcW w:w="2563"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rPr>
                <w:rFonts w:ascii="Times New Roman" w:eastAsia="Times New Roman" w:hAnsi="Times New Roman" w:cs="Times New Roman"/>
                <w:i/>
                <w:sz w:val="20"/>
                <w:szCs w:val="20"/>
              </w:rPr>
            </w:pPr>
            <w:r w:rsidRPr="00F7636F">
              <w:rPr>
                <w:rFonts w:ascii="Times New Roman" w:eastAsia="Times New Roman" w:hAnsi="Times New Roman" w:cs="Times New Roman"/>
                <w:i/>
                <w:sz w:val="20"/>
                <w:szCs w:val="20"/>
              </w:rPr>
              <w:t>Указываются основания такого вывода</w:t>
            </w:r>
          </w:p>
        </w:tc>
      </w:tr>
    </w:tbl>
    <w:p w:rsidR="00F7636F" w:rsidRPr="00F7636F" w:rsidRDefault="00F7636F" w:rsidP="00F7636F">
      <w:pPr>
        <w:rPr>
          <w:rFonts w:ascii="Times New Roman" w:hAnsi="Times New Roman" w:cs="Times New Roman"/>
          <w:sz w:val="20"/>
          <w:szCs w:val="20"/>
        </w:rPr>
      </w:pP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Дополнительно информируем: ____________________________________________________.</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F7636F" w:rsidRPr="00F7636F" w:rsidRDefault="00F7636F" w:rsidP="00F7636F">
      <w:pPr>
        <w:ind w:firstLine="567"/>
        <w:jc w:val="both"/>
        <w:rPr>
          <w:rFonts w:ascii="Times New Roman" w:eastAsia="Times New Roman" w:hAnsi="Times New Roman" w:cs="Times New Roman"/>
        </w:rPr>
      </w:pPr>
    </w:p>
    <w:p w:rsidR="00F7636F" w:rsidRPr="00F7636F" w:rsidRDefault="00F7636F" w:rsidP="00F7636F">
      <w:pPr>
        <w:keepNext/>
        <w:keepLines/>
        <w:pBdr>
          <w:top w:val="single" w:sz="4" w:space="0" w:color="000000"/>
          <w:left w:val="single" w:sz="4" w:space="0" w:color="000000"/>
          <w:bottom w:val="single" w:sz="4" w:space="0" w:color="000000"/>
          <w:right w:val="single" w:sz="4" w:space="0" w:color="000000"/>
        </w:pBdr>
        <w:ind w:left="7230"/>
        <w:jc w:val="both"/>
        <w:outlineLvl w:val="0"/>
        <w:rPr>
          <w:rFonts w:ascii="Times New Roman" w:eastAsia="Arial" w:hAnsi="Times New Roman" w:cs="Times New Roman"/>
        </w:rPr>
      </w:pPr>
      <w:bookmarkStart w:id="16" w:name="bookmark313"/>
      <w:bookmarkStart w:id="17" w:name="bookmark312"/>
      <w:bookmarkStart w:id="18" w:name="bookmark314"/>
      <w:r w:rsidRPr="00F7636F">
        <w:rPr>
          <w:rFonts w:ascii="Times New Roman" w:eastAsia="Arial" w:hAnsi="Times New Roman" w:cs="Times New Roman"/>
        </w:rPr>
        <w:t>Сведения о сертификате</w:t>
      </w:r>
      <w:bookmarkStart w:id="19" w:name="bookmark317"/>
      <w:bookmarkStart w:id="20" w:name="bookmark315"/>
      <w:bookmarkStart w:id="21" w:name="bookmark316"/>
      <w:bookmarkEnd w:id="16"/>
      <w:bookmarkEnd w:id="17"/>
      <w:bookmarkEnd w:id="18"/>
    </w:p>
    <w:bookmarkEnd w:id="19"/>
    <w:bookmarkEnd w:id="20"/>
    <w:bookmarkEnd w:id="21"/>
    <w:p w:rsidR="00F7636F" w:rsidRPr="00F7636F" w:rsidRDefault="00F7636F" w:rsidP="00F7636F">
      <w:pPr>
        <w:keepNext/>
        <w:keepLines/>
        <w:pBdr>
          <w:top w:val="single" w:sz="4" w:space="0" w:color="000000"/>
          <w:left w:val="single" w:sz="4" w:space="0" w:color="000000"/>
          <w:bottom w:val="single" w:sz="4" w:space="0" w:color="000000"/>
          <w:right w:val="single" w:sz="4" w:space="0" w:color="000000"/>
        </w:pBdr>
        <w:ind w:left="7230"/>
        <w:jc w:val="both"/>
        <w:outlineLvl w:val="0"/>
        <w:rPr>
          <w:rFonts w:ascii="Times New Roman" w:eastAsia="Arial" w:hAnsi="Times New Roman" w:cs="Times New Roman"/>
        </w:rPr>
        <w:sectPr w:rsidR="00F7636F" w:rsidRPr="00F7636F">
          <w:headerReference w:type="default" r:id="rId9"/>
          <w:headerReference w:type="first" r:id="rId10"/>
          <w:pgSz w:w="11906" w:h="16838"/>
          <w:pgMar w:top="1134" w:right="518" w:bottom="1110" w:left="1164" w:header="0" w:footer="0" w:gutter="0"/>
          <w:cols w:space="720"/>
          <w:formProt w:val="0"/>
          <w:titlePg/>
          <w:docGrid w:linePitch="360"/>
        </w:sectPr>
      </w:pPr>
      <w:r w:rsidRPr="00F7636F">
        <w:rPr>
          <w:rFonts w:ascii="Times New Roman" w:eastAsia="Arial" w:hAnsi="Times New Roman" w:cs="Times New Roman"/>
          <w:color w:val="221D2B"/>
        </w:rPr>
        <w:t>электронной подписи</w:t>
      </w:r>
    </w:p>
    <w:p w:rsidR="00F7636F" w:rsidRPr="005A23F4" w:rsidRDefault="00F7636F" w:rsidP="00F7636F">
      <w:pPr>
        <w:ind w:left="6096"/>
        <w:jc w:val="both"/>
        <w:rPr>
          <w:rFonts w:ascii="Times New Roman" w:eastAsia="Times New Roman" w:hAnsi="Times New Roman" w:cs="Times New Roman"/>
          <w:iCs/>
          <w:sz w:val="28"/>
          <w:szCs w:val="28"/>
        </w:rPr>
      </w:pPr>
      <w:r w:rsidRPr="005A23F4">
        <w:rPr>
          <w:rFonts w:ascii="Times New Roman" w:eastAsia="Times New Roman" w:hAnsi="Times New Roman" w:cs="Times New Roman"/>
          <w:iCs/>
          <w:sz w:val="28"/>
          <w:szCs w:val="28"/>
        </w:rPr>
        <w:lastRenderedPageBreak/>
        <w:t>Приложение № 3</w:t>
      </w:r>
    </w:p>
    <w:p w:rsidR="006729EA" w:rsidRPr="006729EA" w:rsidRDefault="00F7636F" w:rsidP="006729EA">
      <w:pPr>
        <w:ind w:left="6096"/>
        <w:jc w:val="both"/>
        <w:rPr>
          <w:rFonts w:ascii="Times New Roman" w:eastAsia="Times New Roman" w:hAnsi="Times New Roman" w:cs="Times New Roman"/>
          <w:sz w:val="28"/>
          <w:szCs w:val="28"/>
        </w:rPr>
      </w:pPr>
      <w:r w:rsidRPr="005A23F4">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5A23F4">
        <w:rPr>
          <w:rFonts w:ascii="Times New Roman" w:eastAsia="Times New Roman" w:hAnsi="Times New Roman" w:cs="Times New Roman"/>
          <w:bCs/>
          <w:sz w:val="28"/>
          <w:szCs w:val="28"/>
        </w:rPr>
        <w:t>Предварительное согласование предоставления земельного участка</w:t>
      </w:r>
      <w:r w:rsidRPr="005A23F4">
        <w:rPr>
          <w:rFonts w:ascii="Times New Roman" w:eastAsia="Times New Roman" w:hAnsi="Times New Roman" w:cs="Times New Roman"/>
          <w:sz w:val="28"/>
          <w:szCs w:val="28"/>
        </w:rPr>
        <w:t>» на территории</w:t>
      </w:r>
      <w:r w:rsidR="006729EA" w:rsidRPr="006729EA">
        <w:rPr>
          <w:rFonts w:ascii="Times New Roman" w:eastAsia="Times New Roman" w:hAnsi="Times New Roman" w:cs="Times New Roman"/>
          <w:bCs/>
          <w:sz w:val="28"/>
          <w:szCs w:val="28"/>
          <w:lang w:eastAsia="ar-SA"/>
        </w:rPr>
        <w:t xml:space="preserve"> </w:t>
      </w:r>
      <w:r w:rsidR="006729EA" w:rsidRPr="006729EA">
        <w:rPr>
          <w:rFonts w:ascii="Times New Roman" w:eastAsia="Times New Roman" w:hAnsi="Times New Roman" w:cs="Times New Roman"/>
          <w:bCs/>
          <w:sz w:val="28"/>
          <w:szCs w:val="28"/>
        </w:rPr>
        <w:t>Верхореченского сельского поселения Бахчисарайского района Республики Крым</w:t>
      </w:r>
    </w:p>
    <w:p w:rsidR="003A3EDF" w:rsidRPr="00F7636F" w:rsidRDefault="003A3EDF" w:rsidP="006729EA">
      <w:pPr>
        <w:jc w:val="both"/>
        <w:rPr>
          <w:rFonts w:ascii="Times New Roman" w:eastAsia="Times New Roman" w:hAnsi="Times New Roman" w:cs="Times New Roman"/>
          <w:iCs/>
        </w:rPr>
      </w:pPr>
    </w:p>
    <w:p w:rsidR="00F7636F" w:rsidRPr="00F7636F" w:rsidRDefault="00F7636F" w:rsidP="00F7636F">
      <w:pPr>
        <w:keepNext/>
        <w:keepLines/>
        <w:jc w:val="center"/>
        <w:outlineLvl w:val="1"/>
        <w:rPr>
          <w:rFonts w:ascii="Times New Roman" w:eastAsia="Times New Roman" w:hAnsi="Times New Roman" w:cs="Times New Roman"/>
          <w:b/>
          <w:bCs/>
        </w:rPr>
      </w:pPr>
      <w:bookmarkStart w:id="22" w:name="bookmark318"/>
      <w:bookmarkStart w:id="23" w:name="bookmark319"/>
      <w:bookmarkStart w:id="24" w:name="bookmark320"/>
      <w:r w:rsidRPr="00F7636F">
        <w:rPr>
          <w:rFonts w:ascii="Times New Roman" w:eastAsia="Times New Roman" w:hAnsi="Times New Roman" w:cs="Times New Roman"/>
          <w:b/>
          <w:bCs/>
        </w:rPr>
        <w:t>Форма заявления о предоставлении услуги</w:t>
      </w:r>
      <w:bookmarkEnd w:id="22"/>
      <w:bookmarkEnd w:id="23"/>
      <w:bookmarkEnd w:id="24"/>
    </w:p>
    <w:p w:rsidR="00F7636F" w:rsidRPr="00F7636F" w:rsidRDefault="00F7636F" w:rsidP="00F7636F">
      <w:pPr>
        <w:ind w:left="5120"/>
        <w:jc w:val="both"/>
        <w:rPr>
          <w:rFonts w:ascii="Times New Roman" w:eastAsia="Times New Roman" w:hAnsi="Times New Roman" w:cs="Times New Roman"/>
        </w:rPr>
      </w:pPr>
    </w:p>
    <w:p w:rsidR="00F7636F" w:rsidRPr="00F7636F" w:rsidRDefault="00F7636F" w:rsidP="00F7636F">
      <w:pPr>
        <w:ind w:left="5120"/>
        <w:jc w:val="both"/>
        <w:rPr>
          <w:rFonts w:ascii="Times New Roman" w:eastAsia="Times New Roman" w:hAnsi="Times New Roman" w:cs="Times New Roman"/>
        </w:rPr>
      </w:pPr>
      <w:r w:rsidRPr="00F7636F">
        <w:rPr>
          <w:rFonts w:ascii="Times New Roman" w:eastAsia="Times New Roman" w:hAnsi="Times New Roman" w:cs="Times New Roman"/>
        </w:rPr>
        <w:t>кому: ____________________________________________________________________________________</w:t>
      </w:r>
    </w:p>
    <w:p w:rsidR="00F7636F" w:rsidRPr="00F7636F" w:rsidRDefault="00F7636F" w:rsidP="00F7636F">
      <w:pPr>
        <w:ind w:left="5120" w:right="98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(наименование уполномоченного органа)</w:t>
      </w:r>
    </w:p>
    <w:p w:rsidR="00F7636F" w:rsidRPr="00F7636F" w:rsidRDefault="00F7636F" w:rsidP="00F7636F">
      <w:pPr>
        <w:ind w:left="5120"/>
        <w:jc w:val="both"/>
        <w:rPr>
          <w:rFonts w:ascii="Times New Roman" w:eastAsia="Times New Roman" w:hAnsi="Times New Roman" w:cs="Times New Roman"/>
          <w:sz w:val="20"/>
          <w:szCs w:val="20"/>
        </w:rPr>
      </w:pPr>
      <w:r w:rsidRPr="00F7636F">
        <w:rPr>
          <w:rFonts w:ascii="Times New Roman" w:eastAsia="Times New Roman" w:hAnsi="Times New Roman" w:cs="Times New Roman"/>
        </w:rPr>
        <w:t xml:space="preserve">от кого: ___________________________________ __________________________________________  </w:t>
      </w:r>
      <w:r w:rsidRPr="00F7636F">
        <w:rPr>
          <w:rFonts w:ascii="Times New Roman" w:eastAsia="Times New Roman" w:hAnsi="Times New Roman" w:cs="Times New Roman"/>
          <w:i/>
          <w:sz w:val="20"/>
          <w:szCs w:val="20"/>
        </w:rPr>
        <w:t>(полное наименование, ИНН, ОГРН юридического лица, ИП)</w:t>
      </w:r>
    </w:p>
    <w:p w:rsidR="00F7636F" w:rsidRPr="00F7636F" w:rsidRDefault="00F7636F" w:rsidP="00F7636F">
      <w:pPr>
        <w:ind w:left="5120" w:right="16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__________________________________________________________________________________________________</w:t>
      </w:r>
    </w:p>
    <w:p w:rsidR="00F7636F" w:rsidRPr="00F7636F" w:rsidRDefault="00F7636F" w:rsidP="00F7636F">
      <w:pPr>
        <w:ind w:left="5120" w:right="16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(контактный телефон, электронная почта, почтовый адрес)</w:t>
      </w:r>
    </w:p>
    <w:p w:rsidR="00F7636F" w:rsidRPr="00F7636F" w:rsidRDefault="00F7636F" w:rsidP="00F7636F">
      <w:pP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______________________________________________________________________________________________________</w:t>
      </w:r>
    </w:p>
    <w:p w:rsidR="00F7636F" w:rsidRPr="00F7636F" w:rsidRDefault="00F7636F" w:rsidP="00F7636F">
      <w:pP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(фамилия, имя, отчество (последнее - при наличии), данные</w:t>
      </w:r>
      <w:r w:rsidRPr="00F7636F">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F7636F" w:rsidRPr="00F7636F" w:rsidRDefault="00F7636F" w:rsidP="00F7636F">
      <w:pP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___________________________________________________</w:t>
      </w:r>
    </w:p>
    <w:p w:rsidR="00F7636F" w:rsidRPr="00F7636F" w:rsidRDefault="00F7636F" w:rsidP="00F7636F">
      <w:pP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(данные представителя заявителя)</w:t>
      </w:r>
    </w:p>
    <w:p w:rsidR="00F7636F" w:rsidRPr="00F7636F" w:rsidRDefault="00F7636F" w:rsidP="00F7636F">
      <w:pPr>
        <w:ind w:left="3920"/>
        <w:jc w:val="both"/>
        <w:rPr>
          <w:rFonts w:ascii="Times New Roman" w:eastAsia="Times New Roman" w:hAnsi="Times New Roman" w:cs="Times New Roman"/>
          <w:b/>
          <w:bCs/>
        </w:rPr>
      </w:pPr>
    </w:p>
    <w:p w:rsidR="00F7636F" w:rsidRPr="00F7636F" w:rsidRDefault="00F7636F" w:rsidP="00F7636F">
      <w:pPr>
        <w:ind w:firstLine="567"/>
        <w:jc w:val="center"/>
        <w:rPr>
          <w:rFonts w:ascii="Times New Roman" w:eastAsia="Times New Roman" w:hAnsi="Times New Roman" w:cs="Times New Roman"/>
        </w:rPr>
      </w:pPr>
      <w:r w:rsidRPr="00F7636F">
        <w:rPr>
          <w:rFonts w:ascii="Times New Roman" w:eastAsia="Times New Roman" w:hAnsi="Times New Roman" w:cs="Times New Roman"/>
          <w:b/>
          <w:bCs/>
        </w:rPr>
        <w:t>Заявление</w:t>
      </w:r>
    </w:p>
    <w:p w:rsidR="00F7636F" w:rsidRPr="00F7636F" w:rsidRDefault="00F7636F" w:rsidP="00F7636F">
      <w:pPr>
        <w:ind w:firstLine="567"/>
        <w:jc w:val="center"/>
        <w:rPr>
          <w:rFonts w:ascii="Times New Roman" w:eastAsia="Times New Roman" w:hAnsi="Times New Roman" w:cs="Times New Roman"/>
        </w:rPr>
      </w:pPr>
      <w:r w:rsidRPr="00F7636F">
        <w:rPr>
          <w:rFonts w:ascii="Times New Roman" w:eastAsia="Times New Roman" w:hAnsi="Times New Roman" w:cs="Times New Roman"/>
          <w:b/>
          <w:bCs/>
        </w:rPr>
        <w:t>о предварительном согласовании предоставления земельного участка</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sidRPr="00F7636F">
        <w:rPr>
          <w:rFonts w:ascii="Times New Roman" w:eastAsia="Times New Roman" w:hAnsi="Times New Roman" w:cs="Times New Roman"/>
          <w:vertAlign w:val="superscript"/>
        </w:rPr>
        <w:footnoteReference w:id="17"/>
      </w:r>
      <w:r w:rsidRPr="00F7636F">
        <w:rPr>
          <w:rFonts w:ascii="Times New Roman" w:eastAsia="Times New Roman" w:hAnsi="Times New Roman" w:cs="Times New Roman"/>
        </w:rPr>
        <w:t>.</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sidRPr="00F7636F">
        <w:rPr>
          <w:rFonts w:ascii="Times New Roman" w:eastAsia="Times New Roman" w:hAnsi="Times New Roman" w:cs="Times New Roman"/>
          <w:vertAlign w:val="superscript"/>
        </w:rPr>
        <w:footnoteReference w:id="18"/>
      </w:r>
      <w:r w:rsidRPr="00F7636F">
        <w:rPr>
          <w:rFonts w:ascii="Times New Roman" w:eastAsia="Times New Roman" w:hAnsi="Times New Roman" w:cs="Times New Roman"/>
        </w:rPr>
        <w:t>.</w:t>
      </w:r>
      <w:r w:rsidRPr="00F7636F">
        <w:rPr>
          <w:rFonts w:ascii="Times New Roman" w:eastAsia="Times New Roman" w:hAnsi="Times New Roman" w:cs="Times New Roman"/>
          <w:vertAlign w:val="superscript"/>
        </w:rPr>
        <w:t xml:space="preserve"> </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sidRPr="00F7636F">
        <w:rPr>
          <w:rFonts w:ascii="Times New Roman" w:eastAsia="Times New Roman" w:hAnsi="Times New Roman" w:cs="Times New Roman"/>
          <w:vertAlign w:val="superscript"/>
        </w:rPr>
        <w:footnoteReference w:id="19"/>
      </w:r>
      <w:r w:rsidRPr="00F7636F">
        <w:rPr>
          <w:rFonts w:ascii="Times New Roman" w:eastAsia="Times New Roman" w:hAnsi="Times New Roman" w:cs="Times New Roman"/>
        </w:rPr>
        <w:t xml:space="preserve">. </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Основание предоставления земельного участка: ____________________________________</w:t>
      </w:r>
      <w:r w:rsidRPr="00F7636F">
        <w:rPr>
          <w:rFonts w:ascii="Times New Roman" w:eastAsia="Times New Roman" w:hAnsi="Times New Roman" w:cs="Times New Roman"/>
          <w:vertAlign w:val="superscript"/>
        </w:rPr>
        <w:footnoteReference w:id="20"/>
      </w:r>
      <w:r w:rsidRPr="00F7636F">
        <w:rPr>
          <w:rFonts w:ascii="Times New Roman" w:eastAsia="Times New Roman" w:hAnsi="Times New Roman" w:cs="Times New Roman"/>
        </w:rPr>
        <w:t xml:space="preserve">. </w:t>
      </w:r>
      <w:r w:rsidRPr="00F7636F">
        <w:rPr>
          <w:rFonts w:ascii="Times New Roman" w:eastAsia="Times New Roman" w:hAnsi="Times New Roman" w:cs="Times New Roman"/>
        </w:rPr>
        <w:lastRenderedPageBreak/>
        <w:t xml:space="preserve">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sidRPr="00F7636F">
        <w:rPr>
          <w:rFonts w:ascii="Times New Roman" w:eastAsia="Times New Roman" w:hAnsi="Times New Roman" w:cs="Times New Roman"/>
          <w:i/>
        </w:rPr>
        <w:t>(нужное подчеркнуть)</w:t>
      </w:r>
      <w:r w:rsidRPr="00F7636F">
        <w:rPr>
          <w:rFonts w:ascii="Times New Roman" w:eastAsia="Times New Roman" w:hAnsi="Times New Roman" w:cs="Times New Roman"/>
        </w:rPr>
        <w:t>.</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Реквизиты решения об изъятии земельного участка для государственных или муниципальных нужд ___________________________________________</w:t>
      </w:r>
      <w:r w:rsidRPr="00F7636F">
        <w:rPr>
          <w:rFonts w:ascii="Times New Roman" w:eastAsia="Times New Roman" w:hAnsi="Times New Roman" w:cs="Times New Roman"/>
          <w:vertAlign w:val="superscript"/>
        </w:rPr>
        <w:footnoteReference w:id="21"/>
      </w:r>
      <w:r w:rsidRPr="00F7636F">
        <w:rPr>
          <w:rFonts w:ascii="Times New Roman" w:eastAsia="Times New Roman" w:hAnsi="Times New Roman" w:cs="Times New Roman"/>
        </w:rPr>
        <w:t>.</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______________________________________________________</w:t>
      </w:r>
      <w:r w:rsidRPr="00F7636F">
        <w:rPr>
          <w:rFonts w:ascii="Times New Roman" w:eastAsia="Times New Roman" w:hAnsi="Times New Roman" w:cs="Times New Roman"/>
          <w:vertAlign w:val="superscript"/>
        </w:rPr>
        <w:footnoteReference w:id="22"/>
      </w:r>
      <w:r w:rsidRPr="00F7636F">
        <w:rPr>
          <w:rFonts w:ascii="Times New Roman" w:eastAsia="Times New Roman" w:hAnsi="Times New Roman" w:cs="Times New Roman"/>
        </w:rPr>
        <w:t>.</w:t>
      </w:r>
    </w:p>
    <w:p w:rsidR="00F7636F" w:rsidRPr="00F7636F" w:rsidRDefault="00F7636F" w:rsidP="00F7636F">
      <w:pPr>
        <w:jc w:val="both"/>
        <w:rPr>
          <w:rFonts w:ascii="Times New Roman" w:eastAsia="Times New Roman" w:hAnsi="Times New Roman" w:cs="Times New Roman"/>
        </w:rPr>
      </w:pPr>
    </w:p>
    <w:p w:rsidR="00F7636F" w:rsidRPr="00F7636F" w:rsidRDefault="00F7636F" w:rsidP="00F7636F">
      <w:pPr>
        <w:jc w:val="both"/>
        <w:rPr>
          <w:rFonts w:ascii="Times New Roman" w:eastAsia="Times New Roman" w:hAnsi="Times New Roman" w:cs="Times New Roman"/>
        </w:rPr>
      </w:pPr>
      <w:r w:rsidRPr="00F7636F">
        <w:rPr>
          <w:rFonts w:ascii="Times New Roman" w:eastAsia="Times New Roman" w:hAnsi="Times New Roman" w:cs="Times New Roman"/>
        </w:rPr>
        <w:t>Приложение:</w:t>
      </w:r>
    </w:p>
    <w:p w:rsidR="00F7636F" w:rsidRPr="00F7636F" w:rsidRDefault="00F7636F" w:rsidP="00F7636F">
      <w:pPr>
        <w:jc w:val="both"/>
        <w:rPr>
          <w:rFonts w:ascii="Times New Roman" w:eastAsia="Times New Roman" w:hAnsi="Times New Roman" w:cs="Times New Roman"/>
        </w:rPr>
      </w:pPr>
    </w:p>
    <w:p w:rsidR="00F7636F" w:rsidRPr="00F7636F" w:rsidRDefault="00F7636F" w:rsidP="00F7636F">
      <w:pPr>
        <w:jc w:val="both"/>
        <w:rPr>
          <w:rFonts w:ascii="Times New Roman" w:eastAsia="Times New Roman" w:hAnsi="Times New Roman" w:cs="Times New Roman"/>
        </w:rPr>
      </w:pPr>
      <w:r w:rsidRPr="00F7636F">
        <w:rPr>
          <w:rFonts w:ascii="Times New Roman" w:eastAsia="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F7636F" w:rsidRPr="00F7636F" w:rsidTr="003962D3">
        <w:trPr>
          <w:trHeight w:hRule="exact" w:val="706"/>
          <w:jc w:val="center"/>
        </w:trPr>
        <w:tc>
          <w:tcPr>
            <w:tcW w:w="8793" w:type="dxa"/>
            <w:tcBorders>
              <w:top w:val="single" w:sz="4" w:space="0" w:color="000000"/>
              <w:left w:val="single" w:sz="4" w:space="0" w:color="000000"/>
            </w:tcBorders>
            <w:shd w:val="clear" w:color="auto" w:fill="FFFFFF"/>
            <w:vAlign w:val="center"/>
          </w:tcPr>
          <w:p w:rsidR="00F7636F" w:rsidRPr="00F7636F" w:rsidRDefault="00F7636F" w:rsidP="00F7636F">
            <w:pPr>
              <w:rPr>
                <w:rFonts w:ascii="Times New Roman" w:eastAsia="Times New Roman" w:hAnsi="Times New Roman" w:cs="Times New Roman"/>
              </w:rPr>
            </w:pPr>
            <w:r w:rsidRPr="00F7636F">
              <w:rPr>
                <w:rFonts w:ascii="Times New Roman" w:eastAsia="Times New Roman" w:hAnsi="Times New Roman" w:cs="Times New Roman"/>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rPr>
                <w:rFonts w:ascii="Times New Roman" w:hAnsi="Times New Roman" w:cs="Times New Roman"/>
              </w:rPr>
            </w:pPr>
          </w:p>
        </w:tc>
      </w:tr>
      <w:tr w:rsidR="00F7636F" w:rsidRPr="00F7636F" w:rsidTr="003962D3">
        <w:trPr>
          <w:trHeight w:hRule="exact" w:val="794"/>
          <w:jc w:val="center"/>
        </w:trPr>
        <w:tc>
          <w:tcPr>
            <w:tcW w:w="8793" w:type="dxa"/>
            <w:tcBorders>
              <w:top w:val="single" w:sz="4" w:space="0" w:color="000000"/>
              <w:left w:val="single" w:sz="4" w:space="0" w:color="000000"/>
            </w:tcBorders>
            <w:shd w:val="clear" w:color="auto" w:fill="FFFFFF"/>
          </w:tcPr>
          <w:p w:rsidR="00F7636F" w:rsidRPr="00F7636F" w:rsidRDefault="00F7636F" w:rsidP="00F7636F">
            <w:pPr>
              <w:tabs>
                <w:tab w:val="left" w:leader="underscore" w:pos="8405"/>
              </w:tabs>
              <w:rPr>
                <w:rFonts w:ascii="Times New Roman" w:eastAsia="Times New Roman" w:hAnsi="Times New Roman" w:cs="Times New Roman"/>
              </w:rPr>
            </w:pPr>
            <w:r w:rsidRPr="00F7636F">
              <w:rPr>
                <w:rFonts w:ascii="Times New Roman" w:eastAsia="Times New Roman" w:hAnsi="Times New Roman" w:cs="Times New Roman"/>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rPr>
                <w:rFonts w:ascii="Times New Roman" w:hAnsi="Times New Roman" w:cs="Times New Roman"/>
              </w:rPr>
            </w:pPr>
          </w:p>
        </w:tc>
      </w:tr>
      <w:tr w:rsidR="00F7636F" w:rsidRPr="00F7636F" w:rsidTr="003962D3">
        <w:trPr>
          <w:trHeight w:hRule="exact" w:val="682"/>
          <w:jc w:val="center"/>
        </w:trPr>
        <w:tc>
          <w:tcPr>
            <w:tcW w:w="8793" w:type="dxa"/>
            <w:tcBorders>
              <w:top w:val="single" w:sz="4" w:space="0" w:color="000000"/>
              <w:left w:val="single" w:sz="4" w:space="0" w:color="000000"/>
            </w:tcBorders>
            <w:shd w:val="clear" w:color="auto" w:fill="FFFFFF"/>
          </w:tcPr>
          <w:p w:rsidR="00F7636F" w:rsidRPr="00F7636F" w:rsidRDefault="00F7636F" w:rsidP="00F7636F">
            <w:pPr>
              <w:tabs>
                <w:tab w:val="left" w:pos="1627"/>
                <w:tab w:val="left" w:pos="2390"/>
                <w:tab w:val="left" w:pos="4042"/>
                <w:tab w:val="left" w:pos="5539"/>
                <w:tab w:val="left" w:pos="6298"/>
                <w:tab w:val="left" w:pos="7886"/>
              </w:tabs>
              <w:rPr>
                <w:rFonts w:ascii="Times New Roman" w:eastAsia="Times New Roman" w:hAnsi="Times New Roman" w:cs="Times New Roman"/>
              </w:rPr>
            </w:pPr>
            <w:r w:rsidRPr="00F7636F">
              <w:rPr>
                <w:rFonts w:ascii="Times New Roman" w:eastAsia="Times New Roman" w:hAnsi="Times New Roman" w:cs="Times New Roman"/>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rPr>
                <w:rFonts w:ascii="Times New Roman" w:hAnsi="Times New Roman" w:cs="Times New Roman"/>
              </w:rPr>
            </w:pPr>
          </w:p>
        </w:tc>
      </w:tr>
      <w:tr w:rsidR="00F7636F" w:rsidRPr="00F7636F" w:rsidTr="003962D3">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636F" w:rsidRPr="00F7636F" w:rsidRDefault="00F7636F" w:rsidP="00F7636F">
            <w:pPr>
              <w:jc w:val="center"/>
              <w:rPr>
                <w:rFonts w:ascii="Times New Roman" w:eastAsia="Times New Roman" w:hAnsi="Times New Roman" w:cs="Times New Roman"/>
              </w:rPr>
            </w:pPr>
            <w:r w:rsidRPr="00F7636F">
              <w:rPr>
                <w:rFonts w:ascii="Times New Roman" w:eastAsia="Times New Roman" w:hAnsi="Times New Roman" w:cs="Times New Roman"/>
                <w:i/>
                <w:iCs/>
              </w:rPr>
              <w:t>Указывается один из перечисленных способов</w:t>
            </w:r>
          </w:p>
        </w:tc>
      </w:tr>
    </w:tbl>
    <w:p w:rsidR="00F7636F" w:rsidRPr="00F7636F" w:rsidRDefault="00F7636F" w:rsidP="00F7636F">
      <w:pPr>
        <w:rPr>
          <w:rFonts w:ascii="Times New Roman" w:hAnsi="Times New Roman" w:cs="Times New Roman"/>
        </w:rPr>
      </w:pPr>
    </w:p>
    <w:p w:rsidR="00F7636F" w:rsidRPr="00F7636F" w:rsidRDefault="00F7636F" w:rsidP="00F7636F">
      <w:pPr>
        <w:tabs>
          <w:tab w:val="left" w:pos="6759"/>
        </w:tabs>
        <w:ind w:left="3686"/>
        <w:rPr>
          <w:rFonts w:ascii="Times New Roman" w:eastAsia="Times New Roman" w:hAnsi="Times New Roman" w:cs="Times New Roman"/>
        </w:rPr>
      </w:pPr>
      <w:r w:rsidRPr="00F7636F">
        <w:rPr>
          <w:rFonts w:ascii="Times New Roman" w:eastAsia="Times New Roman" w:hAnsi="Times New Roman" w:cs="Times New Roman"/>
        </w:rPr>
        <w:t>__________________ __________________________</w:t>
      </w:r>
    </w:p>
    <w:p w:rsidR="00F7636F" w:rsidRPr="00F7636F" w:rsidRDefault="00F7636F" w:rsidP="00F7636F">
      <w:pPr>
        <w:tabs>
          <w:tab w:val="left" w:pos="6759"/>
        </w:tabs>
        <w:ind w:left="4340"/>
        <w:rPr>
          <w:rFonts w:ascii="Times New Roman" w:eastAsia="Times New Roman" w:hAnsi="Times New Roman" w:cs="Times New Roman"/>
        </w:rPr>
      </w:pPr>
      <w:r w:rsidRPr="00F7636F">
        <w:rPr>
          <w:rFonts w:ascii="Times New Roman" w:eastAsia="Times New Roman" w:hAnsi="Times New Roman" w:cs="Times New Roman"/>
        </w:rPr>
        <w:t>(подпись) (фамилия, имя, отчество</w:t>
      </w:r>
    </w:p>
    <w:p w:rsidR="00F7636F" w:rsidRPr="00F7636F" w:rsidRDefault="00F7636F" w:rsidP="00F7636F">
      <w:pPr>
        <w:ind w:firstLine="6680"/>
        <w:rPr>
          <w:rFonts w:ascii="Times New Roman" w:eastAsia="Times New Roman" w:hAnsi="Times New Roman" w:cs="Times New Roman"/>
        </w:rPr>
      </w:pPr>
      <w:r w:rsidRPr="00F7636F">
        <w:rPr>
          <w:rFonts w:ascii="Times New Roman" w:eastAsia="Times New Roman" w:hAnsi="Times New Roman" w:cs="Times New Roman"/>
        </w:rPr>
        <w:t xml:space="preserve">(последнее - при наличии) </w:t>
      </w:r>
    </w:p>
    <w:p w:rsidR="00F7636F" w:rsidRPr="00F7636F" w:rsidRDefault="00F7636F" w:rsidP="00F7636F">
      <w:pPr>
        <w:rPr>
          <w:rFonts w:ascii="Times New Roman" w:eastAsia="Times New Roman" w:hAnsi="Times New Roman" w:cs="Times New Roman"/>
        </w:rPr>
      </w:pPr>
      <w:r w:rsidRPr="00F7636F">
        <w:rPr>
          <w:rFonts w:ascii="Times New Roman" w:hAnsi="Times New Roman" w:cs="Times New Roman"/>
        </w:rPr>
        <w:t>Дата</w:t>
      </w:r>
      <w:r w:rsidRPr="00F7636F">
        <w:br w:type="page"/>
      </w:r>
    </w:p>
    <w:p w:rsidR="00F7636F" w:rsidRPr="005A23F4" w:rsidRDefault="00F7636F" w:rsidP="00F7636F">
      <w:pPr>
        <w:ind w:left="6096"/>
        <w:jc w:val="both"/>
        <w:rPr>
          <w:rFonts w:ascii="Times New Roman" w:eastAsia="Times New Roman" w:hAnsi="Times New Roman" w:cs="Times New Roman"/>
          <w:iCs/>
          <w:sz w:val="28"/>
          <w:szCs w:val="28"/>
        </w:rPr>
      </w:pPr>
      <w:r w:rsidRPr="005A23F4">
        <w:rPr>
          <w:rFonts w:ascii="Times New Roman" w:eastAsia="Times New Roman" w:hAnsi="Times New Roman" w:cs="Times New Roman"/>
          <w:iCs/>
          <w:sz w:val="28"/>
          <w:szCs w:val="28"/>
        </w:rPr>
        <w:lastRenderedPageBreak/>
        <w:t>Приложение № 4</w:t>
      </w:r>
    </w:p>
    <w:p w:rsidR="006729EA" w:rsidRPr="006729EA" w:rsidRDefault="00F7636F" w:rsidP="006729EA">
      <w:pPr>
        <w:ind w:left="6096"/>
        <w:jc w:val="both"/>
        <w:rPr>
          <w:rFonts w:ascii="Times New Roman" w:eastAsia="Times New Roman" w:hAnsi="Times New Roman" w:cs="Times New Roman"/>
          <w:sz w:val="28"/>
          <w:szCs w:val="28"/>
        </w:rPr>
      </w:pPr>
      <w:r w:rsidRPr="005A23F4">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5A23F4">
        <w:rPr>
          <w:rFonts w:ascii="Times New Roman" w:eastAsia="Times New Roman" w:hAnsi="Times New Roman" w:cs="Times New Roman"/>
          <w:bCs/>
          <w:sz w:val="28"/>
          <w:szCs w:val="28"/>
        </w:rPr>
        <w:t>Предварительное согласование предоставления земельного участка</w:t>
      </w:r>
      <w:r w:rsidRPr="005A23F4">
        <w:rPr>
          <w:rFonts w:ascii="Times New Roman" w:eastAsia="Times New Roman" w:hAnsi="Times New Roman" w:cs="Times New Roman"/>
          <w:sz w:val="28"/>
          <w:szCs w:val="28"/>
        </w:rPr>
        <w:t>» на территории</w:t>
      </w:r>
      <w:r w:rsidR="006729EA" w:rsidRPr="006729EA">
        <w:rPr>
          <w:rFonts w:ascii="Times New Roman" w:eastAsia="Times New Roman" w:hAnsi="Times New Roman" w:cs="Times New Roman"/>
          <w:bCs/>
          <w:sz w:val="28"/>
          <w:szCs w:val="28"/>
          <w:lang w:eastAsia="ar-SA"/>
        </w:rPr>
        <w:t xml:space="preserve"> </w:t>
      </w:r>
      <w:r w:rsidR="006729EA" w:rsidRPr="006729EA">
        <w:rPr>
          <w:rFonts w:ascii="Times New Roman" w:eastAsia="Times New Roman" w:hAnsi="Times New Roman" w:cs="Times New Roman"/>
          <w:bCs/>
          <w:sz w:val="28"/>
          <w:szCs w:val="28"/>
        </w:rPr>
        <w:t>Верхореченского сельского поселения Бахчисарайского района Республики Крым</w:t>
      </w:r>
    </w:p>
    <w:p w:rsidR="003A3EDF" w:rsidRPr="005A23F4" w:rsidRDefault="003A3EDF" w:rsidP="006729EA">
      <w:pPr>
        <w:jc w:val="both"/>
        <w:rPr>
          <w:rFonts w:ascii="Times New Roman" w:eastAsia="Times New Roman" w:hAnsi="Times New Roman" w:cs="Times New Roman"/>
          <w:i/>
          <w:iCs/>
          <w:sz w:val="28"/>
          <w:szCs w:val="28"/>
        </w:rPr>
      </w:pPr>
    </w:p>
    <w:p w:rsidR="00F7636F" w:rsidRPr="00F7636F" w:rsidRDefault="00F7636F" w:rsidP="00F7636F">
      <w:pPr>
        <w:keepNext/>
        <w:keepLines/>
        <w:jc w:val="center"/>
        <w:outlineLvl w:val="1"/>
        <w:rPr>
          <w:rFonts w:ascii="Times New Roman" w:eastAsia="Times New Roman" w:hAnsi="Times New Roman" w:cs="Times New Roman"/>
          <w:b/>
          <w:bCs/>
        </w:rPr>
      </w:pPr>
      <w:bookmarkStart w:id="25" w:name="bookmark321"/>
      <w:bookmarkStart w:id="26" w:name="bookmark322"/>
      <w:bookmarkStart w:id="27" w:name="bookmark323"/>
      <w:r w:rsidRPr="00F7636F">
        <w:rPr>
          <w:rFonts w:ascii="Times New Roman" w:eastAsia="Times New Roman" w:hAnsi="Times New Roman" w:cs="Times New Roman"/>
          <w:b/>
          <w:bCs/>
        </w:rPr>
        <w:t>Форма решения об отказе в приеме документов</w:t>
      </w:r>
      <w:bookmarkEnd w:id="25"/>
      <w:bookmarkEnd w:id="26"/>
      <w:bookmarkEnd w:id="27"/>
    </w:p>
    <w:p w:rsidR="00F7636F" w:rsidRPr="00F7636F" w:rsidRDefault="00F7636F" w:rsidP="00F7636F">
      <w:pPr>
        <w:keepNext/>
        <w:keepLines/>
        <w:jc w:val="center"/>
        <w:outlineLvl w:val="1"/>
        <w:rPr>
          <w:rFonts w:ascii="Times New Roman" w:eastAsia="Times New Roman" w:hAnsi="Times New Roman" w:cs="Times New Roman"/>
          <w:b/>
          <w:bCs/>
        </w:rPr>
      </w:pPr>
    </w:p>
    <w:p w:rsidR="00F7636F" w:rsidRPr="00F7636F" w:rsidRDefault="00F7636F" w:rsidP="00F7636F">
      <w:pPr>
        <w:pBdr>
          <w:top w:val="single" w:sz="4" w:space="0" w:color="000000"/>
        </w:pBdr>
        <w:jc w:val="center"/>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(наименование уполномоченного органа местного самоуправления)</w:t>
      </w:r>
    </w:p>
    <w:p w:rsidR="00F7636F" w:rsidRPr="00F7636F" w:rsidRDefault="00F7636F" w:rsidP="00F7636F">
      <w:pPr>
        <w:tabs>
          <w:tab w:val="left" w:leader="underscore" w:pos="3437"/>
        </w:tabs>
        <w:jc w:val="right"/>
        <w:rPr>
          <w:rFonts w:ascii="Times New Roman" w:eastAsia="Times New Roman" w:hAnsi="Times New Roman" w:cs="Times New Roman"/>
        </w:rPr>
      </w:pPr>
    </w:p>
    <w:p w:rsidR="00F7636F" w:rsidRPr="00F7636F" w:rsidRDefault="00F7636F" w:rsidP="00F7636F">
      <w:pPr>
        <w:tabs>
          <w:tab w:val="left" w:leader="underscore" w:pos="3437"/>
        </w:tabs>
        <w:jc w:val="right"/>
        <w:rPr>
          <w:rFonts w:ascii="Times New Roman" w:eastAsia="Times New Roman" w:hAnsi="Times New Roman" w:cs="Times New Roman"/>
        </w:rPr>
      </w:pPr>
      <w:r w:rsidRPr="00F7636F">
        <w:rPr>
          <w:rFonts w:ascii="Times New Roman" w:eastAsia="Times New Roman" w:hAnsi="Times New Roman" w:cs="Times New Roman"/>
        </w:rPr>
        <w:t xml:space="preserve">Кому: </w:t>
      </w:r>
    </w:p>
    <w:p w:rsidR="00F7636F" w:rsidRPr="00F7636F" w:rsidRDefault="00F7636F" w:rsidP="00F7636F">
      <w:pPr>
        <w:jc w:val="center"/>
        <w:rPr>
          <w:rFonts w:ascii="Times New Roman" w:eastAsia="Times New Roman" w:hAnsi="Times New Roman" w:cs="Times New Roman"/>
          <w:b/>
        </w:rPr>
      </w:pPr>
    </w:p>
    <w:p w:rsidR="00F7636F" w:rsidRPr="00F7636F" w:rsidRDefault="00F7636F" w:rsidP="00F7636F">
      <w:pPr>
        <w:jc w:val="center"/>
        <w:rPr>
          <w:rFonts w:ascii="Times New Roman" w:eastAsia="Times New Roman" w:hAnsi="Times New Roman" w:cs="Times New Roman"/>
          <w:b/>
        </w:rPr>
      </w:pPr>
      <w:r w:rsidRPr="00F7636F">
        <w:rPr>
          <w:rFonts w:ascii="Times New Roman" w:eastAsia="Times New Roman" w:hAnsi="Times New Roman" w:cs="Times New Roman"/>
          <w:b/>
        </w:rPr>
        <w:t>РЕШЕНИЕ</w:t>
      </w:r>
    </w:p>
    <w:p w:rsidR="00F7636F" w:rsidRPr="00F7636F" w:rsidRDefault="00F7636F" w:rsidP="00F7636F">
      <w:pPr>
        <w:jc w:val="center"/>
        <w:rPr>
          <w:rFonts w:ascii="Times New Roman" w:eastAsia="Times New Roman" w:hAnsi="Times New Roman" w:cs="Times New Roman"/>
        </w:rPr>
      </w:pPr>
      <w:r w:rsidRPr="00F7636F">
        <w:rPr>
          <w:rFonts w:ascii="Times New Roman" w:eastAsia="Times New Roman" w:hAnsi="Times New Roman" w:cs="Times New Roman"/>
          <w:b/>
        </w:rPr>
        <w:t>Об отказе в приеме документов, необходимых для предоставления услуги</w:t>
      </w:r>
      <w:r w:rsidRPr="00F7636F">
        <w:rPr>
          <w:rFonts w:ascii="Times New Roman" w:eastAsia="Times New Roman" w:hAnsi="Times New Roman" w:cs="Times New Roman"/>
          <w:b/>
        </w:rPr>
        <w:br/>
      </w:r>
      <w:r w:rsidRPr="00F7636F">
        <w:rPr>
          <w:rFonts w:ascii="Times New Roman" w:eastAsia="Times New Roman" w:hAnsi="Times New Roman" w:cs="Times New Roman"/>
        </w:rPr>
        <w:t>№ ________________ от ____________________</w:t>
      </w:r>
    </w:p>
    <w:p w:rsidR="00F7636F" w:rsidRPr="00F7636F" w:rsidRDefault="00F7636F" w:rsidP="00F7636F">
      <w:pPr>
        <w:jc w:val="center"/>
        <w:rPr>
          <w:rFonts w:ascii="Times New Roman" w:eastAsia="Times New Roman" w:hAnsi="Times New Roman" w:cs="Times New Roman"/>
        </w:rPr>
      </w:pPr>
    </w:p>
    <w:p w:rsidR="00F7636F" w:rsidRPr="00F7636F" w:rsidRDefault="00F7636F" w:rsidP="00F7636F">
      <w:pPr>
        <w:ind w:firstLine="700"/>
        <w:jc w:val="both"/>
        <w:rPr>
          <w:rFonts w:ascii="Times New Roman" w:eastAsia="Times New Roman" w:hAnsi="Times New Roman" w:cs="Times New Roman"/>
        </w:rPr>
      </w:pPr>
      <w:r w:rsidRPr="00F7636F">
        <w:rPr>
          <w:rFonts w:ascii="Times New Roman" w:eastAsia="Times New Roman" w:hAnsi="Times New Roman" w:cs="Times New Roman"/>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7636F" w:rsidRPr="00F7636F" w:rsidRDefault="00F7636F" w:rsidP="00F7636F">
      <w:pPr>
        <w:ind w:firstLine="700"/>
        <w:jc w:val="both"/>
        <w:rPr>
          <w:rFonts w:ascii="Times New Roman" w:eastAsia="Times New Roman" w:hAnsi="Times New Roman" w:cs="Times New Roman"/>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F7636F" w:rsidRPr="00F7636F" w:rsidTr="003962D3">
        <w:trPr>
          <w:trHeight w:hRule="exact" w:val="937"/>
          <w:jc w:val="center"/>
        </w:trPr>
        <w:tc>
          <w:tcPr>
            <w:tcW w:w="968" w:type="dxa"/>
            <w:tcBorders>
              <w:top w:val="single" w:sz="4" w:space="0" w:color="000000"/>
              <w:lef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rPr>
            </w:pPr>
            <w:r w:rsidRPr="00F7636F">
              <w:rPr>
                <w:rFonts w:ascii="Times New Roman" w:eastAsia="Times New Roman" w:hAnsi="Times New Roman" w:cs="Times New Roman"/>
                <w:sz w:val="20"/>
              </w:rPr>
              <w:t>№ пункта админ. регламента</w:t>
            </w:r>
          </w:p>
        </w:tc>
        <w:tc>
          <w:tcPr>
            <w:tcW w:w="5406" w:type="dxa"/>
            <w:tcBorders>
              <w:top w:val="single" w:sz="4" w:space="0" w:color="000000"/>
              <w:lef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rPr>
            </w:pPr>
            <w:r w:rsidRPr="00F7636F">
              <w:rPr>
                <w:rFonts w:ascii="Times New Roman" w:eastAsia="Times New Roman" w:hAnsi="Times New Roman" w:cs="Times New Roman"/>
                <w:sz w:val="20"/>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rPr>
            </w:pPr>
            <w:r w:rsidRPr="00F7636F">
              <w:rPr>
                <w:rFonts w:ascii="Times New Roman" w:eastAsia="Times New Roman" w:hAnsi="Times New Roman" w:cs="Times New Roman"/>
                <w:sz w:val="20"/>
              </w:rPr>
              <w:t>Разъяснение причин отказа в предоставлении услуги</w:t>
            </w:r>
          </w:p>
        </w:tc>
      </w:tr>
      <w:tr w:rsidR="00F7636F" w:rsidRPr="00F7636F" w:rsidTr="003962D3">
        <w:trPr>
          <w:trHeight w:hRule="exact" w:val="710"/>
          <w:jc w:val="center"/>
        </w:trPr>
        <w:tc>
          <w:tcPr>
            <w:tcW w:w="968" w:type="dxa"/>
            <w:tcBorders>
              <w:top w:val="single" w:sz="4" w:space="0" w:color="000000"/>
              <w:lef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rPr>
            </w:pPr>
          </w:p>
        </w:tc>
        <w:tc>
          <w:tcPr>
            <w:tcW w:w="5406" w:type="dxa"/>
            <w:tcBorders>
              <w:top w:val="single" w:sz="4" w:space="0" w:color="000000"/>
              <w:left w:val="single" w:sz="4" w:space="0" w:color="000000"/>
            </w:tcBorders>
            <w:shd w:val="clear" w:color="auto" w:fill="FFFFFF"/>
          </w:tcPr>
          <w:p w:rsidR="00F7636F" w:rsidRPr="00F7636F" w:rsidRDefault="00F7636F" w:rsidP="00F7636F">
            <w:pPr>
              <w:jc w:val="both"/>
              <w:rPr>
                <w:rFonts w:ascii="Times New Roman" w:eastAsia="Times New Roman" w:hAnsi="Times New Roman" w:cs="Times New Roman"/>
                <w:sz w:val="20"/>
              </w:rPr>
            </w:pPr>
          </w:p>
        </w:tc>
        <w:tc>
          <w:tcPr>
            <w:tcW w:w="3686"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tabs>
                <w:tab w:val="left" w:pos="1675"/>
                <w:tab w:val="left" w:pos="3768"/>
              </w:tabs>
              <w:rPr>
                <w:rFonts w:ascii="Times New Roman" w:eastAsia="Times New Roman" w:hAnsi="Times New Roman" w:cs="Times New Roman"/>
                <w:i/>
                <w:sz w:val="20"/>
              </w:rPr>
            </w:pPr>
          </w:p>
        </w:tc>
      </w:tr>
      <w:tr w:rsidR="00F7636F" w:rsidRPr="00F7636F" w:rsidTr="003962D3">
        <w:trPr>
          <w:trHeight w:hRule="exact" w:val="454"/>
          <w:jc w:val="center"/>
        </w:trPr>
        <w:tc>
          <w:tcPr>
            <w:tcW w:w="968" w:type="dxa"/>
            <w:tcBorders>
              <w:top w:val="single" w:sz="4" w:space="0" w:color="000000"/>
              <w:left w:val="single" w:sz="4" w:space="0" w:color="000000"/>
            </w:tcBorders>
            <w:shd w:val="clear" w:color="auto" w:fill="FFFFFF"/>
          </w:tcPr>
          <w:p w:rsidR="00F7636F" w:rsidRPr="00F7636F" w:rsidRDefault="00F7636F" w:rsidP="00F7636F">
            <w:pPr>
              <w:rPr>
                <w:rFonts w:ascii="Times New Roman" w:eastAsia="Times New Roman" w:hAnsi="Times New Roman" w:cs="Times New Roman"/>
                <w:sz w:val="20"/>
              </w:rPr>
            </w:pPr>
          </w:p>
        </w:tc>
        <w:tc>
          <w:tcPr>
            <w:tcW w:w="5406" w:type="dxa"/>
            <w:tcBorders>
              <w:top w:val="single" w:sz="4" w:space="0" w:color="000000"/>
              <w:left w:val="single" w:sz="4" w:space="0" w:color="000000"/>
            </w:tcBorders>
            <w:shd w:val="clear" w:color="auto" w:fill="FFFFFF"/>
          </w:tcPr>
          <w:p w:rsidR="00F7636F" w:rsidRPr="00F7636F" w:rsidRDefault="00F7636F" w:rsidP="00F7636F">
            <w:pPr>
              <w:jc w:val="both"/>
              <w:rPr>
                <w:rFonts w:ascii="Times New Roman" w:eastAsia="Times New Roman" w:hAnsi="Times New Roman" w:cs="Times New Roman"/>
                <w:sz w:val="20"/>
              </w:rPr>
            </w:pPr>
          </w:p>
        </w:tc>
        <w:tc>
          <w:tcPr>
            <w:tcW w:w="3686" w:type="dxa"/>
            <w:tcBorders>
              <w:top w:val="single" w:sz="4" w:space="0" w:color="000000"/>
              <w:left w:val="single" w:sz="4" w:space="0" w:color="000000"/>
              <w:right w:val="single" w:sz="4" w:space="0" w:color="000000"/>
            </w:tcBorders>
            <w:shd w:val="clear" w:color="auto" w:fill="FFFFFF"/>
          </w:tcPr>
          <w:p w:rsidR="00F7636F" w:rsidRPr="00F7636F" w:rsidRDefault="00F7636F" w:rsidP="00F7636F">
            <w:pPr>
              <w:tabs>
                <w:tab w:val="left" w:pos="1675"/>
                <w:tab w:val="left" w:pos="3768"/>
              </w:tabs>
              <w:rPr>
                <w:rFonts w:ascii="Times New Roman" w:eastAsia="Times New Roman" w:hAnsi="Times New Roman" w:cs="Times New Roman"/>
                <w:i/>
                <w:sz w:val="20"/>
              </w:rPr>
            </w:pPr>
          </w:p>
        </w:tc>
      </w:tr>
    </w:tbl>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Дополнительно информируем: _____________________________________________________.</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F7636F" w:rsidRPr="00F7636F" w:rsidRDefault="00F7636F" w:rsidP="00F7636F">
      <w:pPr>
        <w:rPr>
          <w:rFonts w:ascii="Times New Roman" w:eastAsia="Times New Roman" w:hAnsi="Times New Roman" w:cs="Times New Roman"/>
        </w:rPr>
      </w:pPr>
    </w:p>
    <w:p w:rsidR="00F7636F" w:rsidRPr="00F7636F" w:rsidRDefault="00F7636F" w:rsidP="00F7636F">
      <w:pPr>
        <w:pBdr>
          <w:top w:val="single" w:sz="4" w:space="0" w:color="000000"/>
          <w:left w:val="single" w:sz="4" w:space="0" w:color="000000"/>
          <w:bottom w:val="single" w:sz="4" w:space="0" w:color="000000"/>
          <w:right w:val="single" w:sz="4" w:space="0" w:color="000000"/>
        </w:pBdr>
        <w:jc w:val="center"/>
        <w:rPr>
          <w:rFonts w:ascii="Times New Roman" w:eastAsia="Microsoft Sans Serif" w:hAnsi="Times New Roman" w:cs="Times New Roman"/>
          <w:sz w:val="20"/>
          <w:szCs w:val="20"/>
        </w:rPr>
      </w:pPr>
      <w:r w:rsidRPr="00F7636F">
        <w:rPr>
          <w:rFonts w:ascii="Times New Roman" w:eastAsia="Microsoft Sans Serif" w:hAnsi="Times New Roman" w:cs="Times New Roman"/>
          <w:sz w:val="20"/>
          <w:szCs w:val="20"/>
        </w:rPr>
        <w:t>Сведения о сертификате</w:t>
      </w:r>
      <w:r w:rsidRPr="00F7636F">
        <w:rPr>
          <w:rFonts w:ascii="Times New Roman" w:eastAsia="Microsoft Sans Serif" w:hAnsi="Times New Roman" w:cs="Times New Roman"/>
          <w:sz w:val="20"/>
          <w:szCs w:val="20"/>
        </w:rPr>
        <w:br/>
        <w:t>электронной подписи</w:t>
      </w:r>
      <w:r w:rsidRPr="00F7636F">
        <w:rPr>
          <w:rFonts w:ascii="Microsoft Sans Serif" w:eastAsia="Microsoft Sans Serif" w:hAnsi="Microsoft Sans Serif" w:cs="Microsoft Sans Serif"/>
          <w:sz w:val="28"/>
          <w:szCs w:val="28"/>
        </w:rPr>
        <w:br w:type="page"/>
      </w:r>
    </w:p>
    <w:p w:rsidR="00F7636F" w:rsidRPr="005A23F4" w:rsidRDefault="00F7636F" w:rsidP="00F7636F">
      <w:pPr>
        <w:ind w:left="6096"/>
        <w:jc w:val="both"/>
        <w:rPr>
          <w:rFonts w:ascii="Times New Roman" w:hAnsi="Times New Roman" w:cs="Times New Roman"/>
          <w:sz w:val="28"/>
          <w:szCs w:val="28"/>
        </w:rPr>
      </w:pPr>
      <w:r w:rsidRPr="005A23F4">
        <w:rPr>
          <w:rFonts w:ascii="Times New Roman" w:hAnsi="Times New Roman" w:cs="Times New Roman"/>
          <w:sz w:val="28"/>
          <w:szCs w:val="28"/>
        </w:rPr>
        <w:lastRenderedPageBreak/>
        <w:t>Приложение № 5</w:t>
      </w:r>
    </w:p>
    <w:p w:rsidR="006729EA" w:rsidRPr="006729EA" w:rsidRDefault="00F7636F" w:rsidP="006729EA">
      <w:pPr>
        <w:ind w:left="6096"/>
        <w:jc w:val="both"/>
        <w:rPr>
          <w:rFonts w:ascii="Times New Roman" w:eastAsia="Times New Roman" w:hAnsi="Times New Roman" w:cs="Times New Roman"/>
          <w:sz w:val="28"/>
          <w:szCs w:val="28"/>
        </w:rPr>
      </w:pPr>
      <w:r w:rsidRPr="005A23F4">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5A23F4">
        <w:rPr>
          <w:rFonts w:ascii="Times New Roman" w:eastAsia="Times New Roman" w:hAnsi="Times New Roman" w:cs="Times New Roman"/>
          <w:bCs/>
          <w:sz w:val="28"/>
          <w:szCs w:val="28"/>
        </w:rPr>
        <w:t>Предварительное согласование предоставления земельного участка</w:t>
      </w:r>
      <w:r w:rsidRPr="005A23F4">
        <w:rPr>
          <w:rFonts w:ascii="Times New Roman" w:eastAsia="Times New Roman" w:hAnsi="Times New Roman" w:cs="Times New Roman"/>
          <w:sz w:val="28"/>
          <w:szCs w:val="28"/>
        </w:rPr>
        <w:t>» на территории</w:t>
      </w:r>
      <w:r w:rsidR="006729EA" w:rsidRPr="006729EA">
        <w:rPr>
          <w:rFonts w:ascii="Times New Roman" w:eastAsia="Times New Roman" w:hAnsi="Times New Roman" w:cs="Times New Roman"/>
          <w:bCs/>
          <w:sz w:val="28"/>
          <w:szCs w:val="28"/>
          <w:lang w:eastAsia="ar-SA"/>
        </w:rPr>
        <w:t xml:space="preserve"> </w:t>
      </w:r>
      <w:r w:rsidR="006729EA" w:rsidRPr="006729EA">
        <w:rPr>
          <w:rFonts w:ascii="Times New Roman" w:eastAsia="Times New Roman" w:hAnsi="Times New Roman" w:cs="Times New Roman"/>
          <w:bCs/>
          <w:sz w:val="28"/>
          <w:szCs w:val="28"/>
        </w:rPr>
        <w:t>Верхореченского сельского поселения Бахчисарайского района Республики Крым</w:t>
      </w:r>
    </w:p>
    <w:p w:rsidR="003A3EDF" w:rsidRPr="005A23F4" w:rsidRDefault="003A3EDF" w:rsidP="00F7636F">
      <w:pPr>
        <w:ind w:left="6096"/>
        <w:jc w:val="both"/>
        <w:rPr>
          <w:rFonts w:ascii="Times New Roman" w:eastAsia="Times New Roman" w:hAnsi="Times New Roman" w:cs="Times New Roman"/>
          <w:i/>
          <w:iCs/>
          <w:sz w:val="28"/>
          <w:szCs w:val="28"/>
        </w:rPr>
      </w:pPr>
    </w:p>
    <w:p w:rsidR="00F7636F" w:rsidRPr="00F7636F" w:rsidRDefault="00F7636F" w:rsidP="00F7636F">
      <w:pPr>
        <w:keepNext/>
        <w:keepLines/>
        <w:jc w:val="center"/>
        <w:outlineLvl w:val="1"/>
        <w:rPr>
          <w:rFonts w:ascii="Times New Roman" w:eastAsia="Times New Roman" w:hAnsi="Times New Roman" w:cs="Times New Roman"/>
          <w:b/>
          <w:bCs/>
        </w:rPr>
      </w:pPr>
      <w:bookmarkStart w:id="28" w:name="bookmark324"/>
      <w:bookmarkStart w:id="29" w:name="bookmark325"/>
      <w:bookmarkStart w:id="30" w:name="bookmark326"/>
      <w:r w:rsidRPr="00F7636F">
        <w:rPr>
          <w:rFonts w:ascii="Times New Roman" w:eastAsia="Times New Roman" w:hAnsi="Times New Roman" w:cs="Times New Roman"/>
          <w:b/>
          <w:bCs/>
        </w:rPr>
        <w:t>Форма решения о приостановлении рассмотрения заявления</w:t>
      </w:r>
      <w:r w:rsidRPr="00F7636F">
        <w:rPr>
          <w:rFonts w:ascii="Times New Roman" w:eastAsia="Times New Roman" w:hAnsi="Times New Roman" w:cs="Times New Roman"/>
          <w:b/>
          <w:bCs/>
        </w:rPr>
        <w:br/>
        <w:t>о предварительном согласовании предоставления земельного участка</w:t>
      </w:r>
      <w:bookmarkEnd w:id="28"/>
      <w:bookmarkEnd w:id="29"/>
      <w:bookmarkEnd w:id="30"/>
    </w:p>
    <w:p w:rsidR="00F7636F" w:rsidRPr="00F7636F" w:rsidRDefault="00F7636F" w:rsidP="00F7636F">
      <w:pPr>
        <w:keepNext/>
        <w:keepLines/>
        <w:jc w:val="center"/>
        <w:outlineLvl w:val="1"/>
        <w:rPr>
          <w:rFonts w:ascii="Times New Roman" w:eastAsia="Times New Roman" w:hAnsi="Times New Roman" w:cs="Times New Roman"/>
          <w:b/>
          <w:bCs/>
        </w:rPr>
      </w:pPr>
    </w:p>
    <w:p w:rsidR="00F7636F" w:rsidRPr="00F7636F" w:rsidRDefault="00F7636F" w:rsidP="00F7636F">
      <w:pPr>
        <w:keepNext/>
        <w:keepLines/>
        <w:jc w:val="center"/>
        <w:outlineLvl w:val="1"/>
        <w:rPr>
          <w:rFonts w:ascii="Times New Roman" w:eastAsia="Times New Roman" w:hAnsi="Times New Roman" w:cs="Times New Roman"/>
          <w:b/>
          <w:bCs/>
        </w:rPr>
      </w:pPr>
      <w:r w:rsidRPr="00F7636F">
        <w:rPr>
          <w:rFonts w:ascii="Times New Roman" w:eastAsia="Times New Roman" w:hAnsi="Times New Roman" w:cs="Times New Roman"/>
          <w:b/>
          <w:bCs/>
        </w:rPr>
        <w:t>_________________________________________________________________________________</w:t>
      </w:r>
    </w:p>
    <w:p w:rsidR="00F7636F" w:rsidRPr="00F7636F" w:rsidRDefault="00F7636F" w:rsidP="00F7636F">
      <w:pPr>
        <w:jc w:val="center"/>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(наименование уполномоченного органа местного самоуправления)</w:t>
      </w:r>
    </w:p>
    <w:p w:rsidR="00F7636F" w:rsidRPr="00F7636F" w:rsidRDefault="00F7636F" w:rsidP="00F7636F">
      <w:pPr>
        <w:tabs>
          <w:tab w:val="left" w:leader="underscore" w:pos="3437"/>
        </w:tabs>
        <w:jc w:val="right"/>
        <w:rPr>
          <w:rFonts w:ascii="Times New Roman" w:eastAsia="Times New Roman" w:hAnsi="Times New Roman" w:cs="Times New Roman"/>
        </w:rPr>
      </w:pPr>
    </w:p>
    <w:p w:rsidR="00F7636F" w:rsidRPr="00F7636F" w:rsidRDefault="00F7636F" w:rsidP="00F7636F">
      <w:pPr>
        <w:tabs>
          <w:tab w:val="left" w:leader="underscore" w:pos="3437"/>
        </w:tabs>
        <w:jc w:val="right"/>
        <w:rPr>
          <w:rFonts w:ascii="Times New Roman" w:eastAsia="Times New Roman" w:hAnsi="Times New Roman" w:cs="Times New Roman"/>
        </w:rPr>
      </w:pPr>
      <w:r w:rsidRPr="00F7636F">
        <w:rPr>
          <w:rFonts w:ascii="Times New Roman" w:eastAsia="Times New Roman" w:hAnsi="Times New Roman" w:cs="Times New Roman"/>
        </w:rPr>
        <w:t xml:space="preserve">Кому: </w:t>
      </w:r>
    </w:p>
    <w:p w:rsidR="00F7636F" w:rsidRPr="00F7636F" w:rsidRDefault="00F7636F" w:rsidP="00F7636F">
      <w:pPr>
        <w:jc w:val="center"/>
        <w:rPr>
          <w:rFonts w:ascii="Times New Roman" w:eastAsia="Times New Roman" w:hAnsi="Times New Roman" w:cs="Times New Roman"/>
          <w:b/>
          <w:bCs/>
        </w:rPr>
      </w:pPr>
    </w:p>
    <w:p w:rsidR="00F7636F" w:rsidRPr="00F7636F" w:rsidRDefault="00F7636F" w:rsidP="00F7636F">
      <w:pPr>
        <w:jc w:val="center"/>
        <w:rPr>
          <w:rFonts w:ascii="Times New Roman" w:eastAsia="Times New Roman" w:hAnsi="Times New Roman" w:cs="Times New Roman"/>
          <w:b/>
          <w:bCs/>
        </w:rPr>
      </w:pPr>
      <w:r w:rsidRPr="00F7636F">
        <w:rPr>
          <w:rFonts w:ascii="Times New Roman" w:eastAsia="Times New Roman" w:hAnsi="Times New Roman" w:cs="Times New Roman"/>
          <w:b/>
          <w:bCs/>
        </w:rPr>
        <w:t>РЕШЕНИЕ</w:t>
      </w:r>
      <w:r w:rsidRPr="00F7636F">
        <w:rPr>
          <w:rFonts w:ascii="Times New Roman" w:eastAsia="Times New Roman" w:hAnsi="Times New Roman" w:cs="Times New Roman"/>
          <w:b/>
          <w:bCs/>
        </w:rPr>
        <w:br/>
        <w:t>о приостановлении рассмотрения заявления о предварительном согласовании</w:t>
      </w:r>
      <w:r w:rsidRPr="00F7636F">
        <w:rPr>
          <w:rFonts w:ascii="Times New Roman" w:eastAsia="Times New Roman" w:hAnsi="Times New Roman" w:cs="Times New Roman"/>
          <w:b/>
          <w:bCs/>
        </w:rPr>
        <w:br/>
        <w:t>предоставления земельного участка</w:t>
      </w:r>
    </w:p>
    <w:p w:rsidR="00F7636F" w:rsidRPr="00F7636F" w:rsidRDefault="00F7636F" w:rsidP="00F7636F">
      <w:pPr>
        <w:jc w:val="center"/>
        <w:rPr>
          <w:rFonts w:ascii="Times New Roman" w:eastAsia="Times New Roman" w:hAnsi="Times New Roman" w:cs="Times New Roman"/>
        </w:rPr>
      </w:pPr>
    </w:p>
    <w:p w:rsidR="00F7636F" w:rsidRPr="00F7636F" w:rsidRDefault="00F7636F" w:rsidP="00F7636F">
      <w:pPr>
        <w:tabs>
          <w:tab w:val="left" w:pos="6370"/>
          <w:tab w:val="left" w:pos="6960"/>
        </w:tabs>
        <w:ind w:firstLine="567"/>
        <w:jc w:val="both"/>
        <w:rPr>
          <w:rFonts w:ascii="Times New Roman" w:eastAsia="Times New Roman" w:hAnsi="Times New Roman" w:cs="Times New Roman"/>
        </w:rPr>
      </w:pPr>
      <w:r w:rsidRPr="00F7636F">
        <w:rPr>
          <w:rFonts w:ascii="Times New Roman" w:eastAsia="Times New Roman" w:hAnsi="Times New Roman" w:cs="Times New Roman"/>
        </w:rPr>
        <w:t xml:space="preserve">Рассмотрев заявление от _____________ № __________________ (Заявитель: ____________) и приложенные к нему документы, сообщаем, что на рассмотрении __________________________ </w:t>
      </w:r>
      <w:r w:rsidRPr="00F7636F">
        <w:rPr>
          <w:rFonts w:ascii="Times New Roman" w:eastAsia="Times New Roman" w:hAnsi="Times New Roman" w:cs="Times New Roman"/>
          <w:i/>
        </w:rPr>
        <w:t>(наименование уполномоченного органа)</w:t>
      </w:r>
      <w:r w:rsidRPr="00F7636F">
        <w:rPr>
          <w:rFonts w:ascii="Times New Roman" w:eastAsia="Times New Roman" w:hAnsi="Times New Roman" w:cs="Times New Roman"/>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7636F" w:rsidRPr="00F7636F" w:rsidRDefault="00F7636F" w:rsidP="00F7636F">
      <w:pPr>
        <w:ind w:firstLine="567"/>
        <w:jc w:val="both"/>
        <w:rPr>
          <w:rFonts w:ascii="Times New Roman" w:eastAsia="Times New Roman" w:hAnsi="Times New Roman" w:cs="Times New Roman"/>
        </w:rPr>
      </w:pPr>
      <w:r w:rsidRPr="00F7636F">
        <w:rPr>
          <w:rFonts w:ascii="Times New Roman" w:eastAsia="Times New Roman" w:hAnsi="Times New Roman" w:cs="Times New Roman"/>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7636F" w:rsidRPr="00F7636F" w:rsidRDefault="00F7636F" w:rsidP="00F7636F">
      <w:pPr>
        <w:ind w:firstLine="720"/>
        <w:jc w:val="both"/>
        <w:rPr>
          <w:rFonts w:ascii="Times New Roman" w:eastAsia="Times New Roman" w:hAnsi="Times New Roman" w:cs="Times New Roman"/>
        </w:rPr>
      </w:pPr>
      <w:r w:rsidRPr="00F7636F">
        <w:rPr>
          <w:rFonts w:ascii="Times New Roman" w:eastAsia="Times New Roman" w:hAnsi="Times New Roman" w:cs="Times New Roman"/>
        </w:rPr>
        <w:t>Дополнительно информируем:</w:t>
      </w:r>
    </w:p>
    <w:p w:rsidR="00F7636F" w:rsidRPr="00F7636F" w:rsidRDefault="00F7636F" w:rsidP="00F7636F">
      <w:pPr>
        <w:ind w:firstLine="720"/>
        <w:jc w:val="both"/>
        <w:rPr>
          <w:rFonts w:ascii="Times New Roman" w:eastAsia="Times New Roman" w:hAnsi="Times New Roman" w:cs="Times New Roman"/>
        </w:rPr>
      </w:pPr>
      <w:r w:rsidRPr="00F7636F">
        <w:rPr>
          <w:rFonts w:ascii="Times New Roman" w:eastAsia="Times New Roman" w:hAnsi="Times New Roman" w:cs="Times New Roman"/>
        </w:rPr>
        <w:t>______________________________________________________________________________</w:t>
      </w:r>
    </w:p>
    <w:p w:rsidR="00F7636F" w:rsidRPr="00F7636F" w:rsidRDefault="00F7636F" w:rsidP="00F7636F">
      <w:pPr>
        <w:ind w:firstLine="720"/>
        <w:jc w:val="both"/>
        <w:rPr>
          <w:rFonts w:ascii="Times New Roman" w:eastAsia="Times New Roman" w:hAnsi="Times New Roman" w:cs="Times New Roman"/>
        </w:rPr>
      </w:pPr>
    </w:p>
    <w:p w:rsidR="00F7636F" w:rsidRPr="00F7636F" w:rsidRDefault="00F7636F" w:rsidP="00F7636F">
      <w:pPr>
        <w:ind w:firstLine="720"/>
        <w:jc w:val="both"/>
        <w:rPr>
          <w:rFonts w:ascii="Times New Roman" w:eastAsia="Times New Roman" w:hAnsi="Times New Roman" w:cs="Times New Roman"/>
        </w:rPr>
      </w:pPr>
    </w:p>
    <w:p w:rsidR="00F7636F" w:rsidRPr="00F7636F" w:rsidRDefault="00F7636F" w:rsidP="00F7636F">
      <w:pPr>
        <w:ind w:firstLine="720"/>
        <w:jc w:val="both"/>
        <w:rPr>
          <w:rFonts w:ascii="Times New Roman" w:eastAsia="Times New Roman" w:hAnsi="Times New Roman" w:cs="Times New Roman"/>
        </w:rPr>
      </w:pPr>
    </w:p>
    <w:p w:rsidR="00F7636F" w:rsidRPr="00F7636F" w:rsidRDefault="00F7636F" w:rsidP="00F7636F">
      <w:pPr>
        <w:pBdr>
          <w:top w:val="single" w:sz="4" w:space="0" w:color="000000"/>
        </w:pBdr>
        <w:jc w:val="center"/>
        <w:rPr>
          <w:rFonts w:ascii="Times New Roman" w:eastAsia="Times New Roman" w:hAnsi="Times New Roman" w:cs="Times New Roman"/>
          <w:i/>
          <w:sz w:val="20"/>
          <w:szCs w:val="20"/>
        </w:rPr>
      </w:pPr>
      <w:r w:rsidRPr="00F7636F">
        <w:rPr>
          <w:rFonts w:ascii="Times New Roman" w:eastAsia="Times New Roman" w:hAnsi="Times New Roman" w:cs="Times New Roman"/>
          <w:noProof/>
          <w:sz w:val="26"/>
          <w:szCs w:val="26"/>
          <w:lang w:bidi="ar-SA"/>
        </w:rPr>
        <mc:AlternateContent>
          <mc:Choice Requires="wps">
            <w:drawing>
              <wp:anchor distT="0" distB="0" distL="114300" distR="1692910" simplePos="0" relativeHeight="251659264" behindDoc="0" locked="0" layoutInCell="0" allowOverlap="1" wp14:anchorId="1D69F7F6" wp14:editId="055A6D0A">
                <wp:simplePos x="0" y="0"/>
                <wp:positionH relativeFrom="page">
                  <wp:posOffset>1066800</wp:posOffset>
                </wp:positionH>
                <wp:positionV relativeFrom="paragraph">
                  <wp:posOffset>12700</wp:posOffset>
                </wp:positionV>
                <wp:extent cx="822960" cy="194945"/>
                <wp:effectExtent l="0" t="0" r="0" b="0"/>
                <wp:wrapSquare wrapText="right"/>
                <wp:docPr id="11" name="Shape 9"/>
                <wp:cNvGraphicFramePr/>
                <a:graphic xmlns:a="http://schemas.openxmlformats.org/drawingml/2006/main">
                  <a:graphicData uri="http://schemas.microsoft.com/office/word/2010/wordprocessingShape">
                    <wps:wsp>
                      <wps:cNvSpPr/>
                      <wps:spPr>
                        <a:xfrm>
                          <a:off x="0" y="0"/>
                          <a:ext cx="822960" cy="195120"/>
                        </a:xfrm>
                        <a:prstGeom prst="rect">
                          <a:avLst/>
                        </a:prstGeom>
                        <a:noFill/>
                        <a:ln w="0">
                          <a:noFill/>
                        </a:ln>
                        <a:effectLst/>
                      </wps:spPr>
                      <wps:txbx>
                        <w:txbxContent>
                          <w:p w:rsidR="003A2F38" w:rsidRDefault="003A2F38" w:rsidP="00F7636F">
                            <w:pPr>
                              <w:pStyle w:val="62"/>
                              <w:pBdr>
                                <w:top w:val="single" w:sz="4" w:space="0" w:color="000000"/>
                              </w:pBdr>
                              <w:rPr>
                                <w:sz w:val="24"/>
                                <w:szCs w:val="24"/>
                              </w:rPr>
                            </w:pPr>
                            <w:r>
                              <w:rPr>
                                <w:sz w:val="24"/>
                                <w:szCs w:val="24"/>
                              </w:rPr>
                              <w:t>(</w:t>
                            </w:r>
                            <w:r>
                              <w:rPr>
                                <w:i/>
                                <w:sz w:val="20"/>
                                <w:szCs w:val="20"/>
                              </w:rPr>
                              <w:t>должность</w:t>
                            </w:r>
                            <w:r>
                              <w:rPr>
                                <w:sz w:val="24"/>
                                <w:szCs w:val="24"/>
                              </w:rPr>
                              <w:t>)</w:t>
                            </w:r>
                          </w:p>
                        </w:txbxContent>
                      </wps:txbx>
                      <wps:bodyPr lIns="0" tIns="0" rIns="0" bIns="0" anchor="t">
                        <a:noAutofit/>
                      </wps:bodyPr>
                    </wps:wsp>
                  </a:graphicData>
                </a:graphic>
              </wp:anchor>
            </w:drawing>
          </mc:Choice>
          <mc:Fallback>
            <w:pict>
              <v:rect w14:anchorId="1D69F7F6" id="Shape 9" o:spid="_x0000_s1026" style="position:absolute;left:0;text-align:left;margin-left:84pt;margin-top:1pt;width:64.8pt;height:15.35pt;z-index:251659264;visibility:visible;mso-wrap-style:squar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" o:allowincell="f" filled="f" stroked="f" strokeweight="0">
                <v:textbox inset="0,0,0,0">
                  <w:txbxContent>
                    <w:p w:rsidR="003A2F38" w:rsidRDefault="003A2F38" w:rsidP="00F7636F">
                      <w:pPr>
                        <w:pStyle w:val="62"/>
                        <w:pBdr>
                          <w:top w:val="single" w:sz="4" w:space="0" w:color="000000"/>
                        </w:pBdr>
                        <w:rPr>
                          <w:sz w:val="24"/>
                          <w:szCs w:val="24"/>
                        </w:rPr>
                      </w:pPr>
                      <w:r>
                        <w:rPr>
                          <w:sz w:val="24"/>
                          <w:szCs w:val="24"/>
                        </w:rPr>
                        <w:t>(</w:t>
                      </w:r>
                      <w:r>
                        <w:rPr>
                          <w:i/>
                          <w:sz w:val="20"/>
                          <w:szCs w:val="20"/>
                        </w:rPr>
                        <w:t>должность</w:t>
                      </w:r>
                      <w:r>
                        <w:rPr>
                          <w:sz w:val="24"/>
                          <w:szCs w:val="24"/>
                        </w:rPr>
                        <w:t>)</w:t>
                      </w:r>
                    </w:p>
                  </w:txbxContent>
                </v:textbox>
                <w10:wrap type="square" side="right" anchorx="page"/>
              </v:rect>
            </w:pict>
          </mc:Fallback>
        </mc:AlternateContent>
      </w:r>
      <w:r w:rsidRPr="00F7636F">
        <w:rPr>
          <w:rFonts w:ascii="Times New Roman" w:eastAsia="Times New Roman" w:hAnsi="Times New Roman" w:cs="Times New Roman"/>
          <w:noProof/>
          <w:sz w:val="26"/>
          <w:szCs w:val="26"/>
          <w:lang w:bidi="ar-SA"/>
        </w:rPr>
        <mc:AlternateContent>
          <mc:Choice Requires="wps">
            <w:drawing>
              <wp:anchor distT="0" distB="0" distL="1851660" distR="114300" simplePos="0" relativeHeight="251660288" behindDoc="0" locked="0" layoutInCell="0" allowOverlap="1" wp14:anchorId="7915D5D9" wp14:editId="55B9CF08">
                <wp:simplePos x="0" y="0"/>
                <wp:positionH relativeFrom="page">
                  <wp:posOffset>2804160</wp:posOffset>
                </wp:positionH>
                <wp:positionV relativeFrom="paragraph">
                  <wp:posOffset>12700</wp:posOffset>
                </wp:positionV>
                <wp:extent cx="664210" cy="194945"/>
                <wp:effectExtent l="0" t="0" r="0" b="0"/>
                <wp:wrapSquare wrapText="right"/>
                <wp:docPr id="7" name="Shape 11"/>
                <wp:cNvGraphicFramePr/>
                <a:graphic xmlns:a="http://schemas.openxmlformats.org/drawingml/2006/main">
                  <a:graphicData uri="http://schemas.microsoft.com/office/word/2010/wordprocessingShape">
                    <wps:wsp>
                      <wps:cNvSpPr/>
                      <wps:spPr>
                        <a:xfrm>
                          <a:off x="0" y="0"/>
                          <a:ext cx="664200" cy="195120"/>
                        </a:xfrm>
                        <a:prstGeom prst="rect">
                          <a:avLst/>
                        </a:prstGeom>
                        <a:noFill/>
                        <a:ln w="0">
                          <a:noFill/>
                        </a:ln>
                        <a:effectLst/>
                      </wps:spPr>
                      <wps:txbx>
                        <w:txbxContent>
                          <w:p w:rsidR="003A2F38" w:rsidRDefault="003A2F38" w:rsidP="00F7636F">
                            <w:pPr>
                              <w:pStyle w:val="62"/>
                              <w:pBdr>
                                <w:top w:val="single" w:sz="4" w:space="0" w:color="000000"/>
                              </w:pBdr>
                              <w:rPr>
                                <w:sz w:val="24"/>
                                <w:szCs w:val="24"/>
                              </w:rPr>
                            </w:pPr>
                            <w:r>
                              <w:rPr>
                                <w:sz w:val="24"/>
                                <w:szCs w:val="24"/>
                              </w:rPr>
                              <w:t>(</w:t>
                            </w:r>
                            <w:r>
                              <w:rPr>
                                <w:i/>
                                <w:sz w:val="20"/>
                                <w:szCs w:val="20"/>
                              </w:rPr>
                              <w:t>подпись</w:t>
                            </w:r>
                            <w:r>
                              <w:rPr>
                                <w:sz w:val="24"/>
                                <w:szCs w:val="24"/>
                              </w:rPr>
                              <w:t>)</w:t>
                            </w:r>
                          </w:p>
                        </w:txbxContent>
                      </wps:txbx>
                      <wps:bodyPr lIns="0" tIns="0" rIns="0" bIns="0" anchor="t">
                        <a:noAutofit/>
                      </wps:bodyPr>
                    </wps:wsp>
                  </a:graphicData>
                </a:graphic>
              </wp:anchor>
            </w:drawing>
          </mc:Choice>
          <mc:Fallback>
            <w:pict>
              <v:rect w14:anchorId="7915D5D9" id="Shape 11" o:spid="_x0000_s1027" style="position:absolute;left:0;text-align:left;margin-left:220.8pt;margin-top:1pt;width:52.3pt;height:15.35pt;z-index:251660288;visibility:visible;mso-wrap-style:squar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" o:allowincell="f" filled="f" stroked="f" strokeweight="0">
                <v:textbox inset="0,0,0,0">
                  <w:txbxContent>
                    <w:p w:rsidR="003A2F38" w:rsidRDefault="003A2F38" w:rsidP="00F7636F">
                      <w:pPr>
                        <w:pStyle w:val="62"/>
                        <w:pBdr>
                          <w:top w:val="single" w:sz="4" w:space="0" w:color="000000"/>
                        </w:pBdr>
                        <w:rPr>
                          <w:sz w:val="24"/>
                          <w:szCs w:val="24"/>
                        </w:rPr>
                      </w:pPr>
                      <w:r>
                        <w:rPr>
                          <w:sz w:val="24"/>
                          <w:szCs w:val="24"/>
                        </w:rPr>
                        <w:t>(</w:t>
                      </w:r>
                      <w:r>
                        <w:rPr>
                          <w:i/>
                          <w:sz w:val="20"/>
                          <w:szCs w:val="20"/>
                        </w:rPr>
                        <w:t>подпись</w:t>
                      </w:r>
                      <w:r>
                        <w:rPr>
                          <w:sz w:val="24"/>
                          <w:szCs w:val="24"/>
                        </w:rPr>
                        <w:t>)</w:t>
                      </w:r>
                    </w:p>
                  </w:txbxContent>
                </v:textbox>
                <w10:wrap type="square" side="right" anchorx="page"/>
              </v:rect>
            </w:pict>
          </mc:Fallback>
        </mc:AlternateContent>
      </w:r>
      <w:r w:rsidRPr="00F7636F">
        <w:rPr>
          <w:rFonts w:ascii="Times New Roman" w:eastAsia="Times New Roman" w:hAnsi="Times New Roman" w:cs="Times New Roman"/>
          <w:i/>
          <w:sz w:val="20"/>
          <w:szCs w:val="20"/>
        </w:rPr>
        <w:t>(фамилия, имя, отчество (последнее -</w:t>
      </w:r>
      <w:r w:rsidRPr="00F7636F">
        <w:rPr>
          <w:rFonts w:ascii="Times New Roman" w:eastAsia="Times New Roman" w:hAnsi="Times New Roman" w:cs="Times New Roman"/>
          <w:i/>
          <w:sz w:val="20"/>
          <w:szCs w:val="20"/>
        </w:rPr>
        <w:br/>
        <w:t>при наличии)</w:t>
      </w:r>
    </w:p>
    <w:p w:rsidR="00F7636F" w:rsidRPr="00F7636F" w:rsidRDefault="00F7636F" w:rsidP="00F7636F">
      <w:pPr>
        <w:rPr>
          <w:rFonts w:ascii="Times New Roman" w:eastAsia="Times New Roman" w:hAnsi="Times New Roman" w:cs="Times New Roman"/>
        </w:rPr>
      </w:pPr>
    </w:p>
    <w:p w:rsidR="00F7636F" w:rsidRPr="00F7636F" w:rsidRDefault="00F7636F" w:rsidP="00F7636F">
      <w:pPr>
        <w:rPr>
          <w:rFonts w:ascii="Times New Roman" w:eastAsia="Times New Roman" w:hAnsi="Times New Roman" w:cs="Times New Roman"/>
        </w:rPr>
        <w:sectPr w:rsidR="00F7636F" w:rsidRPr="00F7636F">
          <w:headerReference w:type="default" r:id="rId11"/>
          <w:headerReference w:type="first" r:id="rId12"/>
          <w:pgSz w:w="11906" w:h="16838"/>
          <w:pgMar w:top="1135" w:right="490" w:bottom="1115" w:left="1167" w:header="0" w:footer="0" w:gutter="0"/>
          <w:cols w:space="720"/>
          <w:formProt w:val="0"/>
          <w:docGrid w:linePitch="360"/>
        </w:sectPr>
      </w:pPr>
      <w:r w:rsidRPr="00F7636F">
        <w:rPr>
          <w:rFonts w:ascii="Times New Roman" w:eastAsia="Times New Roman" w:hAnsi="Times New Roman" w:cs="Times New Roman"/>
        </w:rPr>
        <w:t>Дата</w:t>
      </w:r>
    </w:p>
    <w:p w:rsidR="00F7636F" w:rsidRPr="005A23F4" w:rsidRDefault="00F7636F" w:rsidP="00F7636F">
      <w:pPr>
        <w:ind w:left="6096"/>
        <w:jc w:val="both"/>
        <w:rPr>
          <w:rFonts w:ascii="Times New Roman" w:eastAsia="Times New Roman" w:hAnsi="Times New Roman" w:cs="Times New Roman"/>
          <w:iCs/>
          <w:sz w:val="28"/>
          <w:szCs w:val="28"/>
        </w:rPr>
      </w:pPr>
      <w:r w:rsidRPr="005A23F4">
        <w:rPr>
          <w:rFonts w:ascii="Times New Roman" w:eastAsia="Times New Roman" w:hAnsi="Times New Roman" w:cs="Times New Roman"/>
          <w:iCs/>
          <w:sz w:val="28"/>
          <w:szCs w:val="28"/>
        </w:rPr>
        <w:lastRenderedPageBreak/>
        <w:t>Приложение № 6</w:t>
      </w:r>
    </w:p>
    <w:p w:rsidR="006729EA" w:rsidRPr="006729EA" w:rsidRDefault="00F7636F" w:rsidP="006729EA">
      <w:pPr>
        <w:ind w:left="6096"/>
        <w:jc w:val="both"/>
        <w:rPr>
          <w:rFonts w:ascii="Times New Roman" w:eastAsia="Times New Roman" w:hAnsi="Times New Roman" w:cs="Times New Roman"/>
          <w:sz w:val="28"/>
          <w:szCs w:val="28"/>
        </w:rPr>
      </w:pPr>
      <w:r w:rsidRPr="005A23F4">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5A23F4">
        <w:rPr>
          <w:rFonts w:ascii="Times New Roman" w:eastAsia="Times New Roman" w:hAnsi="Times New Roman" w:cs="Times New Roman"/>
          <w:bCs/>
          <w:sz w:val="28"/>
          <w:szCs w:val="28"/>
        </w:rPr>
        <w:t>Предварительное согласование предоставления земельного участка</w:t>
      </w:r>
      <w:r w:rsidRPr="005A23F4">
        <w:rPr>
          <w:rFonts w:ascii="Times New Roman" w:eastAsia="Times New Roman" w:hAnsi="Times New Roman" w:cs="Times New Roman"/>
          <w:sz w:val="28"/>
          <w:szCs w:val="28"/>
        </w:rPr>
        <w:t>» на территории</w:t>
      </w:r>
      <w:r w:rsidR="006729EA" w:rsidRPr="006729EA">
        <w:rPr>
          <w:rFonts w:ascii="Times New Roman" w:eastAsia="Times New Roman" w:hAnsi="Times New Roman" w:cs="Times New Roman"/>
          <w:bCs/>
          <w:sz w:val="28"/>
          <w:szCs w:val="28"/>
          <w:lang w:eastAsia="ar-SA"/>
        </w:rPr>
        <w:t xml:space="preserve"> </w:t>
      </w:r>
      <w:r w:rsidR="006729EA" w:rsidRPr="006729EA">
        <w:rPr>
          <w:rFonts w:ascii="Times New Roman" w:eastAsia="Times New Roman" w:hAnsi="Times New Roman" w:cs="Times New Roman"/>
          <w:bCs/>
          <w:sz w:val="28"/>
          <w:szCs w:val="28"/>
        </w:rPr>
        <w:t>Верхореченского сельского поселения Бахчисарайского района Республики Крым</w:t>
      </w:r>
    </w:p>
    <w:p w:rsidR="003A3EDF" w:rsidRPr="005A23F4" w:rsidRDefault="003A3EDF" w:rsidP="00F7636F">
      <w:pPr>
        <w:ind w:left="6096"/>
        <w:jc w:val="both"/>
        <w:rPr>
          <w:rFonts w:ascii="Times New Roman" w:eastAsia="Times New Roman" w:hAnsi="Times New Roman" w:cs="Times New Roman"/>
          <w:i/>
          <w:iCs/>
          <w:sz w:val="28"/>
          <w:szCs w:val="28"/>
        </w:rPr>
      </w:pPr>
    </w:p>
    <w:p w:rsidR="00F7636F" w:rsidRPr="00F7636F" w:rsidRDefault="00F7636F" w:rsidP="00F7636F">
      <w:pPr>
        <w:jc w:val="center"/>
        <w:rPr>
          <w:rFonts w:ascii="Times New Roman" w:eastAsia="Times New Roman" w:hAnsi="Times New Roman" w:cs="Times New Roman"/>
        </w:rPr>
      </w:pPr>
      <w:r w:rsidRPr="00F7636F">
        <w:rPr>
          <w:rFonts w:ascii="Times New Roman" w:eastAsia="Times New Roman" w:hAnsi="Times New Roman" w:cs="Times New Roman"/>
          <w:b/>
          <w:bCs/>
        </w:rPr>
        <w:t>Форма заявления об исправлении допущенных опечаток и (или) ошибок в</w:t>
      </w:r>
      <w:r w:rsidRPr="00F7636F">
        <w:rPr>
          <w:rFonts w:ascii="Times New Roman" w:eastAsia="Times New Roman" w:hAnsi="Times New Roman" w:cs="Times New Roman"/>
          <w:b/>
          <w:bCs/>
        </w:rPr>
        <w:br/>
        <w:t>выданных в результате предоставления муниципальной услуги документах</w:t>
      </w:r>
    </w:p>
    <w:p w:rsidR="00F7636F" w:rsidRPr="00F7636F" w:rsidRDefault="00F7636F" w:rsidP="00F7636F">
      <w:pPr>
        <w:ind w:left="5120"/>
        <w:rPr>
          <w:rFonts w:ascii="Times New Roman" w:eastAsia="Times New Roman" w:hAnsi="Times New Roman" w:cs="Times New Roman"/>
        </w:rPr>
      </w:pPr>
    </w:p>
    <w:p w:rsidR="00F7636F" w:rsidRPr="00F7636F" w:rsidRDefault="00F7636F" w:rsidP="00F7636F">
      <w:pPr>
        <w:spacing w:line="276" w:lineRule="auto"/>
        <w:ind w:left="5120" w:hanging="17"/>
        <w:jc w:val="both"/>
        <w:rPr>
          <w:rFonts w:ascii="Times New Roman" w:eastAsia="Times New Roman" w:hAnsi="Times New Roman" w:cs="Times New Roman"/>
        </w:rPr>
      </w:pPr>
      <w:r w:rsidRPr="00F7636F">
        <w:rPr>
          <w:rFonts w:ascii="Times New Roman" w:eastAsia="Times New Roman" w:hAnsi="Times New Roman" w:cs="Times New Roman"/>
        </w:rPr>
        <w:t>кому: _____________________________________</w:t>
      </w:r>
      <w:r w:rsidR="005A23F4">
        <w:rPr>
          <w:rFonts w:ascii="Times New Roman" w:eastAsia="Times New Roman" w:hAnsi="Times New Roman" w:cs="Times New Roman"/>
        </w:rPr>
        <w:t>__</w:t>
      </w:r>
    </w:p>
    <w:p w:rsidR="00F7636F" w:rsidRPr="00F7636F" w:rsidRDefault="00F7636F" w:rsidP="00F7636F">
      <w:pPr>
        <w:tabs>
          <w:tab w:val="left" w:leader="underscore" w:pos="11174"/>
        </w:tabs>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shd w:val="clear" w:color="auto" w:fill="FFFFFF"/>
        </w:rPr>
        <w:t>(наименование уполномоченного органа)</w:t>
      </w:r>
    </w:p>
    <w:p w:rsidR="00F7636F" w:rsidRPr="00F7636F" w:rsidRDefault="00F7636F" w:rsidP="00F7636F">
      <w:pPr>
        <w:spacing w:line="276" w:lineRule="auto"/>
        <w:ind w:left="5120" w:hanging="17"/>
        <w:jc w:val="both"/>
        <w:rPr>
          <w:rFonts w:ascii="Times New Roman" w:eastAsia="Times New Roman" w:hAnsi="Times New Roman" w:cs="Times New Roman"/>
        </w:rPr>
      </w:pPr>
      <w:r w:rsidRPr="00F7636F">
        <w:rPr>
          <w:rFonts w:ascii="Times New Roman" w:eastAsia="Times New Roman" w:hAnsi="Times New Roman" w:cs="Times New Roman"/>
        </w:rPr>
        <w:t xml:space="preserve">от кого: </w:t>
      </w:r>
    </w:p>
    <w:p w:rsidR="00F7636F" w:rsidRPr="00F7636F" w:rsidRDefault="00F7636F" w:rsidP="00F7636F">
      <w:pPr>
        <w:pBdr>
          <w:top w:val="single" w:sz="4" w:space="0" w:color="000000"/>
        </w:pBd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(полное наименование, ИНН, ОГРН юридического лица, ИП)</w:t>
      </w:r>
    </w:p>
    <w:p w:rsidR="00F7636F" w:rsidRPr="00F7636F" w:rsidRDefault="00F7636F" w:rsidP="00F7636F">
      <w:pPr>
        <w:ind w:left="5120"/>
        <w:jc w:val="both"/>
        <w:rPr>
          <w:rFonts w:ascii="Times New Roman" w:eastAsia="Times New Roman" w:hAnsi="Times New Roman" w:cs="Times New Roman"/>
          <w:sz w:val="20"/>
          <w:szCs w:val="20"/>
        </w:rPr>
      </w:pPr>
      <w:r w:rsidRPr="00F7636F">
        <w:rPr>
          <w:rFonts w:ascii="Times New Roman" w:eastAsia="Times New Roman" w:hAnsi="Times New Roman" w:cs="Times New Roman"/>
          <w:i/>
          <w:iCs/>
          <w:sz w:val="20"/>
          <w:szCs w:val="20"/>
        </w:rPr>
        <w:t>(контактный телефон, электронная почта, почтовый адрес)</w:t>
      </w:r>
    </w:p>
    <w:p w:rsidR="00F7636F" w:rsidRPr="00F7636F" w:rsidRDefault="00F7636F" w:rsidP="00F7636F">
      <w:pPr>
        <w:ind w:left="5120"/>
        <w:jc w:val="both"/>
        <w:rPr>
          <w:rFonts w:ascii="Times New Roman" w:eastAsia="Times New Roman" w:hAnsi="Times New Roman" w:cs="Times New Roman"/>
          <w:sz w:val="20"/>
          <w:szCs w:val="20"/>
        </w:rPr>
      </w:pPr>
      <w:r w:rsidRPr="00F7636F">
        <w:rPr>
          <w:rFonts w:ascii="Times New Roman" w:eastAsia="Times New Roman" w:hAnsi="Times New Roman" w:cs="Times New Roman"/>
          <w:i/>
          <w:iCs/>
          <w:sz w:val="20"/>
          <w:szCs w:val="20"/>
        </w:rPr>
        <w:t>___________________</w:t>
      </w:r>
      <w:r w:rsidR="005A23F4">
        <w:rPr>
          <w:rFonts w:ascii="Times New Roman" w:eastAsia="Times New Roman" w:hAnsi="Times New Roman" w:cs="Times New Roman"/>
          <w:i/>
          <w:iCs/>
          <w:sz w:val="20"/>
          <w:szCs w:val="20"/>
        </w:rPr>
        <w:t>____________________________</w:t>
      </w:r>
    </w:p>
    <w:p w:rsidR="00F7636F" w:rsidRPr="00F7636F" w:rsidRDefault="00F7636F" w:rsidP="00F7636F">
      <w:pP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___________________</w:t>
      </w:r>
      <w:r w:rsidR="005A23F4">
        <w:rPr>
          <w:rFonts w:ascii="Times New Roman" w:eastAsia="Times New Roman" w:hAnsi="Times New Roman" w:cs="Times New Roman"/>
          <w:i/>
          <w:iCs/>
          <w:sz w:val="20"/>
          <w:szCs w:val="20"/>
        </w:rPr>
        <w:t>____________________________</w:t>
      </w:r>
    </w:p>
    <w:p w:rsidR="00F7636F" w:rsidRPr="00F7636F" w:rsidRDefault="00F7636F" w:rsidP="00F7636F">
      <w:pPr>
        <w:ind w:left="51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(фамилия, имя, отчество (последнее - при наличии), данные</w:t>
      </w:r>
      <w:r w:rsidRPr="00F7636F">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F7636F" w:rsidRPr="00F7636F" w:rsidRDefault="00F7636F" w:rsidP="00F7636F">
      <w:pPr>
        <w:ind w:left="5120" w:right="52"/>
        <w:jc w:val="both"/>
        <w:rPr>
          <w:rFonts w:ascii="Times New Roman" w:eastAsia="Times New Roman" w:hAnsi="Times New Roman" w:cs="Times New Roman"/>
          <w:sz w:val="20"/>
          <w:szCs w:val="20"/>
        </w:rPr>
      </w:pPr>
      <w:r w:rsidRPr="00F7636F">
        <w:rPr>
          <w:rFonts w:ascii="Times New Roman" w:eastAsia="Times New Roman" w:hAnsi="Times New Roman" w:cs="Times New Roman"/>
          <w:i/>
          <w:iCs/>
          <w:sz w:val="20"/>
          <w:szCs w:val="20"/>
        </w:rPr>
        <w:t>__________________</w:t>
      </w:r>
      <w:r w:rsidR="005A23F4">
        <w:rPr>
          <w:rFonts w:ascii="Times New Roman" w:eastAsia="Times New Roman" w:hAnsi="Times New Roman" w:cs="Times New Roman"/>
          <w:i/>
          <w:iCs/>
          <w:sz w:val="20"/>
          <w:szCs w:val="20"/>
        </w:rPr>
        <w:t>_____________________________</w:t>
      </w:r>
    </w:p>
    <w:p w:rsidR="00F7636F" w:rsidRPr="00F7636F" w:rsidRDefault="00F7636F" w:rsidP="00F7636F">
      <w:pPr>
        <w:ind w:left="5120" w:right="1220"/>
        <w:jc w:val="both"/>
        <w:rPr>
          <w:rFonts w:ascii="Times New Roman" w:eastAsia="Times New Roman" w:hAnsi="Times New Roman" w:cs="Times New Roman"/>
          <w:i/>
          <w:iCs/>
          <w:sz w:val="20"/>
          <w:szCs w:val="20"/>
        </w:rPr>
      </w:pPr>
      <w:r w:rsidRPr="00F7636F">
        <w:rPr>
          <w:rFonts w:ascii="Times New Roman" w:eastAsia="Times New Roman" w:hAnsi="Times New Roman" w:cs="Times New Roman"/>
          <w:i/>
          <w:iCs/>
          <w:sz w:val="20"/>
          <w:szCs w:val="20"/>
        </w:rPr>
        <w:t>(данные представителя заявителя)</w:t>
      </w:r>
    </w:p>
    <w:p w:rsidR="00F7636F" w:rsidRPr="00F7636F" w:rsidRDefault="00F7636F" w:rsidP="00F7636F">
      <w:pPr>
        <w:spacing w:line="276" w:lineRule="auto"/>
        <w:ind w:firstLine="600"/>
        <w:jc w:val="center"/>
        <w:rPr>
          <w:rFonts w:ascii="Times New Roman" w:eastAsia="Times New Roman" w:hAnsi="Times New Roman" w:cs="Times New Roman"/>
          <w:b/>
          <w:bCs/>
        </w:rPr>
      </w:pPr>
    </w:p>
    <w:p w:rsidR="00F7636F" w:rsidRPr="00F7636F" w:rsidRDefault="00F7636F" w:rsidP="00F7636F">
      <w:pPr>
        <w:spacing w:line="276" w:lineRule="auto"/>
        <w:ind w:firstLine="600"/>
        <w:jc w:val="center"/>
        <w:rPr>
          <w:rFonts w:ascii="Times New Roman" w:eastAsia="Times New Roman" w:hAnsi="Times New Roman" w:cs="Times New Roman"/>
          <w:b/>
          <w:bCs/>
        </w:rPr>
      </w:pPr>
    </w:p>
    <w:p w:rsidR="00F7636F" w:rsidRPr="00F7636F" w:rsidRDefault="00F7636F" w:rsidP="00F7636F">
      <w:pPr>
        <w:spacing w:line="276" w:lineRule="auto"/>
        <w:ind w:firstLine="600"/>
        <w:jc w:val="center"/>
        <w:rPr>
          <w:rFonts w:ascii="Times New Roman" w:eastAsia="Times New Roman" w:hAnsi="Times New Roman" w:cs="Times New Roman"/>
        </w:rPr>
      </w:pPr>
      <w:r w:rsidRPr="00F7636F">
        <w:rPr>
          <w:rFonts w:ascii="Times New Roman" w:eastAsia="Times New Roman" w:hAnsi="Times New Roman" w:cs="Times New Roman"/>
          <w:b/>
          <w:bCs/>
        </w:rPr>
        <w:t>ЗАЯВЛЕНИЕ</w:t>
      </w:r>
    </w:p>
    <w:p w:rsidR="00F7636F" w:rsidRPr="00F7636F" w:rsidRDefault="00F7636F" w:rsidP="00F7636F">
      <w:pPr>
        <w:spacing w:line="276" w:lineRule="auto"/>
        <w:ind w:firstLine="600"/>
        <w:jc w:val="center"/>
        <w:rPr>
          <w:rFonts w:ascii="Times New Roman" w:eastAsia="Times New Roman" w:hAnsi="Times New Roman" w:cs="Times New Roman"/>
          <w:b/>
          <w:bCs/>
        </w:rPr>
      </w:pPr>
      <w:r w:rsidRPr="00F7636F">
        <w:rPr>
          <w:rFonts w:ascii="Times New Roman" w:eastAsia="Times New Roman" w:hAnsi="Times New Roman" w:cs="Times New Roman"/>
          <w:b/>
          <w:bCs/>
        </w:rPr>
        <w:t>об исправлении допущенных опечаток и (или) ошибок в выданных в</w:t>
      </w:r>
      <w:r w:rsidRPr="00F7636F">
        <w:rPr>
          <w:rFonts w:ascii="Times New Roman" w:eastAsia="Times New Roman" w:hAnsi="Times New Roman" w:cs="Times New Roman"/>
          <w:b/>
          <w:bCs/>
        </w:rPr>
        <w:br/>
        <w:t>результате предоставления муниципальной услуги документах</w:t>
      </w:r>
    </w:p>
    <w:p w:rsidR="00F7636F" w:rsidRPr="00F7636F" w:rsidRDefault="00F7636F" w:rsidP="00F7636F">
      <w:pPr>
        <w:spacing w:line="276" w:lineRule="auto"/>
        <w:ind w:firstLine="600"/>
        <w:jc w:val="center"/>
        <w:rPr>
          <w:rFonts w:ascii="Times New Roman" w:eastAsia="Times New Roman" w:hAnsi="Times New Roman" w:cs="Times New Roman"/>
          <w:b/>
          <w:bCs/>
        </w:rPr>
      </w:pPr>
    </w:p>
    <w:p w:rsidR="00F7636F" w:rsidRPr="00F7636F" w:rsidRDefault="00F7636F" w:rsidP="00F7636F">
      <w:pPr>
        <w:spacing w:line="276" w:lineRule="auto"/>
        <w:ind w:firstLine="600"/>
        <w:jc w:val="center"/>
        <w:rPr>
          <w:rFonts w:ascii="Times New Roman" w:eastAsia="Times New Roman" w:hAnsi="Times New Roman" w:cs="Times New Roman"/>
        </w:rPr>
      </w:pPr>
    </w:p>
    <w:p w:rsidR="00F7636F" w:rsidRPr="00F7636F" w:rsidRDefault="00F7636F" w:rsidP="00F7636F">
      <w:pPr>
        <w:spacing w:line="276" w:lineRule="auto"/>
        <w:ind w:firstLine="720"/>
        <w:rPr>
          <w:rFonts w:ascii="Times New Roman" w:eastAsia="Times New Roman" w:hAnsi="Times New Roman" w:cs="Times New Roman"/>
        </w:rPr>
      </w:pPr>
      <w:r w:rsidRPr="00F7636F">
        <w:rPr>
          <w:rFonts w:ascii="Times New Roman" w:eastAsia="Times New Roman" w:hAnsi="Times New Roman" w:cs="Times New Roman"/>
        </w:rPr>
        <w:t>Прошу исправить опечатку и (или) ошибку в ________________________________________</w:t>
      </w:r>
    </w:p>
    <w:p w:rsidR="00F7636F" w:rsidRPr="00F7636F" w:rsidRDefault="00F7636F" w:rsidP="00F7636F">
      <w:pPr>
        <w:ind w:left="5245"/>
        <w:jc w:val="center"/>
        <w:rPr>
          <w:rFonts w:ascii="Times New Roman" w:eastAsia="Times New Roman" w:hAnsi="Times New Roman" w:cs="Times New Roman"/>
          <w:i/>
          <w:iCs/>
          <w:sz w:val="20"/>
          <w:szCs w:val="20"/>
        </w:rPr>
      </w:pPr>
      <w:r w:rsidRPr="00F7636F">
        <w:rPr>
          <w:rFonts w:ascii="Times New Roman" w:eastAsia="Times New Roman" w:hAnsi="Times New Roman" w:cs="Times New Roman"/>
          <w:i/>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F7636F" w:rsidRPr="00F7636F" w:rsidRDefault="00F7636F" w:rsidP="00F7636F">
      <w:pPr>
        <w:spacing w:line="276" w:lineRule="auto"/>
        <w:ind w:firstLine="720"/>
        <w:rPr>
          <w:rFonts w:ascii="Times New Roman" w:eastAsia="Times New Roman" w:hAnsi="Times New Roman" w:cs="Times New Roman"/>
        </w:rPr>
      </w:pPr>
      <w:r w:rsidRPr="00F7636F">
        <w:rPr>
          <w:rFonts w:ascii="Times New Roman" w:eastAsia="Times New Roman" w:hAnsi="Times New Roman" w:cs="Times New Roman"/>
        </w:rPr>
        <w:t>Приложение (при наличии): ______________________________________________________</w:t>
      </w:r>
    </w:p>
    <w:p w:rsidR="00F7636F" w:rsidRPr="00F7636F" w:rsidRDefault="00F7636F" w:rsidP="00F7636F">
      <w:pPr>
        <w:ind w:left="5160" w:right="600"/>
        <w:jc w:val="center"/>
        <w:rPr>
          <w:rFonts w:ascii="Times New Roman" w:eastAsia="Times New Roman" w:hAnsi="Times New Roman" w:cs="Times New Roman"/>
          <w:i/>
          <w:iCs/>
          <w:sz w:val="20"/>
          <w:szCs w:val="20"/>
        </w:rPr>
      </w:pPr>
      <w:r w:rsidRPr="00F7636F">
        <w:rPr>
          <w:rFonts w:ascii="Times New Roman" w:eastAsia="Times New Roman" w:hAnsi="Times New Roman" w:cs="Times New Roman"/>
          <w:i/>
          <w:sz w:val="20"/>
          <w:szCs w:val="20"/>
        </w:rPr>
        <w:t>(прилагаются материалы, обосновывающие наличие опечатки и (или) ошибки)</w:t>
      </w:r>
    </w:p>
    <w:p w:rsidR="00F7636F" w:rsidRPr="00F7636F" w:rsidRDefault="00F7636F" w:rsidP="00F7636F">
      <w:pPr>
        <w:tabs>
          <w:tab w:val="left" w:leader="underscore" w:pos="5040"/>
        </w:tabs>
        <w:spacing w:line="276" w:lineRule="auto"/>
        <w:ind w:firstLine="600"/>
        <w:rPr>
          <w:rFonts w:ascii="Times New Roman" w:eastAsia="Times New Roman" w:hAnsi="Times New Roman" w:cs="Times New Roman"/>
        </w:rPr>
      </w:pPr>
    </w:p>
    <w:p w:rsidR="00F7636F" w:rsidRPr="00F7636F" w:rsidRDefault="00F7636F" w:rsidP="00F7636F">
      <w:pPr>
        <w:tabs>
          <w:tab w:val="left" w:leader="underscore" w:pos="5040"/>
        </w:tabs>
        <w:spacing w:line="276" w:lineRule="auto"/>
        <w:ind w:firstLine="600"/>
        <w:rPr>
          <w:rFonts w:ascii="Times New Roman" w:eastAsia="Times New Roman" w:hAnsi="Times New Roman" w:cs="Times New Roman"/>
        </w:rPr>
      </w:pPr>
      <w:r w:rsidRPr="00F7636F">
        <w:rPr>
          <w:rFonts w:ascii="Times New Roman" w:eastAsia="Times New Roman" w:hAnsi="Times New Roman" w:cs="Times New Roman"/>
        </w:rPr>
        <w:t xml:space="preserve">Подпись заявителя </w:t>
      </w:r>
    </w:p>
    <w:p w:rsidR="00F7636F" w:rsidRPr="00F7636F" w:rsidRDefault="00F7636F" w:rsidP="00F7636F">
      <w:pPr>
        <w:tabs>
          <w:tab w:val="left" w:leader="underscore" w:pos="2458"/>
        </w:tabs>
        <w:spacing w:line="276" w:lineRule="auto"/>
        <w:ind w:firstLine="600"/>
        <w:rPr>
          <w:rFonts w:ascii="Times New Roman" w:eastAsia="Times New Roman" w:hAnsi="Times New Roman" w:cs="Times New Roman"/>
        </w:rPr>
      </w:pPr>
    </w:p>
    <w:p w:rsidR="00424F83" w:rsidRPr="00424F83" w:rsidRDefault="00F7636F" w:rsidP="00F7636F">
      <w:pPr>
        <w:tabs>
          <w:tab w:val="left" w:leader="underscore" w:pos="2458"/>
        </w:tabs>
        <w:spacing w:line="276" w:lineRule="auto"/>
        <w:ind w:firstLine="600"/>
      </w:pPr>
      <w:r w:rsidRPr="00F7636F">
        <w:rPr>
          <w:rFonts w:ascii="Times New Roman" w:eastAsia="Times New Roman" w:hAnsi="Times New Roman" w:cs="Times New Roman"/>
        </w:rPr>
        <w:t>Дата</w:t>
      </w:r>
    </w:p>
    <w:sectPr w:rsidR="00424F83" w:rsidRPr="00424F83" w:rsidSect="00F7636F">
      <w:headerReference w:type="default" r:id="rId13"/>
      <w:headerReference w:type="first" r:id="rId14"/>
      <w:pgSz w:w="11906" w:h="16838"/>
      <w:pgMar w:top="720" w:right="720" w:bottom="720" w:left="1276"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08" w:rsidRDefault="00506A08">
      <w:r>
        <w:separator/>
      </w:r>
    </w:p>
  </w:endnote>
  <w:endnote w:type="continuationSeparator" w:id="0">
    <w:p w:rsidR="00506A08" w:rsidRDefault="0050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08" w:rsidRDefault="00506A08">
      <w:pPr>
        <w:rPr>
          <w:sz w:val="12"/>
        </w:rPr>
      </w:pPr>
      <w:r>
        <w:separator/>
      </w:r>
    </w:p>
  </w:footnote>
  <w:footnote w:type="continuationSeparator" w:id="0">
    <w:p w:rsidR="00506A08" w:rsidRDefault="00506A08">
      <w:pPr>
        <w:rPr>
          <w:sz w:val="12"/>
        </w:rPr>
      </w:pPr>
      <w:r>
        <w:continuationSeparator/>
      </w:r>
    </w:p>
  </w:footnote>
  <w:footnote w:id="1">
    <w:p w:rsidR="003A2F38" w:rsidRDefault="003A2F38" w:rsidP="00F7636F">
      <w:pPr>
        <w:pStyle w:val="11"/>
        <w:tabs>
          <w:tab w:val="left" w:pos="125"/>
        </w:tabs>
      </w:pPr>
      <w:r>
        <w:rPr>
          <w:rStyle w:val="af"/>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3A2F38" w:rsidRDefault="003A2F38" w:rsidP="00F7636F">
      <w:pPr>
        <w:pStyle w:val="11"/>
        <w:tabs>
          <w:tab w:val="left" w:pos="115"/>
        </w:tabs>
      </w:pPr>
      <w:r>
        <w:rPr>
          <w:rStyle w:val="af"/>
        </w:rPr>
        <w:footnoteRef/>
      </w:r>
      <w:r>
        <w:t xml:space="preserve"> Указывается испрашиваемый Заявителем вида права</w:t>
      </w:r>
    </w:p>
  </w:footnote>
  <w:footnote w:id="3">
    <w:p w:rsidR="003A2F38" w:rsidRDefault="003A2F38" w:rsidP="00F7636F">
      <w:pPr>
        <w:pStyle w:val="11"/>
        <w:tabs>
          <w:tab w:val="left" w:pos="115"/>
        </w:tabs>
      </w:pPr>
      <w:r>
        <w:rPr>
          <w:rStyle w:val="af"/>
        </w:rPr>
        <w:footnoteRef/>
      </w:r>
      <w:r>
        <w:t xml:space="preserve"> Указывается цель использования Участка</w:t>
      </w:r>
    </w:p>
  </w:footnote>
  <w:footnote w:id="4">
    <w:p w:rsidR="003A2F38" w:rsidRDefault="003A2F38" w:rsidP="00F7636F">
      <w:pPr>
        <w:pStyle w:val="11"/>
        <w:tabs>
          <w:tab w:val="left" w:pos="115"/>
        </w:tabs>
      </w:pPr>
      <w:r>
        <w:rPr>
          <w:rStyle w:val="af"/>
        </w:rPr>
        <w:footnoteRef/>
      </w:r>
      <w:r>
        <w:t xml:space="preserve"> 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3A2F38" w:rsidRDefault="003A2F38" w:rsidP="00F7636F">
      <w:pPr>
        <w:pStyle w:val="11"/>
        <w:tabs>
          <w:tab w:val="left" w:pos="110"/>
        </w:tabs>
      </w:pPr>
      <w:r>
        <w:rPr>
          <w:rStyle w:val="af"/>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3A2F38" w:rsidRDefault="003A2F38" w:rsidP="00F7636F">
      <w:pPr>
        <w:pStyle w:val="11"/>
        <w:tabs>
          <w:tab w:val="left" w:pos="115"/>
        </w:tabs>
      </w:pPr>
      <w:r>
        <w:rPr>
          <w:rStyle w:val="af"/>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3A2F38" w:rsidRDefault="003A2F38" w:rsidP="00F7636F">
      <w:pPr>
        <w:pStyle w:val="11"/>
      </w:pPr>
      <w:r>
        <w:t>№ 218-ФЗ «О государственной регистрации недвижимости».</w:t>
      </w:r>
    </w:p>
  </w:footnote>
  <w:footnote w:id="7">
    <w:p w:rsidR="003A2F38" w:rsidRDefault="003A2F38" w:rsidP="00F7636F">
      <w:pPr>
        <w:pStyle w:val="11"/>
        <w:tabs>
          <w:tab w:val="left" w:pos="115"/>
        </w:tabs>
      </w:pPr>
      <w:r>
        <w:rPr>
          <w:rStyle w:val="af"/>
        </w:rPr>
        <w:footnoteRef/>
      </w:r>
      <w:r>
        <w:t xml:space="preserve"> Указывается в случае, если Участок предстоит образовать.</w:t>
      </w:r>
    </w:p>
  </w:footnote>
  <w:footnote w:id="8">
    <w:p w:rsidR="003A2F38" w:rsidRDefault="003A2F38" w:rsidP="00F7636F">
      <w:pPr>
        <w:pStyle w:val="11"/>
      </w:pPr>
      <w:r>
        <w:rPr>
          <w:rStyle w:val="af"/>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3A2F38" w:rsidRDefault="003A2F38" w:rsidP="00F7636F">
      <w:pPr>
        <w:pStyle w:val="11"/>
        <w:tabs>
          <w:tab w:val="left" w:pos="182"/>
        </w:tabs>
      </w:pPr>
      <w:r>
        <w:rPr>
          <w:rStyle w:val="af"/>
        </w:rPr>
        <w:footnoteRef/>
      </w:r>
      <w: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3A2F38" w:rsidRDefault="003A2F38" w:rsidP="00F7636F">
      <w:pPr>
        <w:pStyle w:val="11"/>
        <w:tabs>
          <w:tab w:val="left" w:pos="178"/>
        </w:tabs>
      </w:pPr>
      <w:r>
        <w:rPr>
          <w:rStyle w:val="af"/>
        </w:rPr>
        <w:footnoteRef/>
      </w:r>
      <w: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3A2F38" w:rsidRDefault="003A2F38" w:rsidP="00F7636F">
      <w:pPr>
        <w:pStyle w:val="11"/>
        <w:tabs>
          <w:tab w:val="left" w:pos="192"/>
        </w:tabs>
      </w:pPr>
      <w:r>
        <w:rPr>
          <w:rStyle w:val="af"/>
        </w:rPr>
        <w:footnoteRef/>
      </w:r>
      <w: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3A2F38" w:rsidRDefault="003A2F38" w:rsidP="00F7636F">
      <w:pPr>
        <w:pStyle w:val="11"/>
        <w:tabs>
          <w:tab w:val="left" w:pos="178"/>
        </w:tabs>
      </w:pPr>
      <w:r>
        <w:rPr>
          <w:rStyle w:val="af"/>
        </w:rPr>
        <w:footnoteRef/>
      </w:r>
      <w:r>
        <w:t xml:space="preserve"> Указывается в случае, если Участок предстоит образовать</w:t>
      </w:r>
    </w:p>
  </w:footnote>
  <w:footnote w:id="13">
    <w:p w:rsidR="003A2F38" w:rsidRDefault="003A2F38" w:rsidP="00F7636F">
      <w:pPr>
        <w:pStyle w:val="11"/>
        <w:tabs>
          <w:tab w:val="left" w:pos="178"/>
        </w:tabs>
        <w:jc w:val="both"/>
      </w:pPr>
      <w:r>
        <w:rPr>
          <w:rStyle w:val="af"/>
        </w:rPr>
        <w:footnoteRef/>
      </w:r>
      <w:r>
        <w:t xml:space="preserve"> Указывается в случае, если границы Участка подлежат уточнению</w:t>
      </w:r>
    </w:p>
  </w:footnote>
  <w:footnote w:id="14">
    <w:p w:rsidR="003A2F38" w:rsidRDefault="003A2F38" w:rsidP="00F7636F">
      <w:pPr>
        <w:pStyle w:val="11"/>
        <w:tabs>
          <w:tab w:val="left" w:pos="182"/>
        </w:tabs>
      </w:pPr>
      <w:r>
        <w:rPr>
          <w:rStyle w:val="af"/>
        </w:rPr>
        <w:footnoteRef/>
      </w:r>
      <w:r>
        <w:t xml:space="preserve"> Указывается в случае, если указанная в заявлении о предварительном согласовании предоставления Участка цель его использования:</w:t>
      </w:r>
    </w:p>
    <w:p w:rsidR="003A2F38" w:rsidRDefault="003A2F38" w:rsidP="00BB4E4C">
      <w:pPr>
        <w:pStyle w:val="11"/>
        <w:numPr>
          <w:ilvl w:val="0"/>
          <w:numId w:val="1"/>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rsidR="003A2F38" w:rsidRDefault="003A2F38" w:rsidP="00BB4E4C">
      <w:pPr>
        <w:pStyle w:val="11"/>
        <w:numPr>
          <w:ilvl w:val="0"/>
          <w:numId w:val="2"/>
        </w:numPr>
        <w:tabs>
          <w:tab w:val="left" w:pos="216"/>
        </w:tabs>
      </w:pPr>
      <w:r>
        <w:t>не соответствует категории земель, из которых такой земельный участок подлежит образованию;</w:t>
      </w:r>
    </w:p>
    <w:p w:rsidR="003A2F38" w:rsidRDefault="003A2F38" w:rsidP="00BB4E4C">
      <w:pPr>
        <w:pStyle w:val="11"/>
        <w:numPr>
          <w:ilvl w:val="0"/>
          <w:numId w:val="2"/>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3A2F38" w:rsidRDefault="003A2F38" w:rsidP="00F7636F">
      <w:pPr>
        <w:pStyle w:val="11"/>
        <w:tabs>
          <w:tab w:val="left" w:pos="178"/>
        </w:tabs>
      </w:pPr>
      <w:r>
        <w:rPr>
          <w:rStyle w:val="af"/>
        </w:rPr>
        <w:footnoteRef/>
      </w:r>
      <w:r>
        <w:t xml:space="preserve"> 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6">
    <w:p w:rsidR="003A2F38" w:rsidRDefault="003A2F38" w:rsidP="00F7636F">
      <w:pPr>
        <w:pStyle w:val="11"/>
        <w:tabs>
          <w:tab w:val="left" w:pos="182"/>
        </w:tabs>
      </w:pPr>
      <w:r>
        <w:rPr>
          <w:rStyle w:val="af"/>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3A2F38" w:rsidRDefault="003A2F38" w:rsidP="00F7636F">
      <w:pPr>
        <w:pStyle w:val="11"/>
        <w:tabs>
          <w:tab w:val="left" w:pos="182"/>
        </w:tabs>
      </w:pPr>
      <w:r>
        <w:rPr>
          <w:rStyle w:val="af"/>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3A2F38" w:rsidRDefault="003A2F38" w:rsidP="00F7636F">
      <w:pPr>
        <w:pStyle w:val="11"/>
        <w:tabs>
          <w:tab w:val="left" w:pos="192"/>
        </w:tabs>
      </w:pPr>
      <w:r>
        <w:rPr>
          <w:rStyle w:val="af"/>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3A2F38" w:rsidRDefault="003A2F38" w:rsidP="00F7636F">
      <w:pPr>
        <w:pStyle w:val="11"/>
        <w:tabs>
          <w:tab w:val="left" w:pos="178"/>
        </w:tabs>
      </w:pPr>
      <w:r>
        <w:rPr>
          <w:rStyle w:val="af"/>
        </w:rPr>
        <w:footnoteRef/>
      </w:r>
      <w: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3A2F38" w:rsidRDefault="003A2F38" w:rsidP="00F7636F">
      <w:pPr>
        <w:pStyle w:val="11"/>
        <w:tabs>
          <w:tab w:val="left" w:pos="187"/>
        </w:tabs>
      </w:pPr>
      <w:r>
        <w:rPr>
          <w:rStyle w:val="af"/>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3A2F38" w:rsidRDefault="003A2F38" w:rsidP="00F7636F">
      <w:pPr>
        <w:pStyle w:val="11"/>
        <w:tabs>
          <w:tab w:val="left" w:pos="182"/>
        </w:tabs>
      </w:pPr>
      <w:r>
        <w:rPr>
          <w:rStyle w:val="af"/>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3A2F38" w:rsidRDefault="003A2F38" w:rsidP="00F7636F">
      <w:pPr>
        <w:pStyle w:val="11"/>
        <w:tabs>
          <w:tab w:val="left" w:pos="192"/>
        </w:tabs>
      </w:pPr>
      <w:r>
        <w:rPr>
          <w:rStyle w:val="af"/>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440837"/>
      <w:docPartObj>
        <w:docPartGallery w:val="Page Numbers (Top of Page)"/>
        <w:docPartUnique/>
      </w:docPartObj>
    </w:sdtPr>
    <w:sdtContent>
      <w:p w:rsidR="003A2F38" w:rsidRDefault="003A2F38">
        <w:pPr>
          <w:pStyle w:val="ac"/>
          <w:jc w:val="center"/>
        </w:pPr>
        <w:r>
          <w:fldChar w:fldCharType="begin"/>
        </w:r>
        <w:r>
          <w:instrText xml:space="preserve"> PAGE </w:instrText>
        </w:r>
        <w:r>
          <w:fldChar w:fldCharType="separate"/>
        </w:r>
        <w:r w:rsidR="006729EA">
          <w:rPr>
            <w:noProof/>
          </w:rPr>
          <w:t>54</w:t>
        </w:r>
        <w:r>
          <w:fldChar w:fldCharType="end"/>
        </w:r>
      </w:p>
    </w:sdtContent>
  </w:sdt>
  <w:p w:rsidR="003A2F38" w:rsidRDefault="003A2F3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pPr>
      <w:spacing w:line="1" w:lineRule="exact"/>
    </w:pPr>
    <w:r>
      <w:rPr>
        <w:noProof/>
        <w:lang w:bidi="ar-SA"/>
      </w:rPr>
      <mc:AlternateContent>
        <mc:Choice Requires="wps">
          <w:drawing>
            <wp:anchor distT="0" distB="0" distL="0" distR="0" simplePos="0" relativeHeight="2" behindDoc="1" locked="0" layoutInCell="0" allowOverlap="1">
              <wp:simplePos x="0" y="0"/>
              <wp:positionH relativeFrom="page">
                <wp:posOffset>3885565</wp:posOffset>
              </wp:positionH>
              <wp:positionV relativeFrom="page">
                <wp:posOffset>488315</wp:posOffset>
              </wp:positionV>
              <wp:extent cx="140335" cy="349250"/>
              <wp:effectExtent l="0" t="0" r="0" b="0"/>
              <wp:wrapNone/>
              <wp:docPr id="5" name="Shape 21"/>
              <wp:cNvGraphicFramePr/>
              <a:graphic xmlns:a="http://schemas.openxmlformats.org/drawingml/2006/main">
                <a:graphicData uri="http://schemas.microsoft.com/office/word/2010/wordprocessingShape">
                  <wps:wsp>
                    <wps:cNvSpPr/>
                    <wps:spPr>
                      <a:xfrm>
                        <a:off x="0" y="0"/>
                        <a:ext cx="14040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3A2F38" w:rsidRDefault="003A2F38">
                          <w:pPr>
                            <w:pStyle w:val="aa"/>
                          </w:pPr>
                          <w:r>
                            <w:t>37</w:t>
                          </w:r>
                        </w:p>
                      </w:txbxContent>
                    </wps:txbx>
                    <wps:bodyPr lIns="0" tIns="0" rIns="0" bIns="0" anchor="t">
                      <a:spAutoFit/>
                    </wps:bodyPr>
                  </wps:wsp>
                </a:graphicData>
              </a:graphic>
            </wp:anchor>
          </w:drawing>
        </mc:Choice>
        <mc:Fallback>
          <w:pict>
            <v:rect id="Shape 21" o:spid="_x0000_s1028" style="position:absolute;margin-left:305.95pt;margin-top:38.45pt;width:11.05pt;height:27.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" o:allowincell="f" filled="f" stroked="f" strokeweight="0">
              <v:textbox style="mso-fit-shape-to-text:t" inset="0,0,0,0">
                <w:txbxContent>
                  <w:p w:rsidR="0074516E" w:rsidRDefault="0074516E">
                    <w:pPr>
                      <w:pStyle w:val="aa"/>
                    </w:pPr>
                    <w:r>
                      <w:t>37</w:t>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38" w:rsidRDefault="003A2F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7201"/>
    <w:multiLevelType w:val="multilevel"/>
    <w:tmpl w:val="AAECA2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4D753A3A"/>
    <w:multiLevelType w:val="multilevel"/>
    <w:tmpl w:val="F3EEBD20"/>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608D48A5"/>
    <w:multiLevelType w:val="multilevel"/>
    <w:tmpl w:val="647A0CD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01"/>
    <w:rsid w:val="00004536"/>
    <w:rsid w:val="00010A09"/>
    <w:rsid w:val="0001535E"/>
    <w:rsid w:val="00084E12"/>
    <w:rsid w:val="000B14C4"/>
    <w:rsid w:val="001442B8"/>
    <w:rsid w:val="001E3716"/>
    <w:rsid w:val="002069F9"/>
    <w:rsid w:val="00222D5D"/>
    <w:rsid w:val="00223326"/>
    <w:rsid w:val="002C3EE9"/>
    <w:rsid w:val="002E7378"/>
    <w:rsid w:val="003962D3"/>
    <w:rsid w:val="003A1433"/>
    <w:rsid w:val="003A2F38"/>
    <w:rsid w:val="003A3EDF"/>
    <w:rsid w:val="003D5A35"/>
    <w:rsid w:val="00424F83"/>
    <w:rsid w:val="00506A08"/>
    <w:rsid w:val="005120F5"/>
    <w:rsid w:val="005A23F4"/>
    <w:rsid w:val="00644589"/>
    <w:rsid w:val="006729EA"/>
    <w:rsid w:val="0074516E"/>
    <w:rsid w:val="007476D4"/>
    <w:rsid w:val="007B4458"/>
    <w:rsid w:val="008F0019"/>
    <w:rsid w:val="008F7520"/>
    <w:rsid w:val="00943258"/>
    <w:rsid w:val="00975BBB"/>
    <w:rsid w:val="00995D3F"/>
    <w:rsid w:val="009A7CB6"/>
    <w:rsid w:val="00A12A62"/>
    <w:rsid w:val="00A3220A"/>
    <w:rsid w:val="00A624C7"/>
    <w:rsid w:val="00A815EA"/>
    <w:rsid w:val="00B95737"/>
    <w:rsid w:val="00BB4E4C"/>
    <w:rsid w:val="00CF3319"/>
    <w:rsid w:val="00D64A01"/>
    <w:rsid w:val="00DF4550"/>
    <w:rsid w:val="00EA4AA6"/>
    <w:rsid w:val="00EE0EB7"/>
    <w:rsid w:val="00F7636F"/>
    <w:rsid w:val="00F90C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3F199-E547-4425-BB92-6B745DA6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paragraph" w:styleId="1">
    <w:name w:val="heading 1"/>
    <w:basedOn w:val="a"/>
    <w:link w:val="10"/>
    <w:uiPriority w:val="1"/>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qFormat/>
    <w:rsid w:val="00E031FB"/>
    <w:pPr>
      <w:widowControl w:val="0"/>
    </w:pPr>
    <w:rPr>
      <w:rFonts w:ascii="Times New Roman" w:eastAsia="Times New Roman" w:hAnsi="Times New Roman" w:cs="Times New Roman"/>
      <w:sz w:val="20"/>
      <w:szCs w:val="20"/>
      <w:lang w:bidi="ar-SA"/>
    </w:rPr>
  </w:style>
  <w:style w:type="paragraph" w:styleId="afc">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d">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e">
    <w:name w:val="Содержимое врезки"/>
    <w:basedOn w:val="a"/>
    <w:qFormat/>
  </w:style>
  <w:style w:type="table" w:styleId="aff">
    <w:name w:val="Table Grid"/>
    <w:basedOn w:val="a1"/>
    <w:uiPriority w:val="39"/>
    <w:rsid w:val="002E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0">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
    <w:link w:val="aff2"/>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2">
    <w:name w:val="Основной текст с отступом Знак"/>
    <w:basedOn w:val="a0"/>
    <w:link w:val="aff1"/>
    <w:qFormat/>
    <w:rsid w:val="00424F83"/>
    <w:rPr>
      <w:rFonts w:ascii="Times New Roman" w:eastAsia="Calibri" w:hAnsi="Times New Roman" w:cs="Times New Roman"/>
      <w:sz w:val="28"/>
      <w:szCs w:val="28"/>
      <w:lang w:bidi="ar-SA"/>
    </w:rPr>
  </w:style>
  <w:style w:type="paragraph" w:styleId="aff3">
    <w:name w:val="footnote text"/>
    <w:basedOn w:val="a"/>
    <w:link w:val="aff4"/>
    <w:uiPriority w:val="99"/>
    <w:semiHidden/>
    <w:unhideWhenUsed/>
    <w:rsid w:val="00424F83"/>
    <w:pPr>
      <w:suppressAutoHyphens w:val="0"/>
    </w:pPr>
    <w:rPr>
      <w:sz w:val="20"/>
      <w:szCs w:val="20"/>
    </w:rPr>
  </w:style>
  <w:style w:type="character" w:customStyle="1" w:styleId="aff4">
    <w:name w:val="Текст сноски Знак"/>
    <w:basedOn w:val="a0"/>
    <w:link w:val="aff3"/>
    <w:uiPriority w:val="99"/>
    <w:semiHidden/>
    <w:qFormat/>
    <w:rsid w:val="00424F83"/>
    <w:rPr>
      <w:color w:val="000000"/>
      <w:sz w:val="20"/>
      <w:szCs w:val="20"/>
    </w:rPr>
  </w:style>
  <w:style w:type="paragraph" w:styleId="aff5">
    <w:name w:val="Balloon Text"/>
    <w:basedOn w:val="a"/>
    <w:link w:val="aff6"/>
    <w:uiPriority w:val="99"/>
    <w:semiHidden/>
    <w:unhideWhenUsed/>
    <w:rsid w:val="00424F83"/>
    <w:pPr>
      <w:suppressAutoHyphens w:val="0"/>
    </w:pPr>
    <w:rPr>
      <w:rFonts w:ascii="Tahoma" w:hAnsi="Tahoma" w:cs="Tahoma"/>
      <w:sz w:val="16"/>
      <w:szCs w:val="16"/>
    </w:rPr>
  </w:style>
  <w:style w:type="character" w:customStyle="1" w:styleId="aff6">
    <w:name w:val="Текст выноски Знак"/>
    <w:basedOn w:val="a0"/>
    <w:link w:val="aff5"/>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7">
    <w:name w:val="Символ нумерации"/>
    <w:qFormat/>
    <w:rsid w:val="00424F83"/>
  </w:style>
  <w:style w:type="character" w:customStyle="1" w:styleId="af6">
    <w:name w:val="Название Знак"/>
    <w:basedOn w:val="a0"/>
    <w:link w:val="af4"/>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8">
    <w:name w:val="Subtitle"/>
    <w:basedOn w:val="a"/>
    <w:link w:val="aff9"/>
    <w:uiPriority w:val="11"/>
    <w:qFormat/>
    <w:rsid w:val="00424F83"/>
    <w:pPr>
      <w:spacing w:before="200" w:after="200"/>
    </w:pPr>
  </w:style>
  <w:style w:type="character" w:customStyle="1" w:styleId="aff9">
    <w:name w:val="Подзаголовок Знак"/>
    <w:basedOn w:val="a0"/>
    <w:link w:val="aff8"/>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a">
    <w:name w:val="Intense Quote"/>
    <w:basedOn w:val="a"/>
    <w:link w:val="affb"/>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Выделенная цитата Знак"/>
    <w:basedOn w:val="a0"/>
    <w:link w:val="affa"/>
    <w:uiPriority w:val="30"/>
    <w:rsid w:val="00424F83"/>
    <w:rPr>
      <w:i/>
      <w:color w:val="000000"/>
      <w:shd w:val="clear" w:color="auto" w:fill="F2F2F2"/>
    </w:rPr>
  </w:style>
  <w:style w:type="paragraph" w:styleId="affc">
    <w:name w:val="endnote text"/>
    <w:basedOn w:val="a"/>
    <w:link w:val="affd"/>
    <w:uiPriority w:val="99"/>
    <w:semiHidden/>
    <w:unhideWhenUsed/>
    <w:rsid w:val="00424F83"/>
    <w:rPr>
      <w:sz w:val="20"/>
    </w:rPr>
  </w:style>
  <w:style w:type="character" w:customStyle="1" w:styleId="affd">
    <w:name w:val="Текст концевой сноски Знак"/>
    <w:basedOn w:val="a0"/>
    <w:link w:val="affc"/>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e">
    <w:name w:val="TOC Heading"/>
    <w:uiPriority w:val="39"/>
    <w:unhideWhenUsed/>
    <w:rsid w:val="00424F83"/>
  </w:style>
  <w:style w:type="paragraph" w:styleId="afff">
    <w:name w:val="table of figures"/>
    <w:basedOn w:val="a"/>
    <w:uiPriority w:val="99"/>
    <w:unhideWhenUsed/>
    <w:qFormat/>
    <w:rsid w:val="00424F83"/>
  </w:style>
  <w:style w:type="paragraph" w:customStyle="1" w:styleId="afff0">
    <w:name w:val="Содержимое таблицы"/>
    <w:basedOn w:val="a"/>
    <w:qFormat/>
    <w:rsid w:val="00424F83"/>
    <w:pPr>
      <w:suppressLineNumbers/>
    </w:pPr>
  </w:style>
  <w:style w:type="paragraph" w:customStyle="1" w:styleId="afff1">
    <w:name w:val="Заголовок таблицы"/>
    <w:basedOn w:val="afff0"/>
    <w:qFormat/>
    <w:rsid w:val="00424F83"/>
    <w:pPr>
      <w:jc w:val="center"/>
    </w:pPr>
    <w:rPr>
      <w:b/>
      <w:bCs/>
    </w:rPr>
  </w:style>
  <w:style w:type="numbering" w:customStyle="1" w:styleId="2a">
    <w:name w:val="Нет списка2"/>
    <w:next w:val="a2"/>
    <w:uiPriority w:val="99"/>
    <w:semiHidden/>
    <w:unhideWhenUsed/>
    <w:rsid w:val="00F7636F"/>
  </w:style>
  <w:style w:type="numbering" w:customStyle="1" w:styleId="120">
    <w:name w:val="Нет списка12"/>
    <w:next w:val="a2"/>
    <w:uiPriority w:val="99"/>
    <w:semiHidden/>
    <w:unhideWhenUsed/>
    <w:rsid w:val="00F7636F"/>
  </w:style>
  <w:style w:type="numbering" w:customStyle="1" w:styleId="123">
    <w:name w:val="Нумерованный 123"/>
    <w:qFormat/>
    <w:rsid w:val="00F7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26517</Words>
  <Characters>151151</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Нелли</cp:lastModifiedBy>
  <cp:revision>2</cp:revision>
  <cp:lastPrinted>2024-07-31T12:22:00Z</cp:lastPrinted>
  <dcterms:created xsi:type="dcterms:W3CDTF">2024-11-08T07:16:00Z</dcterms:created>
  <dcterms:modified xsi:type="dcterms:W3CDTF">2024-11-08T07:16:00Z</dcterms:modified>
  <dc:language>ru-RU</dc:language>
</cp:coreProperties>
</file>