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2CE" w:rsidRPr="000902CE" w:rsidRDefault="000902CE" w:rsidP="000902CE">
      <w:pPr>
        <w:keepNext/>
        <w:widowControl w:val="0"/>
        <w:jc w:val="center"/>
        <w:outlineLvl w:val="0"/>
        <w:rPr>
          <w:b/>
          <w:bCs/>
        </w:rPr>
      </w:pPr>
      <w:r w:rsidRPr="000902CE">
        <w:rPr>
          <w:b/>
          <w:bCs/>
        </w:rPr>
        <w:t>РЕСПУБЛИКА КРЫМ</w:t>
      </w:r>
    </w:p>
    <w:p w:rsidR="000902CE" w:rsidRPr="000902CE" w:rsidRDefault="000902CE" w:rsidP="000902CE">
      <w:pPr>
        <w:keepNext/>
        <w:widowControl w:val="0"/>
        <w:jc w:val="center"/>
        <w:outlineLvl w:val="0"/>
        <w:rPr>
          <w:b/>
          <w:bCs/>
        </w:rPr>
      </w:pPr>
      <w:r w:rsidRPr="000902CE">
        <w:rPr>
          <w:b/>
          <w:bCs/>
        </w:rPr>
        <w:t>БАХЧИСАРАЙСКИЙ РАЙОН</w:t>
      </w:r>
    </w:p>
    <w:p w:rsidR="002C1367" w:rsidRPr="000902CE" w:rsidRDefault="000902CE" w:rsidP="000902CE">
      <w:pPr>
        <w:keepNext/>
        <w:widowControl w:val="0"/>
        <w:jc w:val="center"/>
        <w:outlineLvl w:val="0"/>
        <w:rPr>
          <w:b/>
          <w:bCs/>
        </w:rPr>
      </w:pPr>
      <w:r w:rsidRPr="000902CE">
        <w:rPr>
          <w:b/>
          <w:bCs/>
        </w:rPr>
        <w:t>АДМИНИСТРАЦИЯ ВЕРХОРЕЧЕНСКОГО СЕЛЬСКОГО ПОСЕЛЕНИЯ</w:t>
      </w:r>
    </w:p>
    <w:p w:rsidR="000902CE" w:rsidRDefault="000902CE" w:rsidP="000902CE">
      <w:pPr>
        <w:keepNext/>
        <w:widowControl w:val="0"/>
        <w:jc w:val="center"/>
        <w:outlineLvl w:val="0"/>
        <w:rPr>
          <w:b/>
          <w:bCs/>
          <w:sz w:val="24"/>
          <w:szCs w:val="24"/>
        </w:rPr>
      </w:pPr>
    </w:p>
    <w:p w:rsidR="002C1367" w:rsidRPr="004F3FE3" w:rsidRDefault="004F3FE3" w:rsidP="004F3FE3">
      <w:pPr>
        <w:jc w:val="center"/>
        <w:rPr>
          <w:rFonts w:eastAsia="Times New Roman"/>
          <w:b/>
          <w:bCs/>
        </w:rPr>
      </w:pPr>
      <w:r w:rsidRPr="004F3FE3">
        <w:rPr>
          <w:rFonts w:eastAsia="Times New Roman"/>
          <w:b/>
          <w:bCs/>
        </w:rPr>
        <w:t>ПОСТАНОВЛЕНИЕ</w:t>
      </w:r>
    </w:p>
    <w:p w:rsidR="002C1367" w:rsidRPr="004F3FE3" w:rsidRDefault="004F3FE3">
      <w:pPr>
        <w:rPr>
          <w:rFonts w:eastAsia="Times New Roman"/>
          <w:shd w:val="clear" w:color="auto" w:fill="FFFFFF"/>
        </w:rPr>
      </w:pPr>
      <w:r w:rsidRPr="004F3FE3">
        <w:rPr>
          <w:rFonts w:eastAsia="Times New Roman"/>
          <w:shd w:val="clear" w:color="auto" w:fill="FFFFFF"/>
        </w:rPr>
        <w:t>от _</w:t>
      </w:r>
      <w:proofErr w:type="gramStart"/>
      <w:r w:rsidRPr="004F3FE3">
        <w:rPr>
          <w:rFonts w:eastAsia="Times New Roman"/>
          <w:shd w:val="clear" w:color="auto" w:fill="FFFFFF"/>
        </w:rPr>
        <w:t>_._</w:t>
      </w:r>
      <w:proofErr w:type="gramEnd"/>
      <w:r w:rsidRPr="004F3FE3">
        <w:rPr>
          <w:rFonts w:eastAsia="Times New Roman"/>
          <w:shd w:val="clear" w:color="auto" w:fill="FFFFFF"/>
        </w:rPr>
        <w:t>_.2026</w:t>
      </w:r>
      <w:r w:rsidR="00C50BCD" w:rsidRPr="004F3FE3">
        <w:rPr>
          <w:rFonts w:eastAsia="Times New Roman"/>
          <w:shd w:val="clear" w:color="auto" w:fill="FFFFFF"/>
        </w:rPr>
        <w:t xml:space="preserve"> г. </w:t>
      </w:r>
      <w:r w:rsidR="00C50BCD" w:rsidRPr="004F3FE3">
        <w:rPr>
          <w:rFonts w:eastAsia="Times New Roman"/>
          <w:shd w:val="clear" w:color="auto" w:fill="FFFFFF"/>
        </w:rPr>
        <w:tab/>
      </w:r>
      <w:r w:rsidR="00C50BCD" w:rsidRPr="004F3FE3">
        <w:rPr>
          <w:rFonts w:eastAsia="Times New Roman"/>
          <w:shd w:val="clear" w:color="auto" w:fill="FFFFFF"/>
        </w:rPr>
        <w:tab/>
      </w:r>
      <w:r w:rsidR="00C50BCD" w:rsidRPr="004F3FE3">
        <w:rPr>
          <w:rFonts w:eastAsia="Times New Roman"/>
          <w:shd w:val="clear" w:color="auto" w:fill="FFFFFF"/>
        </w:rPr>
        <w:tab/>
      </w:r>
      <w:r w:rsidR="00C50BCD" w:rsidRPr="004F3FE3">
        <w:rPr>
          <w:rFonts w:eastAsia="Times New Roman"/>
          <w:shd w:val="clear" w:color="auto" w:fill="FFFFFF"/>
        </w:rPr>
        <w:tab/>
      </w:r>
      <w:r w:rsidR="00C50BCD" w:rsidRPr="004F3FE3">
        <w:rPr>
          <w:rFonts w:eastAsia="Times New Roman"/>
          <w:shd w:val="clear" w:color="auto" w:fill="FFFFFF"/>
        </w:rPr>
        <w:tab/>
      </w:r>
      <w:r w:rsidR="00C50BCD" w:rsidRPr="004F3FE3">
        <w:rPr>
          <w:rFonts w:eastAsia="Times New Roman"/>
          <w:shd w:val="clear" w:color="auto" w:fill="FFFFFF"/>
        </w:rPr>
        <w:tab/>
      </w:r>
      <w:r w:rsidR="00C50BCD" w:rsidRPr="004F3FE3">
        <w:rPr>
          <w:rFonts w:eastAsia="Times New Roman"/>
          <w:shd w:val="clear" w:color="auto" w:fill="FFFFFF"/>
        </w:rPr>
        <w:tab/>
        <w:t xml:space="preserve">                   </w:t>
      </w:r>
      <w:r w:rsidRPr="004F3FE3">
        <w:rPr>
          <w:rFonts w:eastAsia="Times New Roman"/>
          <w:shd w:val="clear" w:color="auto" w:fill="FFFFFF"/>
        </w:rPr>
        <w:t xml:space="preserve">                 №000</w:t>
      </w:r>
    </w:p>
    <w:p w:rsidR="002963A6" w:rsidRPr="004F3FE3" w:rsidRDefault="002963A6">
      <w:pPr>
        <w:rPr>
          <w:rFonts w:eastAsia="Times New Roman"/>
          <w:b/>
          <w:bCs/>
          <w:lang w:eastAsia="ar-SA"/>
        </w:rPr>
      </w:pPr>
    </w:p>
    <w:p w:rsidR="002C1367" w:rsidRPr="004F3FE3" w:rsidRDefault="00C50BCD" w:rsidP="004F3FE3">
      <w:pPr>
        <w:tabs>
          <w:tab w:val="left" w:pos="5103"/>
        </w:tabs>
        <w:ind w:right="4535"/>
        <w:jc w:val="both"/>
        <w:rPr>
          <w:rFonts w:eastAsia="Times New Roman"/>
          <w:b/>
          <w:bCs/>
          <w:lang w:eastAsia="ar-SA"/>
        </w:rPr>
      </w:pPr>
      <w:r w:rsidRPr="004F3FE3">
        <w:rPr>
          <w:rFonts w:eastAsia="Times New Roman"/>
          <w:b/>
          <w:bCs/>
          <w:lang w:eastAsia="ar-SA"/>
        </w:rPr>
        <w:t>Об утверждении административного регламента предоставления муниципальной услуги "</w:t>
      </w:r>
      <w:bookmarkStart w:id="0" w:name="_Hlk100304040"/>
      <w:bookmarkStart w:id="1" w:name="_Hlk96605225"/>
      <w:bookmarkStart w:id="2" w:name="_Hlk98851985"/>
      <w:bookmarkStart w:id="3" w:name="_Hlk99367791"/>
      <w:r w:rsidRPr="004F3FE3">
        <w:rPr>
          <w:rFonts w:eastAsia="Times New Roman"/>
          <w:b/>
          <w:bCs/>
          <w:lang w:eastAsia="ar-SA"/>
        </w:rPr>
        <w:t>Рассмотрение уведомления о проведении публичного мероприятия</w:t>
      </w:r>
      <w:bookmarkEnd w:id="0"/>
      <w:r w:rsidRPr="004F3FE3">
        <w:rPr>
          <w:rFonts w:eastAsia="Times New Roman"/>
          <w:b/>
          <w:bCs/>
          <w:lang w:eastAsia="ar-SA"/>
        </w:rPr>
        <w:t>"</w:t>
      </w:r>
      <w:bookmarkEnd w:id="1"/>
      <w:bookmarkEnd w:id="2"/>
      <w:bookmarkEnd w:id="3"/>
      <w:r w:rsidRPr="004F3FE3">
        <w:rPr>
          <w:rFonts w:eastAsia="Times New Roman"/>
          <w:b/>
          <w:bCs/>
          <w:lang w:eastAsia="ar-SA"/>
        </w:rPr>
        <w:t xml:space="preserve"> </w:t>
      </w:r>
    </w:p>
    <w:p w:rsidR="002963A6" w:rsidRPr="004F3FE3" w:rsidRDefault="002963A6" w:rsidP="004F3FE3">
      <w:pPr>
        <w:tabs>
          <w:tab w:val="left" w:pos="5103"/>
        </w:tabs>
        <w:ind w:right="-1"/>
        <w:rPr>
          <w:rFonts w:eastAsia="Times New Roman"/>
        </w:rPr>
      </w:pPr>
    </w:p>
    <w:p w:rsidR="002C1367" w:rsidRPr="004F3FE3" w:rsidRDefault="00C50BCD" w:rsidP="00334478">
      <w:pPr>
        <w:ind w:firstLine="709"/>
        <w:jc w:val="both"/>
        <w:rPr>
          <w:rFonts w:eastAsia="Times New Roman"/>
          <w:iCs/>
        </w:rPr>
      </w:pPr>
      <w:r w:rsidRPr="004F3FE3">
        <w:rPr>
          <w:rFonts w:eastAsia="Times New Roman"/>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4F3FE3">
        <w:rPr>
          <w:rFonts w:eastAsia="Times New Roman"/>
        </w:rPr>
        <w:t>, руководствуясь Уставом муниципального образования</w:t>
      </w:r>
      <w:r w:rsidRPr="004F3FE3">
        <w:rPr>
          <w:iCs/>
        </w:rPr>
        <w:t xml:space="preserve"> </w:t>
      </w:r>
      <w:proofErr w:type="spellStart"/>
      <w:r w:rsidR="000902CE">
        <w:rPr>
          <w:iCs/>
        </w:rPr>
        <w:t>Верхореченское</w:t>
      </w:r>
      <w:proofErr w:type="spellEnd"/>
      <w:r w:rsidRPr="004F3FE3">
        <w:rPr>
          <w:iCs/>
        </w:rPr>
        <w:t xml:space="preserve"> </w:t>
      </w:r>
      <w:bookmarkStart w:id="4" w:name="_GoBack"/>
      <w:bookmarkEnd w:id="4"/>
      <w:r w:rsidRPr="004F3FE3">
        <w:rPr>
          <w:iCs/>
        </w:rPr>
        <w:t xml:space="preserve">сельское поселение </w:t>
      </w:r>
      <w:r w:rsidR="000902CE">
        <w:rPr>
          <w:iCs/>
        </w:rPr>
        <w:t>Бахчисарайского</w:t>
      </w:r>
      <w:r w:rsidRPr="004F3FE3">
        <w:rPr>
          <w:iCs/>
        </w:rPr>
        <w:t xml:space="preserve"> района Республики Крым</w:t>
      </w:r>
      <w:r w:rsidRPr="004F3FE3">
        <w:rPr>
          <w:rFonts w:eastAsia="Times New Roman"/>
        </w:rPr>
        <w:t>, администрация</w:t>
      </w:r>
      <w:r w:rsidRPr="004F3FE3">
        <w:rPr>
          <w:iCs/>
        </w:rPr>
        <w:t xml:space="preserve"> </w:t>
      </w:r>
      <w:proofErr w:type="spellStart"/>
      <w:r w:rsidR="000902CE">
        <w:rPr>
          <w:iCs/>
        </w:rPr>
        <w:t>Верхореченского</w:t>
      </w:r>
      <w:proofErr w:type="spellEnd"/>
      <w:r w:rsidRPr="004F3FE3">
        <w:rPr>
          <w:iCs/>
        </w:rPr>
        <w:t xml:space="preserve"> сельского поселения </w:t>
      </w:r>
      <w:r w:rsidR="000902CE">
        <w:rPr>
          <w:iCs/>
        </w:rPr>
        <w:t>Бахчисарайского</w:t>
      </w:r>
      <w:r w:rsidRPr="004F3FE3">
        <w:rPr>
          <w:iCs/>
        </w:rPr>
        <w:t xml:space="preserve"> района Республики Крым,</w:t>
      </w:r>
    </w:p>
    <w:p w:rsidR="002C1367" w:rsidRPr="00334478" w:rsidRDefault="00E32F42" w:rsidP="00334478">
      <w:pPr>
        <w:ind w:firstLine="709"/>
        <w:jc w:val="both"/>
        <w:rPr>
          <w:rFonts w:eastAsia="Times New Roman"/>
          <w:b/>
          <w:bCs/>
        </w:rPr>
      </w:pPr>
      <w:r w:rsidRPr="004F3FE3">
        <w:rPr>
          <w:rFonts w:eastAsia="Times New Roman"/>
          <w:b/>
          <w:bCs/>
        </w:rPr>
        <w:t xml:space="preserve">                                                 </w:t>
      </w:r>
      <w:r w:rsidR="00C50BCD" w:rsidRPr="004F3FE3">
        <w:rPr>
          <w:rFonts w:eastAsia="Times New Roman"/>
          <w:b/>
          <w:bCs/>
        </w:rPr>
        <w:t>ПОСТАНОВЛЯЕТ</w:t>
      </w:r>
      <w:r w:rsidRPr="004F3FE3">
        <w:rPr>
          <w:rFonts w:eastAsia="Times New Roman"/>
          <w:b/>
          <w:bCs/>
        </w:rPr>
        <w:t>:</w:t>
      </w:r>
      <w:bookmarkStart w:id="5" w:name="_Hlk94089191"/>
      <w:bookmarkStart w:id="6" w:name="_Hlk94090791"/>
    </w:p>
    <w:p w:rsidR="002963A6" w:rsidRPr="004F3FE3" w:rsidRDefault="002963A6">
      <w:pPr>
        <w:jc w:val="both"/>
        <w:rPr>
          <w:rFonts w:eastAsia="Times New Roman"/>
        </w:rPr>
      </w:pPr>
    </w:p>
    <w:bookmarkEnd w:id="5"/>
    <w:bookmarkEnd w:id="6"/>
    <w:p w:rsidR="00AB4D17" w:rsidRPr="00AB4D17" w:rsidRDefault="00C50BCD" w:rsidP="00AB4D17">
      <w:pPr>
        <w:pStyle w:val="afd"/>
        <w:widowControl w:val="0"/>
        <w:numPr>
          <w:ilvl w:val="0"/>
          <w:numId w:val="2"/>
        </w:numPr>
        <w:tabs>
          <w:tab w:val="left" w:pos="298"/>
        </w:tabs>
        <w:suppressAutoHyphens w:val="0"/>
        <w:spacing w:after="0" w:line="240" w:lineRule="auto"/>
        <w:ind w:left="0" w:right="20" w:firstLine="709"/>
        <w:jc w:val="both"/>
        <w:rPr>
          <w:rFonts w:ascii="Times New Roman" w:hAnsi="Times New Roman"/>
          <w:b/>
          <w:bCs/>
          <w:iCs/>
          <w:sz w:val="28"/>
          <w:szCs w:val="28"/>
          <w:lang w:eastAsia="ar-SA"/>
        </w:rPr>
      </w:pPr>
      <w:r w:rsidRPr="004F3FE3">
        <w:rPr>
          <w:rFonts w:ascii="Times New Roman" w:eastAsia="Times New Roman" w:hAnsi="Times New Roman"/>
          <w:sz w:val="28"/>
          <w:szCs w:val="28"/>
        </w:rPr>
        <w:t xml:space="preserve">Утвердить прилагаемый Административный регламент предоставления муниципальной услуги </w:t>
      </w:r>
      <w:bookmarkStart w:id="7" w:name="_Hlk94093005"/>
      <w:r w:rsidR="00D93B36" w:rsidRPr="004F3FE3">
        <w:rPr>
          <w:rFonts w:ascii="Times New Roman" w:eastAsia="Times New Roman" w:hAnsi="Times New Roman"/>
          <w:sz w:val="28"/>
          <w:szCs w:val="28"/>
        </w:rPr>
        <w:t>«</w:t>
      </w:r>
      <w:r w:rsidRPr="004F3FE3">
        <w:rPr>
          <w:rFonts w:ascii="Times New Roman" w:eastAsia="Times New Roman" w:hAnsi="Times New Roman"/>
          <w:bCs/>
          <w:sz w:val="28"/>
          <w:szCs w:val="28"/>
        </w:rPr>
        <w:t>Рассмотрение уведомления о проведении публичного мероприятия</w:t>
      </w:r>
      <w:bookmarkEnd w:id="7"/>
      <w:r w:rsidR="00D93B36" w:rsidRPr="004F3FE3">
        <w:rPr>
          <w:rFonts w:ascii="Times New Roman" w:eastAsia="Times New Roman" w:hAnsi="Times New Roman"/>
          <w:bCs/>
          <w:sz w:val="28"/>
          <w:szCs w:val="28"/>
        </w:rPr>
        <w:t>»</w:t>
      </w:r>
      <w:r w:rsidRPr="004F3FE3">
        <w:rPr>
          <w:rFonts w:ascii="Times New Roman" w:eastAsia="Times New Roman" w:hAnsi="Times New Roman"/>
          <w:sz w:val="28"/>
          <w:szCs w:val="28"/>
        </w:rPr>
        <w:t xml:space="preserve">. </w:t>
      </w:r>
    </w:p>
    <w:p w:rsidR="004F3FE3" w:rsidRPr="000902CE" w:rsidRDefault="00C50BCD" w:rsidP="000902CE">
      <w:pPr>
        <w:pStyle w:val="afd"/>
        <w:widowControl w:val="0"/>
        <w:numPr>
          <w:ilvl w:val="0"/>
          <w:numId w:val="2"/>
        </w:numPr>
        <w:tabs>
          <w:tab w:val="left" w:pos="298"/>
        </w:tabs>
        <w:suppressAutoHyphens w:val="0"/>
        <w:ind w:left="0" w:right="20" w:firstLine="709"/>
        <w:jc w:val="both"/>
        <w:rPr>
          <w:rFonts w:ascii="Times New Roman" w:eastAsia="Times New Roman" w:hAnsi="Times New Roman"/>
          <w:bCs/>
          <w:sz w:val="28"/>
          <w:szCs w:val="28"/>
          <w:lang w:bidi="ru-RU"/>
        </w:rPr>
      </w:pPr>
      <w:r w:rsidRPr="000902CE">
        <w:rPr>
          <w:rFonts w:ascii="Times New Roman" w:eastAsia="Times New Roman" w:hAnsi="Times New Roman"/>
          <w:sz w:val="28"/>
          <w:szCs w:val="28"/>
        </w:rPr>
        <w:t>Признать утратившим силу</w:t>
      </w:r>
      <w:r w:rsidR="00FA1671" w:rsidRPr="000902CE">
        <w:rPr>
          <w:rFonts w:ascii="Times New Roman" w:eastAsia="Times New Roman" w:hAnsi="Times New Roman"/>
          <w:sz w:val="28"/>
          <w:szCs w:val="28"/>
        </w:rPr>
        <w:t xml:space="preserve"> </w:t>
      </w:r>
      <w:r w:rsidRPr="000902CE">
        <w:rPr>
          <w:rFonts w:ascii="Times New Roman" w:eastAsia="Times New Roman" w:hAnsi="Times New Roman"/>
          <w:sz w:val="28"/>
          <w:szCs w:val="28"/>
        </w:rPr>
        <w:t xml:space="preserve">постановление администрации </w:t>
      </w:r>
      <w:proofErr w:type="spellStart"/>
      <w:r w:rsidR="000902CE">
        <w:rPr>
          <w:rFonts w:ascii="Times New Roman" w:hAnsi="Times New Roman"/>
          <w:iCs/>
          <w:sz w:val="28"/>
          <w:szCs w:val="28"/>
        </w:rPr>
        <w:t>Верхореченского</w:t>
      </w:r>
      <w:proofErr w:type="spellEnd"/>
      <w:r w:rsidRPr="000902CE">
        <w:rPr>
          <w:rFonts w:ascii="Times New Roman" w:hAnsi="Times New Roman"/>
          <w:iCs/>
          <w:sz w:val="28"/>
          <w:szCs w:val="28"/>
        </w:rPr>
        <w:t xml:space="preserve"> сельского поселения </w:t>
      </w:r>
      <w:r w:rsidR="000902CE">
        <w:rPr>
          <w:rFonts w:ascii="Times New Roman" w:hAnsi="Times New Roman"/>
          <w:iCs/>
          <w:sz w:val="28"/>
          <w:szCs w:val="28"/>
        </w:rPr>
        <w:t>Бахчисарайского</w:t>
      </w:r>
      <w:r w:rsidRPr="000902CE">
        <w:rPr>
          <w:rFonts w:ascii="Times New Roman" w:hAnsi="Times New Roman"/>
          <w:iCs/>
          <w:sz w:val="28"/>
          <w:szCs w:val="28"/>
        </w:rPr>
        <w:t xml:space="preserve"> района Республики Крым</w:t>
      </w:r>
      <w:r w:rsidRPr="000902CE">
        <w:rPr>
          <w:rFonts w:ascii="Times New Roman" w:eastAsia="Times New Roman" w:hAnsi="Times New Roman"/>
          <w:sz w:val="28"/>
          <w:szCs w:val="28"/>
          <w:lang w:bidi="ru-RU"/>
        </w:rPr>
        <w:t xml:space="preserve"> </w:t>
      </w:r>
      <w:r w:rsidR="000902CE" w:rsidRPr="000902CE">
        <w:rPr>
          <w:rFonts w:ascii="Times New Roman" w:eastAsia="Times New Roman" w:hAnsi="Times New Roman"/>
          <w:sz w:val="28"/>
          <w:szCs w:val="28"/>
          <w:lang w:bidi="ru-RU"/>
        </w:rPr>
        <w:t xml:space="preserve">от 05.07.2021 №104 </w:t>
      </w:r>
      <w:r w:rsidR="000902CE" w:rsidRPr="000902CE">
        <w:rPr>
          <w:rFonts w:ascii="Times New Roman" w:eastAsia="Times New Roman" w:hAnsi="Times New Roman"/>
          <w:bCs/>
          <w:sz w:val="28"/>
          <w:szCs w:val="28"/>
          <w:lang w:bidi="ru-RU"/>
        </w:rPr>
        <w:t xml:space="preserve">“Об утверждении административного регламента по предоставлению муниципальной услуги “Рассмотрение документов, связанных с проведением на территории </w:t>
      </w:r>
      <w:proofErr w:type="spellStart"/>
      <w:r w:rsidR="000902CE" w:rsidRPr="000902CE">
        <w:rPr>
          <w:rFonts w:ascii="Times New Roman" w:eastAsia="Times New Roman" w:hAnsi="Times New Roman"/>
          <w:bCs/>
          <w:sz w:val="28"/>
          <w:szCs w:val="28"/>
          <w:lang w:bidi="ru-RU"/>
        </w:rPr>
        <w:t>Верхореченского</w:t>
      </w:r>
      <w:proofErr w:type="spellEnd"/>
      <w:r w:rsidR="000902CE" w:rsidRPr="000902CE">
        <w:rPr>
          <w:rFonts w:ascii="Times New Roman" w:eastAsia="Times New Roman" w:hAnsi="Times New Roman"/>
          <w:bCs/>
          <w:sz w:val="28"/>
          <w:szCs w:val="28"/>
          <w:lang w:bidi="ru-RU"/>
        </w:rPr>
        <w:t xml:space="preserve"> сельского поселения публичных мероприятий (собраний, митингов, демонстраций, шествий, пикетирований)”.</w:t>
      </w:r>
    </w:p>
    <w:p w:rsidR="002C1367" w:rsidRPr="004F3FE3" w:rsidRDefault="00C50BCD" w:rsidP="004F3FE3">
      <w:pPr>
        <w:pStyle w:val="afd"/>
        <w:widowControl w:val="0"/>
        <w:numPr>
          <w:ilvl w:val="0"/>
          <w:numId w:val="2"/>
        </w:numPr>
        <w:tabs>
          <w:tab w:val="left" w:pos="298"/>
        </w:tabs>
        <w:suppressAutoHyphens w:val="0"/>
        <w:spacing w:after="0" w:line="240" w:lineRule="auto"/>
        <w:ind w:left="0" w:right="20" w:firstLine="709"/>
        <w:jc w:val="both"/>
        <w:rPr>
          <w:rFonts w:ascii="Times New Roman" w:eastAsia="Times New Roman" w:hAnsi="Times New Roman"/>
          <w:iCs/>
          <w:sz w:val="28"/>
          <w:szCs w:val="28"/>
          <w:lang w:bidi="ru-RU"/>
        </w:rPr>
      </w:pPr>
      <w:r w:rsidRPr="004F3FE3">
        <w:rPr>
          <w:rFonts w:ascii="Times New Roman" w:eastAsia="Times New Roman" w:hAnsi="Times New Roman"/>
          <w:bCs/>
          <w:iCs/>
          <w:sz w:val="28"/>
          <w:szCs w:val="28"/>
        </w:rPr>
        <w:t>Разместить настоящее постановление в</w:t>
      </w:r>
      <w:r w:rsidRPr="004F3FE3">
        <w:rPr>
          <w:rFonts w:ascii="Times New Roman" w:eastAsia="Times New Roman" w:hAnsi="Times New Roman"/>
          <w:bCs/>
          <w:iCs/>
          <w:sz w:val="28"/>
          <w:szCs w:val="28"/>
          <w:lang w:bidi="ru-RU"/>
        </w:rPr>
        <w:t xml:space="preserve"> федеральной государственной информационной системе "Единый портал государственных и муниципальных услуг (функций)" (https://www.gosuslugi.ru/).</w:t>
      </w:r>
    </w:p>
    <w:p w:rsidR="002C1367" w:rsidRPr="00334478" w:rsidRDefault="00C50BCD" w:rsidP="00115B91">
      <w:pPr>
        <w:pStyle w:val="afd"/>
        <w:widowControl w:val="0"/>
        <w:numPr>
          <w:ilvl w:val="0"/>
          <w:numId w:val="2"/>
        </w:numPr>
        <w:tabs>
          <w:tab w:val="left" w:pos="298"/>
        </w:tabs>
        <w:suppressAutoHyphens w:val="0"/>
        <w:spacing w:after="0" w:line="240" w:lineRule="auto"/>
        <w:ind w:left="0" w:right="20" w:firstLine="709"/>
        <w:jc w:val="both"/>
        <w:rPr>
          <w:rFonts w:ascii="Times New Roman" w:eastAsia="Times New Roman" w:hAnsi="Times New Roman"/>
          <w:bCs/>
          <w:iCs/>
          <w:sz w:val="28"/>
          <w:szCs w:val="28"/>
        </w:rPr>
      </w:pPr>
      <w:r w:rsidRPr="00334478">
        <w:rPr>
          <w:rFonts w:ascii="Times New Roman" w:eastAsia="Times New Roman" w:hAnsi="Times New Roman"/>
          <w:bCs/>
          <w:iCs/>
          <w:sz w:val="28"/>
          <w:szCs w:val="28"/>
        </w:rPr>
        <w:t>Настоящее постановление вступает в силу со дн</w:t>
      </w:r>
      <w:r w:rsidR="00334478">
        <w:rPr>
          <w:rFonts w:ascii="Times New Roman" w:eastAsia="Times New Roman" w:hAnsi="Times New Roman"/>
          <w:bCs/>
          <w:iCs/>
          <w:sz w:val="28"/>
          <w:szCs w:val="28"/>
        </w:rPr>
        <w:t>я его официального обнародования</w:t>
      </w:r>
      <w:r w:rsidRPr="00334478">
        <w:rPr>
          <w:rFonts w:ascii="Times New Roman" w:eastAsia="Times New Roman" w:hAnsi="Times New Roman"/>
          <w:bCs/>
          <w:iCs/>
          <w:sz w:val="28"/>
          <w:szCs w:val="28"/>
          <w:lang w:val="ru" w:bidi="ru-RU"/>
        </w:rPr>
        <w:t xml:space="preserve">. </w:t>
      </w:r>
    </w:p>
    <w:p w:rsidR="002C1367" w:rsidRPr="00334478" w:rsidRDefault="00C50BCD" w:rsidP="00334478">
      <w:pPr>
        <w:pStyle w:val="afd"/>
        <w:widowControl w:val="0"/>
        <w:numPr>
          <w:ilvl w:val="0"/>
          <w:numId w:val="2"/>
        </w:numPr>
        <w:tabs>
          <w:tab w:val="left" w:pos="298"/>
        </w:tabs>
        <w:suppressAutoHyphens w:val="0"/>
        <w:spacing w:after="0" w:line="240" w:lineRule="auto"/>
        <w:ind w:left="0" w:right="20" w:firstLine="709"/>
        <w:jc w:val="both"/>
        <w:rPr>
          <w:rFonts w:ascii="Times New Roman" w:eastAsia="Times New Roman" w:hAnsi="Times New Roman"/>
          <w:bCs/>
          <w:iCs/>
          <w:sz w:val="28"/>
          <w:szCs w:val="28"/>
        </w:rPr>
      </w:pPr>
      <w:r w:rsidRPr="004F3FE3">
        <w:rPr>
          <w:rFonts w:ascii="Times New Roman" w:eastAsia="Times New Roman" w:hAnsi="Times New Roman"/>
          <w:bCs/>
          <w:iCs/>
          <w:sz w:val="28"/>
          <w:szCs w:val="28"/>
        </w:rPr>
        <w:t xml:space="preserve"> Контроль за исполнением настоящего постановления оставляю за собой.</w:t>
      </w:r>
    </w:p>
    <w:p w:rsidR="00334478" w:rsidRDefault="00334478">
      <w:pPr>
        <w:tabs>
          <w:tab w:val="left" w:pos="298"/>
        </w:tabs>
        <w:ind w:right="20"/>
        <w:jc w:val="both"/>
        <w:rPr>
          <w:rFonts w:eastAsia="Times New Roman"/>
          <w:bCs/>
          <w:iCs/>
        </w:rPr>
      </w:pPr>
    </w:p>
    <w:p w:rsidR="002C1367" w:rsidRPr="004F3FE3" w:rsidRDefault="00C50BCD">
      <w:pPr>
        <w:tabs>
          <w:tab w:val="left" w:pos="298"/>
        </w:tabs>
        <w:ind w:right="20"/>
        <w:jc w:val="both"/>
        <w:rPr>
          <w:rFonts w:eastAsia="Times New Roman"/>
          <w:bCs/>
          <w:iCs/>
        </w:rPr>
      </w:pPr>
      <w:r w:rsidRPr="004F3FE3">
        <w:rPr>
          <w:rFonts w:eastAsia="Times New Roman"/>
          <w:bCs/>
          <w:iCs/>
        </w:rPr>
        <w:t>Глава</w:t>
      </w:r>
      <w:r w:rsidRPr="004F3FE3">
        <w:rPr>
          <w:rFonts w:eastAsia="Times New Roman"/>
          <w:bCs/>
          <w:iCs/>
          <w:lang w:bidi="ru-RU"/>
        </w:rPr>
        <w:t xml:space="preserve"> </w:t>
      </w:r>
      <w:proofErr w:type="spellStart"/>
      <w:r w:rsidR="000902CE">
        <w:rPr>
          <w:rFonts w:eastAsia="Times New Roman"/>
          <w:bCs/>
          <w:iCs/>
          <w:lang w:bidi="ru-RU"/>
        </w:rPr>
        <w:t>Верхореченского</w:t>
      </w:r>
      <w:proofErr w:type="spellEnd"/>
    </w:p>
    <w:p w:rsidR="003A05B1" w:rsidRPr="004F3FE3" w:rsidRDefault="004F3FE3">
      <w:pPr>
        <w:tabs>
          <w:tab w:val="left" w:pos="298"/>
        </w:tabs>
        <w:ind w:right="20"/>
        <w:jc w:val="both"/>
        <w:rPr>
          <w:rFonts w:eastAsia="Times New Roman"/>
          <w:bCs/>
          <w:iCs/>
        </w:rPr>
      </w:pPr>
      <w:r>
        <w:rPr>
          <w:rFonts w:eastAsia="Times New Roman"/>
          <w:bCs/>
          <w:iCs/>
        </w:rPr>
        <w:t>сельского поселения</w:t>
      </w:r>
      <w:r w:rsidR="00C50BCD" w:rsidRPr="004F3FE3">
        <w:rPr>
          <w:rFonts w:eastAsia="Times New Roman"/>
          <w:bCs/>
          <w:iCs/>
        </w:rPr>
        <w:t xml:space="preserve">                                                   __________________</w:t>
      </w:r>
    </w:p>
    <w:p w:rsidR="00AB4D17" w:rsidRDefault="00AB4D17">
      <w:pPr>
        <w:suppressAutoHyphens w:val="0"/>
        <w:rPr>
          <w:rFonts w:eastAsia="Times New Roman"/>
          <w:lang w:eastAsia="en-US"/>
        </w:rPr>
      </w:pPr>
      <w:r>
        <w:rPr>
          <w:rFonts w:eastAsia="Times New Roman"/>
          <w:lang w:eastAsia="en-US"/>
        </w:rPr>
        <w:br w:type="page"/>
      </w:r>
    </w:p>
    <w:p w:rsidR="002C1367" w:rsidRPr="004F3FE3" w:rsidRDefault="00C50BCD">
      <w:pPr>
        <w:ind w:left="5670"/>
        <w:rPr>
          <w:rFonts w:eastAsia="Times New Roman"/>
          <w:lang w:eastAsia="en-US"/>
        </w:rPr>
      </w:pPr>
      <w:r w:rsidRPr="004F3FE3">
        <w:rPr>
          <w:rFonts w:eastAsia="Times New Roman"/>
          <w:lang w:eastAsia="en-US"/>
        </w:rPr>
        <w:lastRenderedPageBreak/>
        <w:t>УТВЕРЖДЕН</w:t>
      </w:r>
    </w:p>
    <w:p w:rsidR="002C1367" w:rsidRPr="004F3FE3" w:rsidRDefault="00C50BCD">
      <w:pPr>
        <w:ind w:left="5670"/>
        <w:rPr>
          <w:rFonts w:eastAsia="Times New Roman"/>
          <w:bCs/>
          <w:iCs/>
          <w:shd w:val="clear" w:color="auto" w:fill="FFFFFF"/>
        </w:rPr>
      </w:pPr>
      <w:r w:rsidRPr="004F3FE3">
        <w:rPr>
          <w:rFonts w:eastAsia="Times New Roman"/>
          <w:lang w:eastAsia="en-US"/>
        </w:rPr>
        <w:t>постановлением администрации</w:t>
      </w:r>
      <w:r w:rsidRPr="004F3FE3">
        <w:rPr>
          <w:rFonts w:eastAsia="Times New Roman"/>
          <w:iCs/>
        </w:rPr>
        <w:t xml:space="preserve"> </w:t>
      </w:r>
      <w:proofErr w:type="spellStart"/>
      <w:r w:rsidR="000902CE">
        <w:rPr>
          <w:iCs/>
        </w:rPr>
        <w:t>Верхореченского</w:t>
      </w:r>
      <w:proofErr w:type="spellEnd"/>
      <w:r w:rsidRPr="004F3FE3">
        <w:rPr>
          <w:iCs/>
        </w:rPr>
        <w:t xml:space="preserve"> сельского поселения </w:t>
      </w:r>
      <w:r w:rsidR="000902CE">
        <w:rPr>
          <w:iCs/>
        </w:rPr>
        <w:t>Бахчисарайского</w:t>
      </w:r>
      <w:r w:rsidRPr="004F3FE3">
        <w:rPr>
          <w:iCs/>
        </w:rPr>
        <w:t xml:space="preserve"> района Республики Крым</w:t>
      </w:r>
    </w:p>
    <w:p w:rsidR="002C1367" w:rsidRPr="004F3FE3" w:rsidRDefault="004F3FE3">
      <w:pPr>
        <w:keepNext/>
        <w:widowControl w:val="0"/>
        <w:ind w:left="5670"/>
        <w:outlineLvl w:val="0"/>
        <w:rPr>
          <w:b/>
          <w:bCs/>
        </w:rPr>
      </w:pPr>
      <w:r w:rsidRPr="004F3FE3">
        <w:rPr>
          <w:rFonts w:eastAsia="Times New Roman"/>
          <w:lang w:eastAsia="en-US"/>
        </w:rPr>
        <w:t>от _</w:t>
      </w:r>
      <w:proofErr w:type="gramStart"/>
      <w:r w:rsidRPr="004F3FE3">
        <w:rPr>
          <w:rFonts w:eastAsia="Times New Roman"/>
          <w:lang w:eastAsia="en-US"/>
        </w:rPr>
        <w:t>_._</w:t>
      </w:r>
      <w:proofErr w:type="gramEnd"/>
      <w:r w:rsidRPr="004F3FE3">
        <w:rPr>
          <w:rFonts w:eastAsia="Times New Roman"/>
          <w:lang w:eastAsia="en-US"/>
        </w:rPr>
        <w:t>_.2026</w:t>
      </w:r>
      <w:r w:rsidR="00C50BCD" w:rsidRPr="004F3FE3">
        <w:rPr>
          <w:rFonts w:eastAsia="Times New Roman"/>
          <w:lang w:eastAsia="en-US"/>
        </w:rPr>
        <w:t xml:space="preserve"> г. № ________</w:t>
      </w:r>
    </w:p>
    <w:p w:rsidR="002C1367" w:rsidRPr="004F3FE3" w:rsidRDefault="002C1367">
      <w:pPr>
        <w:keepNext/>
        <w:widowControl w:val="0"/>
        <w:outlineLvl w:val="0"/>
        <w:rPr>
          <w:b/>
          <w:bCs/>
        </w:rPr>
      </w:pPr>
    </w:p>
    <w:p w:rsidR="002C1367" w:rsidRPr="004F3FE3" w:rsidRDefault="00C50BCD">
      <w:pPr>
        <w:keepNext/>
        <w:widowControl w:val="0"/>
        <w:jc w:val="center"/>
        <w:outlineLvl w:val="0"/>
      </w:pPr>
      <w:r w:rsidRPr="004F3FE3">
        <w:rPr>
          <w:b/>
          <w:bCs/>
        </w:rPr>
        <w:t>АДМИНИСТРАТИВНЫЙ РЕГЛАМЕНТ</w:t>
      </w:r>
    </w:p>
    <w:p w:rsidR="002C1367" w:rsidRPr="004F3FE3" w:rsidRDefault="00C50BCD">
      <w:pPr>
        <w:jc w:val="center"/>
      </w:pPr>
      <w:r w:rsidRPr="004F3FE3">
        <w:rPr>
          <w:b/>
          <w:bCs/>
        </w:rPr>
        <w:t>предоставления муниципальной услуги "Рассмотрение уведомления о проведении публичного мероприятия"</w:t>
      </w:r>
    </w:p>
    <w:p w:rsidR="002C1367" w:rsidRPr="004F3FE3" w:rsidRDefault="002C1367">
      <w:pPr>
        <w:widowControl w:val="0"/>
        <w:tabs>
          <w:tab w:val="left" w:pos="700"/>
        </w:tabs>
        <w:ind w:firstLine="709"/>
        <w:jc w:val="center"/>
        <w:rPr>
          <w:b/>
          <w:bCs/>
        </w:rPr>
      </w:pPr>
    </w:p>
    <w:p w:rsidR="002C1367" w:rsidRPr="004F3FE3" w:rsidRDefault="00C50BCD">
      <w:pPr>
        <w:widowControl w:val="0"/>
        <w:tabs>
          <w:tab w:val="left" w:pos="700"/>
        </w:tabs>
        <w:jc w:val="center"/>
      </w:pPr>
      <w:r w:rsidRPr="004F3FE3">
        <w:rPr>
          <w:rFonts w:eastAsia="Times New Roman"/>
          <w:b/>
          <w:bCs/>
        </w:rPr>
        <w:t>I. Общие положения</w:t>
      </w:r>
    </w:p>
    <w:p w:rsidR="002C1367" w:rsidRPr="004F3FE3" w:rsidRDefault="002C1367">
      <w:pPr>
        <w:widowControl w:val="0"/>
        <w:tabs>
          <w:tab w:val="left" w:pos="700"/>
        </w:tabs>
        <w:ind w:firstLine="709"/>
        <w:jc w:val="center"/>
      </w:pPr>
    </w:p>
    <w:p w:rsidR="002C1367" w:rsidRPr="004F3FE3" w:rsidRDefault="00C50BCD">
      <w:pPr>
        <w:widowControl w:val="0"/>
        <w:tabs>
          <w:tab w:val="left" w:pos="700"/>
        </w:tabs>
        <w:jc w:val="center"/>
      </w:pPr>
      <w:r w:rsidRPr="004F3FE3">
        <w:rPr>
          <w:rFonts w:eastAsia="Times New Roman"/>
          <w:b/>
          <w:bCs/>
        </w:rPr>
        <w:t>1. Предмет регулирования административного регламента</w:t>
      </w:r>
    </w:p>
    <w:p w:rsidR="002C1367" w:rsidRPr="004F3FE3" w:rsidRDefault="00C50BCD">
      <w:pPr>
        <w:ind w:firstLine="709"/>
        <w:jc w:val="both"/>
      </w:pPr>
      <w:r w:rsidRPr="004F3FE3">
        <w:rPr>
          <w:rFonts w:eastAsia="Times New Roman"/>
        </w:rPr>
        <w:t>1.1. Настоящий Административный регламент устанавливает порядок и стандарт предоставления муниципальной услуги "</w:t>
      </w:r>
      <w:r w:rsidRPr="004F3FE3">
        <w:rPr>
          <w:rFonts w:eastAsia="Times New Roman"/>
          <w:bCs/>
        </w:rPr>
        <w:t>Рассмотрение уведомления о проведении публичного мероприятия</w:t>
      </w:r>
      <w:r w:rsidRPr="004F3FE3">
        <w:rPr>
          <w:rFonts w:eastAsia="Times New Roman"/>
        </w:rPr>
        <w:t>" (далее – услуга).</w:t>
      </w:r>
    </w:p>
    <w:p w:rsidR="002C1367" w:rsidRPr="004F3FE3" w:rsidRDefault="002C1367">
      <w:pPr>
        <w:ind w:firstLine="709"/>
        <w:jc w:val="both"/>
      </w:pPr>
    </w:p>
    <w:p w:rsidR="002C1367" w:rsidRPr="004F3FE3" w:rsidRDefault="00C50BCD">
      <w:pPr>
        <w:pStyle w:val="11"/>
        <w:numPr>
          <w:ilvl w:val="0"/>
          <w:numId w:val="0"/>
        </w:numPr>
        <w:spacing w:line="240" w:lineRule="auto"/>
        <w:jc w:val="center"/>
      </w:pPr>
      <w:r w:rsidRPr="004F3FE3">
        <w:rPr>
          <w:rFonts w:eastAsia="Times New Roman"/>
          <w:b/>
        </w:rPr>
        <w:t>2. Круг заявителей</w:t>
      </w:r>
    </w:p>
    <w:p w:rsidR="002C1367" w:rsidRPr="004F3FE3" w:rsidRDefault="00C50BCD">
      <w:pPr>
        <w:autoSpaceDE w:val="0"/>
        <w:autoSpaceDN w:val="0"/>
        <w:adjustRightInd w:val="0"/>
        <w:ind w:firstLine="720"/>
        <w:jc w:val="both"/>
      </w:pPr>
      <w:r w:rsidRPr="004F3FE3">
        <w:t xml:space="preserve">2.1. Заявителями муниципальной услуги могут быть один или несколько граждан Российской Федерации (при организации демонстраций, шествий и пикетирований - гражданин Российской Федерации, достигший возраста 18 лет, митингов и собраний - 16 лет), политические партии, другие общественные объединения и религиозные объединения, их региональные отделения и иные структурные подразделения, взявшие на себя обязательство по организации и проведению публичного мероприятия (далее – заявитель). </w:t>
      </w:r>
    </w:p>
    <w:p w:rsidR="002C1367" w:rsidRPr="004F3FE3" w:rsidRDefault="00C50BCD">
      <w:pPr>
        <w:pStyle w:val="formattext"/>
        <w:spacing w:beforeAutospacing="0" w:afterAutospacing="0"/>
        <w:ind w:firstLine="709"/>
        <w:jc w:val="both"/>
        <w:rPr>
          <w:sz w:val="28"/>
          <w:szCs w:val="28"/>
        </w:rPr>
      </w:pPr>
      <w:r w:rsidRPr="004F3FE3">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2C1367" w:rsidRPr="004F3FE3" w:rsidRDefault="00C50BCD">
      <w:pPr>
        <w:pStyle w:val="formattext"/>
        <w:widowControl w:val="0"/>
        <w:spacing w:beforeAutospacing="0" w:afterAutospacing="0"/>
        <w:ind w:firstLine="709"/>
        <w:jc w:val="both"/>
        <w:textAlignment w:val="baseline"/>
        <w:rPr>
          <w:sz w:val="28"/>
          <w:szCs w:val="28"/>
        </w:rPr>
      </w:pPr>
      <w:r w:rsidRPr="004F3FE3">
        <w:rPr>
          <w:sz w:val="28"/>
          <w:szCs w:val="28"/>
        </w:rPr>
        <w:t>Идентификаторы категорий (признаков) заявителей указаны в приложении № 2 к административному регламенту.</w:t>
      </w:r>
    </w:p>
    <w:p w:rsidR="002C1367" w:rsidRPr="004F3FE3" w:rsidRDefault="00C50BCD">
      <w:pPr>
        <w:autoSpaceDE w:val="0"/>
        <w:autoSpaceDN w:val="0"/>
        <w:adjustRightInd w:val="0"/>
        <w:ind w:firstLine="720"/>
        <w:jc w:val="both"/>
      </w:pPr>
      <w:r w:rsidRPr="004F3FE3">
        <w:t xml:space="preserve">2.2. Не могут быть заявителями муниципальной услуги: </w:t>
      </w:r>
    </w:p>
    <w:p w:rsidR="002C1367" w:rsidRPr="004F3FE3" w:rsidRDefault="00C50BCD">
      <w:pPr>
        <w:autoSpaceDE w:val="0"/>
        <w:autoSpaceDN w:val="0"/>
        <w:adjustRightInd w:val="0"/>
        <w:ind w:firstLine="720"/>
        <w:jc w:val="both"/>
      </w:pPr>
      <w:r w:rsidRPr="004F3FE3">
        <w:t xml:space="preserve">1) лицо, признанное судом </w:t>
      </w:r>
      <w:hyperlink r:id="rId8" w:history="1">
        <w:r w:rsidRPr="004F3FE3">
          <w:rPr>
            <w:rStyle w:val="a6"/>
            <w:color w:val="auto"/>
            <w:u w:val="none"/>
          </w:rPr>
          <w:t>недееспособным</w:t>
        </w:r>
      </w:hyperlink>
      <w:r w:rsidRPr="004F3FE3">
        <w:t xml:space="preserve"> либо </w:t>
      </w:r>
      <w:hyperlink r:id="rId9" w:history="1">
        <w:r w:rsidRPr="004F3FE3">
          <w:rPr>
            <w:rStyle w:val="a6"/>
            <w:color w:val="auto"/>
            <w:u w:val="none"/>
          </w:rPr>
          <w:t>ограниченно дееспособным</w:t>
        </w:r>
      </w:hyperlink>
      <w:r w:rsidRPr="004F3FE3">
        <w:t xml:space="preserve">, а также лицо, содержащееся в местах лишения свободы по приговору суда; </w:t>
      </w:r>
    </w:p>
    <w:p w:rsidR="002C1367" w:rsidRPr="004F3FE3" w:rsidRDefault="00C50BCD">
      <w:pPr>
        <w:autoSpaceDE w:val="0"/>
        <w:autoSpaceDN w:val="0"/>
        <w:adjustRightInd w:val="0"/>
        <w:ind w:firstLine="720"/>
        <w:jc w:val="both"/>
      </w:pPr>
      <w:r w:rsidRPr="004F3FE3">
        <w:t xml:space="preserve">2) лицо, имеющее неснятую или непогашенную судимость за совершение умышленного преступления против основ конституционного строя и безопасности государства или преступления против общественной безопасности и общественного порядка либо два и более раза </w:t>
      </w:r>
      <w:proofErr w:type="spellStart"/>
      <w:r w:rsidRPr="004F3FE3">
        <w:t>привлекавшееся</w:t>
      </w:r>
      <w:proofErr w:type="spellEnd"/>
      <w:r w:rsidRPr="004F3FE3">
        <w:t xml:space="preserve"> к административной ответственности за административные правонарушения, предусмотренные </w:t>
      </w:r>
      <w:hyperlink r:id="rId10" w:history="1">
        <w:r w:rsidRPr="004F3FE3">
          <w:rPr>
            <w:rStyle w:val="a6"/>
            <w:color w:val="auto"/>
            <w:u w:val="none"/>
          </w:rPr>
          <w:t>статьями 5.38</w:t>
        </w:r>
      </w:hyperlink>
      <w:r w:rsidRPr="004F3FE3">
        <w:t xml:space="preserve">, </w:t>
      </w:r>
      <w:hyperlink r:id="rId11" w:history="1">
        <w:r w:rsidRPr="004F3FE3">
          <w:rPr>
            <w:rStyle w:val="a6"/>
            <w:color w:val="auto"/>
            <w:u w:val="none"/>
          </w:rPr>
          <w:t>19.3</w:t>
        </w:r>
      </w:hyperlink>
      <w:r w:rsidRPr="004F3FE3">
        <w:t xml:space="preserve">, </w:t>
      </w:r>
      <w:hyperlink r:id="rId12" w:history="1">
        <w:r w:rsidRPr="004F3FE3">
          <w:rPr>
            <w:rStyle w:val="a6"/>
            <w:color w:val="auto"/>
            <w:u w:val="none"/>
          </w:rPr>
          <w:t>20.1</w:t>
        </w:r>
      </w:hyperlink>
      <w:r w:rsidRPr="004F3FE3">
        <w:t xml:space="preserve"> - </w:t>
      </w:r>
      <w:hyperlink r:id="rId13" w:history="1">
        <w:r w:rsidRPr="004F3FE3">
          <w:rPr>
            <w:rStyle w:val="a6"/>
            <w:color w:val="auto"/>
            <w:u w:val="none"/>
          </w:rPr>
          <w:t>20.3</w:t>
        </w:r>
      </w:hyperlink>
      <w:r w:rsidRPr="004F3FE3">
        <w:t xml:space="preserve">, </w:t>
      </w:r>
      <w:hyperlink r:id="rId14" w:history="1">
        <w:r w:rsidRPr="004F3FE3">
          <w:rPr>
            <w:rStyle w:val="a6"/>
            <w:color w:val="auto"/>
            <w:u w:val="none"/>
          </w:rPr>
          <w:t>20.18</w:t>
        </w:r>
      </w:hyperlink>
      <w:r w:rsidRPr="004F3FE3">
        <w:t xml:space="preserve">, </w:t>
      </w:r>
      <w:hyperlink r:id="rId15" w:history="1">
        <w:r w:rsidRPr="004F3FE3">
          <w:rPr>
            <w:rStyle w:val="a6"/>
            <w:color w:val="auto"/>
            <w:u w:val="none"/>
          </w:rPr>
          <w:t>20.29</w:t>
        </w:r>
      </w:hyperlink>
      <w:r w:rsidRPr="004F3FE3">
        <w:t xml:space="preserve"> Кодекса Российской Федерации об административных правонарушениях, в течение срока, когда лицо считается подвергнутым административному наказанию; </w:t>
      </w:r>
    </w:p>
    <w:p w:rsidR="002C1367" w:rsidRPr="004F3FE3" w:rsidRDefault="00C50BCD">
      <w:pPr>
        <w:autoSpaceDE w:val="0"/>
        <w:autoSpaceDN w:val="0"/>
        <w:adjustRightInd w:val="0"/>
        <w:ind w:firstLine="720"/>
        <w:jc w:val="both"/>
      </w:pPr>
      <w:r w:rsidRPr="004F3FE3">
        <w:t xml:space="preserve">3) политическая партия, другое общественное объединение и религиозное объединение, их региональные отделения и иные структурные подразделения, </w:t>
      </w:r>
      <w:r w:rsidRPr="004F3FE3">
        <w:lastRenderedPageBreak/>
        <w:t xml:space="preserve">деятельность которых приостановлена или запрещена либо которые ликвидированы в установленном законом порядке; </w:t>
      </w:r>
    </w:p>
    <w:p w:rsidR="002C1367" w:rsidRPr="004F3FE3" w:rsidRDefault="00C50BCD">
      <w:pPr>
        <w:autoSpaceDE w:val="0"/>
        <w:autoSpaceDN w:val="0"/>
        <w:adjustRightInd w:val="0"/>
        <w:ind w:firstLine="720"/>
        <w:jc w:val="both"/>
      </w:pPr>
      <w:r w:rsidRPr="004F3FE3">
        <w:t xml:space="preserve">4) иностранные </w:t>
      </w:r>
      <w:hyperlink r:id="rId16" w:history="1">
        <w:r w:rsidRPr="004F3FE3">
          <w:rPr>
            <w:rStyle w:val="a6"/>
            <w:color w:val="auto"/>
            <w:u w:val="none"/>
          </w:rPr>
          <w:t>агенты</w:t>
        </w:r>
      </w:hyperlink>
      <w:r w:rsidRPr="004F3FE3">
        <w:t>.</w:t>
      </w:r>
    </w:p>
    <w:p w:rsidR="002C1367" w:rsidRPr="004F3FE3" w:rsidRDefault="002C1367">
      <w:pPr>
        <w:pStyle w:val="formattext"/>
        <w:widowControl w:val="0"/>
        <w:spacing w:beforeAutospacing="0" w:afterAutospacing="0"/>
        <w:ind w:firstLine="709"/>
        <w:jc w:val="both"/>
        <w:textAlignment w:val="baseline"/>
        <w:rPr>
          <w:sz w:val="28"/>
          <w:szCs w:val="28"/>
        </w:rPr>
      </w:pPr>
    </w:p>
    <w:p w:rsidR="002C1367" w:rsidRPr="004F3FE3" w:rsidRDefault="00C50BCD">
      <w:pPr>
        <w:pStyle w:val="formattext"/>
        <w:widowControl w:val="0"/>
        <w:spacing w:beforeAutospacing="0" w:afterAutospacing="0"/>
        <w:jc w:val="center"/>
        <w:textAlignment w:val="baseline"/>
        <w:rPr>
          <w:sz w:val="28"/>
          <w:szCs w:val="28"/>
        </w:rPr>
      </w:pPr>
      <w:r w:rsidRPr="004F3FE3">
        <w:rPr>
          <w:b/>
          <w:sz w:val="28"/>
          <w:szCs w:val="28"/>
        </w:rPr>
        <w:t>3. Требование предоставления заявителю муниципальной услуги в соответствии с категориями (признаками) заявителей</w:t>
      </w:r>
    </w:p>
    <w:p w:rsidR="002C1367" w:rsidRPr="004F3FE3" w:rsidRDefault="00C50BCD">
      <w:pPr>
        <w:widowControl w:val="0"/>
        <w:ind w:firstLine="709"/>
        <w:jc w:val="both"/>
      </w:pPr>
      <w:r w:rsidRPr="004F3FE3">
        <w:rPr>
          <w:rFonts w:eastAsia="Times New Roman"/>
        </w:rPr>
        <w:t>3.1. Услуга должна быть предоставлена заявителю в соответствии с вариантами предоставления Услуги, которые размещаются в федеральной государственной информационной системе "Единый портал государственных и муниципальных услуг (функций)" (далее – ЕПГУ), государственной информационной системе "Портал государственных и муниципальных услуг Республики Крым" (далее – РПГУ).</w:t>
      </w:r>
    </w:p>
    <w:p w:rsidR="002C1367" w:rsidRPr="004F3FE3" w:rsidRDefault="002C1367">
      <w:pPr>
        <w:ind w:firstLine="709"/>
        <w:jc w:val="both"/>
        <w:rPr>
          <w:b/>
          <w:i/>
          <w:u w:val="single"/>
        </w:rPr>
      </w:pPr>
    </w:p>
    <w:p w:rsidR="002C1367" w:rsidRPr="004F3FE3" w:rsidRDefault="00C50BCD">
      <w:pPr>
        <w:widowControl w:val="0"/>
        <w:jc w:val="center"/>
      </w:pPr>
      <w:r w:rsidRPr="004F3FE3">
        <w:rPr>
          <w:rFonts w:eastAsia="Times New Roman"/>
          <w:b/>
        </w:rPr>
        <w:t>II. Стандарт предоставления муниципальной услуги</w:t>
      </w:r>
    </w:p>
    <w:p w:rsidR="002C1367" w:rsidRPr="004F3FE3" w:rsidRDefault="002C1367">
      <w:pPr>
        <w:widowControl w:val="0"/>
        <w:ind w:firstLine="709"/>
        <w:jc w:val="center"/>
        <w:rPr>
          <w:rFonts w:eastAsia="Times New Roman"/>
          <w:b/>
        </w:rPr>
      </w:pPr>
    </w:p>
    <w:p w:rsidR="002C1367" w:rsidRPr="004F3FE3" w:rsidRDefault="00C50BCD">
      <w:pPr>
        <w:widowControl w:val="0"/>
        <w:jc w:val="center"/>
      </w:pPr>
      <w:r w:rsidRPr="004F3FE3">
        <w:rPr>
          <w:rFonts w:eastAsia="Times New Roman"/>
          <w:b/>
        </w:rPr>
        <w:t>4. Наименование муниципальной услуги</w:t>
      </w:r>
    </w:p>
    <w:p w:rsidR="002C1367" w:rsidRPr="004F3FE3" w:rsidRDefault="00C50BCD">
      <w:pPr>
        <w:suppressLineNumbers/>
        <w:ind w:firstLine="709"/>
        <w:jc w:val="both"/>
        <w:rPr>
          <w:bCs/>
        </w:rPr>
      </w:pPr>
      <w:r w:rsidRPr="004F3FE3">
        <w:rPr>
          <w:bCs/>
        </w:rPr>
        <w:t>4.1. Рассмотрение уведомления о проведении публичного мероприятия.</w:t>
      </w:r>
    </w:p>
    <w:p w:rsidR="002C1367" w:rsidRPr="004F3FE3" w:rsidRDefault="002C1367">
      <w:pPr>
        <w:pStyle w:val="aff8"/>
        <w:ind w:firstLine="709"/>
        <w:jc w:val="center"/>
        <w:rPr>
          <w:b/>
          <w:sz w:val="28"/>
          <w:szCs w:val="28"/>
        </w:rPr>
      </w:pPr>
    </w:p>
    <w:p w:rsidR="002C1367" w:rsidRPr="004F3FE3" w:rsidRDefault="00C50BCD">
      <w:pPr>
        <w:pStyle w:val="aff8"/>
        <w:jc w:val="center"/>
        <w:rPr>
          <w:sz w:val="28"/>
          <w:szCs w:val="28"/>
        </w:rPr>
      </w:pPr>
      <w:r w:rsidRPr="004F3FE3">
        <w:rPr>
          <w:b/>
          <w:sz w:val="28"/>
          <w:szCs w:val="28"/>
        </w:rPr>
        <w:t>5. Наименование органа, предоставляющего муниципальную услугу</w:t>
      </w:r>
    </w:p>
    <w:p w:rsidR="002C1367" w:rsidRPr="004F3FE3" w:rsidRDefault="00C50BCD">
      <w:pPr>
        <w:pStyle w:val="aff8"/>
        <w:ind w:firstLine="709"/>
        <w:jc w:val="both"/>
        <w:rPr>
          <w:sz w:val="28"/>
          <w:szCs w:val="28"/>
        </w:rPr>
      </w:pPr>
      <w:r w:rsidRPr="004F3FE3">
        <w:rPr>
          <w:sz w:val="28"/>
          <w:szCs w:val="28"/>
        </w:rPr>
        <w:t>5.1. Услуга предоставляется администрацией</w:t>
      </w:r>
      <w:r w:rsidRPr="004F3FE3">
        <w:rPr>
          <w:iCs/>
          <w:sz w:val="28"/>
          <w:szCs w:val="28"/>
        </w:rPr>
        <w:t xml:space="preserve"> </w:t>
      </w:r>
      <w:proofErr w:type="spellStart"/>
      <w:r w:rsidR="000902CE">
        <w:rPr>
          <w:iCs/>
          <w:sz w:val="28"/>
          <w:szCs w:val="28"/>
        </w:rPr>
        <w:t>Верхореченского</w:t>
      </w:r>
      <w:proofErr w:type="spellEnd"/>
      <w:r w:rsidRPr="004F3FE3">
        <w:rPr>
          <w:iCs/>
          <w:sz w:val="28"/>
          <w:szCs w:val="28"/>
        </w:rPr>
        <w:t xml:space="preserve"> сельского поселения </w:t>
      </w:r>
      <w:r w:rsidR="000902CE">
        <w:rPr>
          <w:iCs/>
          <w:sz w:val="28"/>
          <w:szCs w:val="28"/>
        </w:rPr>
        <w:t>Бахчисарайского</w:t>
      </w:r>
      <w:r w:rsidRPr="004F3FE3">
        <w:rPr>
          <w:iCs/>
          <w:sz w:val="28"/>
          <w:szCs w:val="28"/>
        </w:rPr>
        <w:t xml:space="preserve"> района Республики Крым </w:t>
      </w:r>
      <w:r w:rsidRPr="004F3FE3">
        <w:rPr>
          <w:sz w:val="28"/>
          <w:szCs w:val="28"/>
        </w:rPr>
        <w:t>(далее – Уполномоченный орган).</w:t>
      </w:r>
    </w:p>
    <w:p w:rsidR="002C1367" w:rsidRPr="004F3FE3" w:rsidRDefault="00C50BCD">
      <w:pPr>
        <w:pStyle w:val="aff8"/>
        <w:ind w:firstLine="709"/>
        <w:jc w:val="both"/>
        <w:rPr>
          <w:sz w:val="28"/>
          <w:szCs w:val="28"/>
        </w:rPr>
      </w:pPr>
      <w:r w:rsidRPr="004F3FE3">
        <w:rPr>
          <w:sz w:val="28"/>
          <w:szCs w:val="28"/>
        </w:rPr>
        <w:t>5.2. Услуга может предоставляться в многофункциональных центрах предоставления государственных и муниципальных услуг Республики Крым (далее – МФЦ) в части:</w:t>
      </w:r>
    </w:p>
    <w:p w:rsidR="002C1367" w:rsidRPr="004F3FE3" w:rsidRDefault="00C50BCD">
      <w:pPr>
        <w:pStyle w:val="aff8"/>
        <w:ind w:firstLine="709"/>
        <w:jc w:val="both"/>
        <w:rPr>
          <w:sz w:val="28"/>
          <w:szCs w:val="28"/>
        </w:rPr>
      </w:pPr>
      <w:r w:rsidRPr="004F3FE3">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rsidR="002C1367" w:rsidRPr="004F3FE3" w:rsidRDefault="00C50BCD">
      <w:pPr>
        <w:pStyle w:val="aff8"/>
        <w:ind w:firstLine="709"/>
        <w:jc w:val="both"/>
        <w:rPr>
          <w:sz w:val="28"/>
          <w:szCs w:val="28"/>
        </w:rPr>
      </w:pPr>
      <w:r w:rsidRPr="004F3FE3">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rsidR="002C1367" w:rsidRPr="004F3FE3" w:rsidRDefault="00C50BCD">
      <w:pPr>
        <w:pStyle w:val="aff8"/>
        <w:ind w:firstLine="709"/>
        <w:jc w:val="both"/>
        <w:rPr>
          <w:sz w:val="28"/>
          <w:szCs w:val="28"/>
        </w:rPr>
      </w:pPr>
      <w:r w:rsidRPr="004F3FE3">
        <w:rPr>
          <w:sz w:val="28"/>
          <w:szCs w:val="28"/>
        </w:rPr>
        <w:t>- выдачи результата предоставления муниципальной услуги.</w:t>
      </w:r>
    </w:p>
    <w:p w:rsidR="002C1367" w:rsidRPr="004F3FE3" w:rsidRDefault="002C1367">
      <w:pPr>
        <w:pStyle w:val="aff8"/>
        <w:ind w:firstLine="709"/>
        <w:jc w:val="both"/>
        <w:rPr>
          <w:sz w:val="28"/>
          <w:szCs w:val="28"/>
        </w:rPr>
      </w:pPr>
    </w:p>
    <w:p w:rsidR="002C1367" w:rsidRPr="004F3FE3" w:rsidRDefault="00C50BCD">
      <w:pPr>
        <w:ind w:firstLine="709"/>
        <w:jc w:val="center"/>
        <w:rPr>
          <w:rFonts w:eastAsia="Times New Roman"/>
          <w:b/>
        </w:rPr>
      </w:pPr>
      <w:r w:rsidRPr="004F3FE3">
        <w:rPr>
          <w:rFonts w:eastAsia="Times New Roman"/>
          <w:b/>
        </w:rPr>
        <w:t>6. Результат предоставления муниципальной услуги</w:t>
      </w:r>
    </w:p>
    <w:p w:rsidR="002C1367" w:rsidRPr="004F3FE3" w:rsidRDefault="00C50BCD">
      <w:pPr>
        <w:ind w:firstLine="709"/>
        <w:jc w:val="both"/>
        <w:rPr>
          <w:rFonts w:eastAsia="Times New Roman"/>
        </w:rPr>
      </w:pPr>
      <w:r w:rsidRPr="004F3FE3">
        <w:rPr>
          <w:rFonts w:eastAsia="Times New Roman"/>
        </w:rPr>
        <w:t>6.1. Результатом предоставления муниципальной услуги является:</w:t>
      </w:r>
    </w:p>
    <w:p w:rsidR="002C1367" w:rsidRPr="004F3FE3" w:rsidRDefault="00C50BCD">
      <w:pPr>
        <w:ind w:firstLine="709"/>
        <w:jc w:val="both"/>
        <w:rPr>
          <w:rFonts w:eastAsia="Times New Roman"/>
        </w:rPr>
      </w:pPr>
      <w:r w:rsidRPr="004F3FE3">
        <w:rPr>
          <w:rFonts w:eastAsia="Times New Roman"/>
        </w:rPr>
        <w:t>- уведомление о согласовании проведения публичного мероприятия;</w:t>
      </w:r>
    </w:p>
    <w:p w:rsidR="002C1367" w:rsidRPr="004F3FE3" w:rsidRDefault="00C50BCD">
      <w:pPr>
        <w:ind w:firstLine="709"/>
        <w:jc w:val="both"/>
        <w:rPr>
          <w:rFonts w:eastAsia="Times New Roman"/>
        </w:rPr>
      </w:pPr>
      <w:bookmarkStart w:id="8" w:name="_Hlk100567208"/>
      <w:r w:rsidRPr="004F3FE3">
        <w:rPr>
          <w:rFonts w:eastAsia="Times New Roman"/>
        </w:rPr>
        <w:t>- уведомление об отказе в</w:t>
      </w:r>
      <w:bookmarkEnd w:id="8"/>
      <w:r w:rsidRPr="004F3FE3">
        <w:rPr>
          <w:rFonts w:eastAsia="Times New Roman"/>
        </w:rPr>
        <w:t xml:space="preserve"> проведении публичного мероприятия.</w:t>
      </w:r>
    </w:p>
    <w:p w:rsidR="002C1367" w:rsidRPr="004F3FE3" w:rsidRDefault="00C50BCD">
      <w:pPr>
        <w:ind w:firstLine="709"/>
        <w:jc w:val="both"/>
        <w:rPr>
          <w:rFonts w:eastAsia="Times New Roman"/>
        </w:rPr>
      </w:pPr>
      <w:r w:rsidRPr="004F3FE3">
        <w:rPr>
          <w:rFonts w:eastAsia="Times New Roman"/>
          <w:iCs/>
        </w:rPr>
        <w:t>Необходимость формирования реестровой записи отсутствует.</w:t>
      </w:r>
    </w:p>
    <w:p w:rsidR="002C1367" w:rsidRPr="004F3FE3" w:rsidRDefault="00C50BCD">
      <w:pPr>
        <w:ind w:firstLine="709"/>
        <w:jc w:val="both"/>
        <w:rPr>
          <w:rFonts w:eastAsia="Times New Roman"/>
        </w:rPr>
      </w:pPr>
      <w:r w:rsidRPr="004F3FE3">
        <w:rPr>
          <w:rFonts w:eastAsia="Times New Roman"/>
        </w:rPr>
        <w:t xml:space="preserve">6.2. Документом, содержащим результат предоставления муниципальной услуги, является письмо Уполномоченного органа. В состав реквизитов документа входят наименование документа, номер, дата. </w:t>
      </w:r>
    </w:p>
    <w:p w:rsidR="002C1367" w:rsidRPr="004F3FE3" w:rsidRDefault="00C50BCD">
      <w:pPr>
        <w:ind w:firstLine="709"/>
        <w:jc w:val="both"/>
      </w:pPr>
      <w:r w:rsidRPr="004F3FE3">
        <w:t>6.3. Результаты предоставления услуги могут быть получены:</w:t>
      </w:r>
    </w:p>
    <w:p w:rsidR="002C1367" w:rsidRPr="004F3FE3" w:rsidRDefault="00C50BCD">
      <w:pPr>
        <w:ind w:firstLine="709"/>
        <w:jc w:val="both"/>
      </w:pPr>
      <w:r w:rsidRPr="004F3FE3">
        <w:t>- лично в Уполномоченном органе на бумажном носителе;</w:t>
      </w:r>
    </w:p>
    <w:p w:rsidR="002C1367" w:rsidRPr="004F3FE3" w:rsidRDefault="00C50BCD">
      <w:pPr>
        <w:ind w:firstLine="709"/>
        <w:jc w:val="both"/>
      </w:pPr>
      <w:r w:rsidRPr="004F3FE3">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rsidR="002C1367" w:rsidRPr="004F3FE3" w:rsidRDefault="00C50BCD">
      <w:pPr>
        <w:ind w:firstLine="709"/>
        <w:jc w:val="both"/>
      </w:pPr>
      <w:r w:rsidRPr="004F3FE3">
        <w:lastRenderedPageBreak/>
        <w:t>- в МФЦ на бумажном носителе (в случае подачи заявления посредством МФЦ);</w:t>
      </w:r>
    </w:p>
    <w:p w:rsidR="002C1367" w:rsidRPr="004F3FE3" w:rsidRDefault="00C50BCD">
      <w:pPr>
        <w:ind w:firstLine="709"/>
        <w:jc w:val="both"/>
      </w:pPr>
      <w:r w:rsidRPr="004F3FE3">
        <w:t>- в МФЦ посредством СПС в виде электронного или распечатанного экземпляра электронного документа (в случае обращения посредством ЕПГУ или РПГУ);</w:t>
      </w:r>
    </w:p>
    <w:p w:rsidR="002C1367" w:rsidRPr="004F3FE3" w:rsidRDefault="00C50BCD">
      <w:pPr>
        <w:ind w:firstLine="709"/>
        <w:jc w:val="both"/>
      </w:pPr>
      <w:r w:rsidRPr="004F3FE3">
        <w:t>- посредством почтовой связи;</w:t>
      </w:r>
    </w:p>
    <w:p w:rsidR="002C1367" w:rsidRPr="004F3FE3" w:rsidRDefault="00C50BCD">
      <w:pPr>
        <w:ind w:firstLine="709"/>
        <w:jc w:val="both"/>
        <w:rPr>
          <w:rFonts w:eastAsia="Times New Roman"/>
        </w:rPr>
      </w:pPr>
      <w:r w:rsidRPr="004F3FE3">
        <w:t>- посредством электронной почты.</w:t>
      </w:r>
    </w:p>
    <w:p w:rsidR="002C1367" w:rsidRPr="004F3FE3" w:rsidRDefault="002C1367">
      <w:pPr>
        <w:ind w:firstLine="709"/>
      </w:pPr>
    </w:p>
    <w:p w:rsidR="002C1367" w:rsidRPr="004F3FE3" w:rsidRDefault="00C50BCD">
      <w:pPr>
        <w:suppressLineNumbers/>
        <w:jc w:val="center"/>
      </w:pPr>
      <w:r w:rsidRPr="004F3FE3">
        <w:rPr>
          <w:b/>
        </w:rPr>
        <w:t>7. Срок предоставления муниципальной услуги</w:t>
      </w:r>
    </w:p>
    <w:p w:rsidR="002C1367" w:rsidRPr="004F3FE3" w:rsidRDefault="00C50BCD">
      <w:pPr>
        <w:suppressLineNumbers/>
        <w:ind w:firstLine="709"/>
        <w:jc w:val="both"/>
      </w:pPr>
      <w:r w:rsidRPr="004F3FE3">
        <w:t>7.1. Максимальный срок предоставления Услуги, исчисляемый с даты регистрации запроса о предоставлении Услуги и документов, необходимых для предоставления Услуги, составляет:</w:t>
      </w:r>
    </w:p>
    <w:p w:rsidR="002C1367" w:rsidRPr="004F3FE3" w:rsidRDefault="00C50BCD">
      <w:pPr>
        <w:suppressLineNumbers/>
        <w:ind w:firstLine="709"/>
        <w:jc w:val="both"/>
      </w:pPr>
      <w:r w:rsidRPr="004F3FE3">
        <w:t>а) 3 рабочих дн</w:t>
      </w:r>
      <w:r w:rsidR="003B6DD3" w:rsidRPr="004F3FE3">
        <w:t>я</w:t>
      </w:r>
      <w:r w:rsidRPr="004F3FE3">
        <w:t xml:space="preserve"> независимо от категории (признаков) заявителя – при обращении заявителя лично в Уполномоченный орган; </w:t>
      </w:r>
    </w:p>
    <w:p w:rsidR="002C1367" w:rsidRPr="004F3FE3" w:rsidRDefault="00C50BCD">
      <w:pPr>
        <w:suppressLineNumbers/>
        <w:ind w:firstLine="709"/>
        <w:jc w:val="both"/>
      </w:pPr>
      <w:r w:rsidRPr="004F3FE3">
        <w:t>б) 3 рабочих дн</w:t>
      </w:r>
      <w:r w:rsidR="003B6DD3" w:rsidRPr="004F3FE3">
        <w:t>я</w:t>
      </w:r>
      <w:r w:rsidRPr="004F3FE3">
        <w:t xml:space="preserve"> независимо от категории (признаков) заявителя – при обращении заявителя посредством ЕПГУ. </w:t>
      </w:r>
    </w:p>
    <w:p w:rsidR="002C1367" w:rsidRPr="004F3FE3" w:rsidRDefault="00C50BCD">
      <w:pPr>
        <w:suppressLineNumbers/>
        <w:ind w:firstLine="709"/>
        <w:jc w:val="both"/>
      </w:pPr>
      <w:r w:rsidRPr="004F3FE3">
        <w:t>При наличии технической возможности, после создания региональных витрин данных, содержащих информацию об объектах учета из реестра муниципального имущества, если заявителю известен идентификационный признак (кадастровый номер, ИНН), информация будет предоставляться автоматически в режиме реального времени, при этом в случаях, если заявителю не известен идентификационный признак (кадастровый номер, ИНН), срок составит 2 рабочих дня.</w:t>
      </w:r>
    </w:p>
    <w:p w:rsidR="002C1367" w:rsidRPr="004F3FE3" w:rsidRDefault="00C50BCD">
      <w:pPr>
        <w:suppressLineNumbers/>
        <w:ind w:firstLine="709"/>
        <w:jc w:val="both"/>
      </w:pPr>
      <w:r w:rsidRPr="004F3FE3">
        <w:t>в) 3 рабочих дн</w:t>
      </w:r>
      <w:r w:rsidR="003B6DD3" w:rsidRPr="004F3FE3">
        <w:t>я</w:t>
      </w:r>
      <w:r w:rsidRPr="004F3FE3">
        <w:t xml:space="preserve"> независимо от категории (признаков) заявителя – при обращении заявителя посредством РПГУ;</w:t>
      </w:r>
    </w:p>
    <w:p w:rsidR="002C1367" w:rsidRPr="004F3FE3" w:rsidRDefault="00C50BCD">
      <w:pPr>
        <w:suppressLineNumbers/>
        <w:ind w:firstLine="709"/>
        <w:jc w:val="both"/>
      </w:pPr>
      <w:r w:rsidRPr="004F3FE3">
        <w:t>г) 3 рабочих дн</w:t>
      </w:r>
      <w:r w:rsidR="003B6DD3" w:rsidRPr="004F3FE3">
        <w:t>я</w:t>
      </w:r>
      <w:r w:rsidRPr="004F3FE3">
        <w:t xml:space="preserve"> независимо от категории (признаков) заявителя – при обращении заявителя посредством МФЦ;</w:t>
      </w:r>
    </w:p>
    <w:p w:rsidR="002C1367" w:rsidRPr="004F3FE3" w:rsidRDefault="00C50BCD">
      <w:pPr>
        <w:suppressLineNumbers/>
        <w:ind w:firstLine="709"/>
        <w:jc w:val="both"/>
      </w:pPr>
      <w:r w:rsidRPr="004F3FE3">
        <w:t xml:space="preserve">МФЦ обеспечивает передачу заявления и документов в Уполномоченный орган в порядке и сроки, которые установлены соглашением о взаимодействии, заключенным между ГБУ РК «МФЦ» и Уполномоченным органом, но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2 рабочих дней </w:t>
      </w:r>
      <w:proofErr w:type="gramStart"/>
      <w:r w:rsidRPr="004F3FE3">
        <w:t>после окончания</w:t>
      </w:r>
      <w:proofErr w:type="gramEnd"/>
      <w:r w:rsidRPr="004F3FE3">
        <w:t xml:space="preserve"> установленного Административным регламентом срока предоставления Услуги (в общий срок предоставления Услуги не включается).</w:t>
      </w:r>
    </w:p>
    <w:p w:rsidR="002C1367" w:rsidRPr="004F3FE3" w:rsidRDefault="00C50BCD">
      <w:pPr>
        <w:suppressLineNumbers/>
        <w:ind w:firstLine="709"/>
        <w:jc w:val="both"/>
      </w:pPr>
      <w:r w:rsidRPr="004F3FE3">
        <w:t>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РК «МФЦ» и Уполномоченным органом. Невостребованные реестру невостребованные результаты предоставления услуги в уполномоченный орган, в сроки, определенные соглашением о взаимодействии.</w:t>
      </w:r>
    </w:p>
    <w:p w:rsidR="002C1367" w:rsidRPr="004F3FE3" w:rsidRDefault="00C50BCD">
      <w:pPr>
        <w:suppressLineNumbers/>
        <w:ind w:firstLine="709"/>
        <w:jc w:val="both"/>
      </w:pPr>
      <w:r w:rsidRPr="004F3FE3">
        <w:t>После обеспечения технической возможности, информационный обмен будет осуществляться в электронном виде</w:t>
      </w:r>
      <w:r w:rsidRPr="004F3FE3">
        <w:rPr>
          <w:i/>
          <w:iCs/>
        </w:rPr>
        <w:t>.</w:t>
      </w:r>
    </w:p>
    <w:p w:rsidR="002C1367" w:rsidRPr="004F3FE3" w:rsidRDefault="00C50BCD">
      <w:pPr>
        <w:suppressLineNumbers/>
        <w:ind w:firstLine="709"/>
        <w:jc w:val="both"/>
      </w:pPr>
      <w:r w:rsidRPr="004F3FE3">
        <w:t>д) 3 рабочих дн</w:t>
      </w:r>
      <w:r w:rsidR="00CF3A41" w:rsidRPr="004F3FE3">
        <w:t>я</w:t>
      </w:r>
      <w:r w:rsidRPr="004F3FE3">
        <w:t xml:space="preserve"> независимо от категории (признаков) заявителя – при обращении заявителя посредством почтовой связи. Направление результата </w:t>
      </w:r>
      <w:r w:rsidRPr="004F3FE3">
        <w:lastRenderedPageBreak/>
        <w:t xml:space="preserve">предоставления Услуги заявителю на бумажном носителе посредством почтовой связи производится в течение 2 рабочих дней </w:t>
      </w:r>
      <w:proofErr w:type="gramStart"/>
      <w:r w:rsidRPr="004F3FE3">
        <w:t>после окончания</w:t>
      </w:r>
      <w:proofErr w:type="gramEnd"/>
      <w:r w:rsidRPr="004F3FE3">
        <w:t xml:space="preserve"> установленного Административным регламентом срока предоставления Услуги (в общий срок предоставления Услуги не включается).</w:t>
      </w:r>
    </w:p>
    <w:p w:rsidR="002C1367" w:rsidRPr="004F3FE3" w:rsidRDefault="002C1367">
      <w:pPr>
        <w:rPr>
          <w:i/>
          <w:iCs/>
          <w:color w:val="000000"/>
        </w:rPr>
      </w:pPr>
    </w:p>
    <w:p w:rsidR="002C1367" w:rsidRPr="004F3FE3" w:rsidRDefault="00C50BCD">
      <w:pPr>
        <w:jc w:val="center"/>
        <w:rPr>
          <w:b/>
          <w:bCs/>
        </w:rPr>
      </w:pPr>
      <w:r w:rsidRPr="004F3FE3">
        <w:rPr>
          <w:b/>
          <w:bCs/>
        </w:rPr>
        <w:t xml:space="preserve">8. Размер платы, взимаемой с заявителя при </w:t>
      </w:r>
    </w:p>
    <w:p w:rsidR="002C1367" w:rsidRPr="004F3FE3" w:rsidRDefault="00C50BCD">
      <w:pPr>
        <w:jc w:val="center"/>
      </w:pPr>
      <w:r w:rsidRPr="004F3FE3">
        <w:rPr>
          <w:b/>
          <w:bCs/>
        </w:rPr>
        <w:t>предоставлении услуги, и способы ее взимания</w:t>
      </w:r>
    </w:p>
    <w:p w:rsidR="002C1367" w:rsidRPr="004F3FE3" w:rsidRDefault="00C50BCD">
      <w:pPr>
        <w:ind w:firstLine="709"/>
        <w:jc w:val="both"/>
      </w:pPr>
      <w:r w:rsidRPr="004F3FE3">
        <w:rPr>
          <w:bCs/>
        </w:rPr>
        <w:t>8.1. Плата за предоставление услуги не взимается.</w:t>
      </w:r>
    </w:p>
    <w:p w:rsidR="002C1367" w:rsidRPr="004F3FE3" w:rsidRDefault="002C1367">
      <w:pPr>
        <w:ind w:firstLine="709"/>
        <w:jc w:val="both"/>
        <w:rPr>
          <w:bCs/>
        </w:rPr>
      </w:pPr>
    </w:p>
    <w:p w:rsidR="002C1367" w:rsidRPr="004F3FE3" w:rsidRDefault="00C50BCD">
      <w:pPr>
        <w:jc w:val="center"/>
      </w:pPr>
      <w:r w:rsidRPr="004F3FE3">
        <w:rPr>
          <w:rFonts w:eastAsia="Times New Roman"/>
          <w:b/>
        </w:rPr>
        <w:t>9. Максимальный срок ожидания в очереди при подаче заявителем запроса о предоставлении услуги и при получении результата</w:t>
      </w:r>
      <w:r w:rsidRPr="004F3FE3">
        <w:t xml:space="preserve"> </w:t>
      </w:r>
      <w:r w:rsidRPr="004F3FE3">
        <w:rPr>
          <w:rFonts w:eastAsia="Times New Roman"/>
          <w:b/>
        </w:rPr>
        <w:t>предоставления услуги</w:t>
      </w:r>
    </w:p>
    <w:p w:rsidR="002C1367" w:rsidRPr="004F3FE3" w:rsidRDefault="00C50BCD">
      <w:pPr>
        <w:ind w:firstLine="709"/>
        <w:jc w:val="both"/>
      </w:pPr>
      <w:r w:rsidRPr="004F3FE3">
        <w:rPr>
          <w:rFonts w:eastAsia="Times New Roman"/>
          <w:bCs/>
        </w:rPr>
        <w:t>9.1. Максимальный срок ожидания в очереди при подаче заявления составляет 15 минут.</w:t>
      </w:r>
    </w:p>
    <w:p w:rsidR="002C1367" w:rsidRPr="004F3FE3" w:rsidRDefault="00C50BCD">
      <w:pPr>
        <w:ind w:firstLine="709"/>
        <w:jc w:val="both"/>
      </w:pPr>
      <w:r w:rsidRPr="004F3FE3">
        <w:rPr>
          <w:rFonts w:eastAsia="Times New Roman"/>
          <w:bCs/>
        </w:rPr>
        <w:t>9.2. Максимальный срок ожидания в очереди при получении результата предоставления Услуги составляет 15 минут.</w:t>
      </w:r>
    </w:p>
    <w:p w:rsidR="002C1367" w:rsidRPr="004F3FE3" w:rsidRDefault="002C1367">
      <w:pPr>
        <w:ind w:firstLine="709"/>
        <w:jc w:val="both"/>
        <w:rPr>
          <w:bCs/>
          <w:shd w:val="clear" w:color="auto" w:fill="FFFF00"/>
        </w:rPr>
      </w:pPr>
    </w:p>
    <w:p w:rsidR="002C1367" w:rsidRPr="004F3FE3" w:rsidRDefault="00C50BCD">
      <w:pPr>
        <w:suppressLineNumbers/>
        <w:ind w:firstLine="709"/>
        <w:jc w:val="center"/>
      </w:pPr>
      <w:r w:rsidRPr="004F3FE3">
        <w:rPr>
          <w:rFonts w:eastAsia="Times New Roman"/>
          <w:b/>
          <w:lang w:eastAsia="ar-SA"/>
        </w:rPr>
        <w:t>10. Срок регистрации запроса заявителя о предоставлении муниципальной услуги</w:t>
      </w:r>
    </w:p>
    <w:p w:rsidR="002C1367" w:rsidRPr="004F3FE3" w:rsidRDefault="00C50BCD">
      <w:pPr>
        <w:suppressLineNumbers/>
        <w:ind w:firstLine="709"/>
        <w:jc w:val="both"/>
      </w:pPr>
      <w:r w:rsidRPr="004F3FE3">
        <w:rPr>
          <w:rFonts w:eastAsia="Times New Roman"/>
          <w:lang w:eastAsia="ar-SA"/>
        </w:rPr>
        <w:t>10.1. Запрос и документы, необходимые для предоставления Услуги, представленные заявителем лично в Уполномоченный орган, регистрируются в день обращения</w:t>
      </w:r>
      <w:r w:rsidRPr="004F3FE3">
        <w:rPr>
          <w:rFonts w:eastAsia="Times New Roman"/>
          <w:color w:val="000000"/>
          <w:lang w:eastAsia="ar-SA"/>
        </w:rPr>
        <w:t xml:space="preserve"> (в общий срок предоставления Услуги не включается).</w:t>
      </w:r>
    </w:p>
    <w:p w:rsidR="002C1367" w:rsidRPr="004F3FE3" w:rsidRDefault="00C50BCD">
      <w:pPr>
        <w:suppressLineNumbers/>
        <w:ind w:firstLine="709"/>
        <w:jc w:val="both"/>
      </w:pPr>
      <w:r w:rsidRPr="004F3FE3">
        <w:rPr>
          <w:rFonts w:eastAsia="Times New Roman"/>
          <w:lang w:eastAsia="ar-SA"/>
        </w:rPr>
        <w:t>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rsidR="002C1367" w:rsidRPr="004F3FE3" w:rsidRDefault="00C50BCD">
      <w:pPr>
        <w:suppressLineNumbers/>
        <w:ind w:firstLine="709"/>
        <w:jc w:val="both"/>
      </w:pPr>
      <w:r w:rsidRPr="004F3FE3">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rsidR="002C1367" w:rsidRDefault="00C50BCD">
      <w:pPr>
        <w:suppressLineNumbers/>
        <w:ind w:firstLine="709"/>
        <w:jc w:val="both"/>
        <w:rPr>
          <w:rFonts w:eastAsia="Times New Roman"/>
          <w:color w:val="000000"/>
          <w:lang w:eastAsia="ar-SA"/>
        </w:rPr>
      </w:pPr>
      <w:r w:rsidRPr="004F3FE3">
        <w:rPr>
          <w:rFonts w:eastAsia="Times New Roman"/>
          <w:color w:val="000000"/>
          <w:lang w:eastAsia="ar-SA"/>
        </w:rPr>
        <w:t xml:space="preserve">Регистрация запроса и документов, необходимых для предоставления Услуги, представленных заявителем </w:t>
      </w:r>
      <w:proofErr w:type="gramStart"/>
      <w:r w:rsidRPr="004F3FE3">
        <w:rPr>
          <w:rFonts w:eastAsia="Times New Roman"/>
          <w:color w:val="000000"/>
          <w:lang w:eastAsia="ar-SA"/>
        </w:rPr>
        <w:t>посредством почтового отправления</w:t>
      </w:r>
      <w:proofErr w:type="gramEnd"/>
      <w:r w:rsidRPr="004F3FE3">
        <w:rPr>
          <w:rFonts w:eastAsia="Times New Roman"/>
          <w:color w:val="000000"/>
          <w:lang w:eastAsia="ar-SA"/>
        </w:rPr>
        <w:t xml:space="preserve"> происходит не позднее первого рабочего дня, следующего за днем поступления заявления.</w:t>
      </w:r>
    </w:p>
    <w:p w:rsidR="00334478" w:rsidRPr="00466709" w:rsidRDefault="00334478" w:rsidP="00334478">
      <w:pPr>
        <w:suppressLineNumbers/>
        <w:ind w:firstLine="709"/>
        <w:jc w:val="both"/>
        <w:rPr>
          <w:rFonts w:eastAsia="Times New Roman"/>
          <w:lang w:eastAsia="ar-SA"/>
        </w:rPr>
      </w:pPr>
      <w:r w:rsidRPr="00466709">
        <w:rPr>
          <w:rFonts w:eastAsia="Times New Roman"/>
          <w:lang w:eastAsia="ar-SA"/>
        </w:rPr>
        <w:t xml:space="preserve">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w:t>
      </w:r>
      <w:r w:rsidRPr="00466709">
        <w:rPr>
          <w:rFonts w:eastAsia="Times New Roman"/>
          <w:lang w:eastAsia="ar-SA"/>
        </w:rPr>
        <w:lastRenderedPageBreak/>
        <w:t>силу отдельных положений законодательных актов Российской Федерации" (при наличии технической возможности).</w:t>
      </w:r>
    </w:p>
    <w:p w:rsidR="00334478" w:rsidRPr="00466709" w:rsidRDefault="00334478" w:rsidP="00334478">
      <w:pPr>
        <w:suppressLineNumbers/>
        <w:ind w:firstLine="709"/>
        <w:jc w:val="both"/>
        <w:rPr>
          <w:rFonts w:eastAsia="Times New Roman"/>
          <w:lang w:eastAsia="ar-SA"/>
        </w:rPr>
      </w:pPr>
      <w:r w:rsidRPr="00466709">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rsidR="00334478" w:rsidRPr="00466709" w:rsidRDefault="00334478" w:rsidP="00334478">
      <w:pPr>
        <w:suppressLineNumbers/>
        <w:ind w:firstLine="709"/>
        <w:jc w:val="both"/>
        <w:rPr>
          <w:rFonts w:eastAsia="Times New Roman"/>
          <w:lang w:eastAsia="ar-SA"/>
        </w:rPr>
      </w:pPr>
      <w:r w:rsidRPr="00466709">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rsidR="00334478" w:rsidRPr="00334478" w:rsidRDefault="00334478" w:rsidP="00334478">
      <w:pPr>
        <w:suppressLineNumbers/>
        <w:ind w:firstLine="709"/>
        <w:jc w:val="both"/>
        <w:rPr>
          <w:rFonts w:eastAsia="Times New Roman"/>
          <w:lang w:eastAsia="ar-SA"/>
        </w:rPr>
      </w:pPr>
      <w:r w:rsidRPr="00466709">
        <w:rPr>
          <w:rFonts w:eastAsia="Times New Roman"/>
          <w:lang w:eastAsia="ar-SA"/>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rsidR="002C1367" w:rsidRPr="004F3FE3" w:rsidRDefault="002C1367">
      <w:pPr>
        <w:suppressLineNumbers/>
        <w:jc w:val="both"/>
        <w:rPr>
          <w:rFonts w:eastAsia="Times New Roman"/>
          <w:lang w:eastAsia="ar-SA"/>
        </w:rPr>
      </w:pPr>
    </w:p>
    <w:p w:rsidR="002C1367" w:rsidRPr="004F3FE3" w:rsidRDefault="00C50BCD">
      <w:pPr>
        <w:ind w:firstLine="709"/>
        <w:jc w:val="center"/>
        <w:rPr>
          <w:rFonts w:eastAsia="Times New Roman"/>
          <w:b/>
        </w:rPr>
      </w:pPr>
      <w:r w:rsidRPr="004F3FE3">
        <w:rPr>
          <w:rFonts w:eastAsia="Times New Roman"/>
          <w:b/>
        </w:rPr>
        <w:t xml:space="preserve">11. </w:t>
      </w:r>
      <w:r w:rsidRPr="004F3FE3">
        <w:rPr>
          <w:rFonts w:eastAsia="Times New Roman"/>
          <w:b/>
          <w:b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C1367" w:rsidRPr="004F3FE3" w:rsidRDefault="00C50BCD">
      <w:pPr>
        <w:ind w:firstLine="709"/>
        <w:jc w:val="both"/>
      </w:pPr>
      <w:r w:rsidRPr="004F3FE3">
        <w:rPr>
          <w:rFonts w:eastAsia="Times New Roman"/>
          <w:bCs/>
        </w:rPr>
        <w:t>11.1. Требования к помещениям, в которых предоставляется услуга, размещены на официальном сайте Уполномоченного органа в сети "Интернет", а также на ЕПГУ/РПГУ.</w:t>
      </w:r>
    </w:p>
    <w:p w:rsidR="002C1367" w:rsidRPr="004F3FE3" w:rsidRDefault="002C1367">
      <w:pPr>
        <w:pStyle w:val="printj"/>
        <w:spacing w:before="0" w:after="0"/>
        <w:rPr>
          <w:sz w:val="28"/>
          <w:szCs w:val="28"/>
        </w:rPr>
      </w:pPr>
    </w:p>
    <w:p w:rsidR="002C1367" w:rsidRPr="004F3FE3" w:rsidRDefault="00C50BCD">
      <w:pPr>
        <w:suppressLineNumbers/>
        <w:ind w:firstLine="709"/>
        <w:jc w:val="center"/>
      </w:pPr>
      <w:r w:rsidRPr="004F3FE3">
        <w:rPr>
          <w:rFonts w:eastAsia="Times New Roman"/>
          <w:b/>
          <w:lang w:eastAsia="ar-SA"/>
        </w:rPr>
        <w:t>12. Показатели качества и доступности муниципальной услуги</w:t>
      </w:r>
    </w:p>
    <w:p w:rsidR="002C1367" w:rsidRPr="004F3FE3" w:rsidRDefault="00C50BCD">
      <w:pPr>
        <w:suppressLineNumbers/>
        <w:ind w:firstLine="709"/>
        <w:jc w:val="both"/>
      </w:pPr>
      <w:r w:rsidRPr="004F3FE3">
        <w:rPr>
          <w:rFonts w:eastAsia="Times New Roman"/>
          <w:lang w:eastAsia="ar-SA"/>
        </w:rPr>
        <w:t>12.1. Показатели доступности и качества услуги размещены на официальном сайте Уполномоченного органа в сети "Интернет", а также на ЕПГУ, РПГУ.</w:t>
      </w:r>
    </w:p>
    <w:p w:rsidR="002C1367" w:rsidRPr="004F3FE3" w:rsidRDefault="002C1367">
      <w:pPr>
        <w:suppressLineNumbers/>
        <w:ind w:firstLine="709"/>
        <w:jc w:val="both"/>
      </w:pPr>
    </w:p>
    <w:p w:rsidR="002C1367" w:rsidRPr="004F3FE3" w:rsidRDefault="00C50BCD">
      <w:pPr>
        <w:suppressLineNumbers/>
        <w:ind w:firstLine="709"/>
        <w:jc w:val="center"/>
      </w:pPr>
      <w:r w:rsidRPr="004F3FE3">
        <w:rPr>
          <w:rFonts w:eastAsia="Times New Roman"/>
          <w:b/>
          <w:lang w:eastAsia="ar-SA"/>
        </w:rPr>
        <w:t>13. Иные требования к предоставлению муниципальной услуги</w:t>
      </w:r>
    </w:p>
    <w:p w:rsidR="002C1367" w:rsidRPr="004F3FE3" w:rsidRDefault="00C50BCD">
      <w:pPr>
        <w:suppressLineNumbers/>
        <w:ind w:firstLine="709"/>
        <w:jc w:val="both"/>
      </w:pPr>
      <w:r w:rsidRPr="004F3FE3">
        <w:rPr>
          <w:rFonts w:eastAsia="Times New Roman"/>
          <w:lang w:eastAsia="ar-SA"/>
        </w:rPr>
        <w:t>13.1. Услуги, которые являются необходимыми и обязательными для предоставления Услуги, законодательством Российской Федерации не предусмотрены.</w:t>
      </w:r>
    </w:p>
    <w:p w:rsidR="002C1367" w:rsidRPr="004F3FE3" w:rsidRDefault="00C50BCD">
      <w:pPr>
        <w:suppressLineNumbers/>
        <w:ind w:firstLine="709"/>
        <w:jc w:val="both"/>
      </w:pPr>
      <w:r w:rsidRPr="004F3FE3">
        <w:rPr>
          <w:rFonts w:eastAsia="Times New Roman"/>
          <w:lang w:eastAsia="ar-SA"/>
        </w:rPr>
        <w:t xml:space="preserve">13.2. Информационные системы, используемые для предоставления Услуги: </w:t>
      </w:r>
    </w:p>
    <w:p w:rsidR="00581E43" w:rsidRPr="004F3FE3" w:rsidRDefault="00581E43" w:rsidP="00581E43">
      <w:pPr>
        <w:suppressLineNumbers/>
        <w:ind w:firstLine="709"/>
        <w:jc w:val="both"/>
        <w:rPr>
          <w:rFonts w:eastAsia="Times New Roman"/>
          <w:lang w:eastAsia="ar-SA"/>
        </w:rPr>
      </w:pPr>
      <w:r w:rsidRPr="004F3FE3">
        <w:rPr>
          <w:rFonts w:eastAsia="Times New Roman"/>
          <w:lang w:eastAsia="ar-SA"/>
        </w:rPr>
        <w:t>а) СМЭВ</w:t>
      </w:r>
    </w:p>
    <w:p w:rsidR="00581E43" w:rsidRPr="004F3FE3" w:rsidRDefault="00581E43" w:rsidP="00581E43">
      <w:pPr>
        <w:suppressLineNumbers/>
        <w:ind w:firstLine="709"/>
        <w:jc w:val="both"/>
        <w:rPr>
          <w:rFonts w:eastAsia="Times New Roman"/>
          <w:lang w:eastAsia="ar-SA"/>
        </w:rPr>
      </w:pPr>
      <w:r w:rsidRPr="004F3FE3">
        <w:rPr>
          <w:rFonts w:eastAsia="Times New Roman"/>
          <w:lang w:eastAsia="ar-SA"/>
        </w:rPr>
        <w:t>б) ЕГРИП</w:t>
      </w:r>
    </w:p>
    <w:p w:rsidR="00581E43" w:rsidRPr="004F3FE3" w:rsidRDefault="00581E43" w:rsidP="00581E43">
      <w:pPr>
        <w:suppressLineNumbers/>
        <w:ind w:firstLine="709"/>
        <w:jc w:val="both"/>
        <w:rPr>
          <w:rFonts w:eastAsia="Times New Roman"/>
          <w:lang w:eastAsia="ar-SA"/>
        </w:rPr>
      </w:pPr>
      <w:r w:rsidRPr="004F3FE3">
        <w:rPr>
          <w:rFonts w:eastAsia="Times New Roman"/>
          <w:lang w:eastAsia="ar-SA"/>
        </w:rPr>
        <w:t>в) ЕГРЮЛ</w:t>
      </w:r>
    </w:p>
    <w:p w:rsidR="00581E43" w:rsidRPr="004F3FE3" w:rsidRDefault="00581E43" w:rsidP="00581E43">
      <w:pPr>
        <w:suppressLineNumbers/>
        <w:ind w:firstLine="709"/>
        <w:jc w:val="both"/>
        <w:rPr>
          <w:rFonts w:eastAsia="Times New Roman"/>
          <w:lang w:eastAsia="ar-SA"/>
        </w:rPr>
      </w:pPr>
      <w:r w:rsidRPr="004F3FE3">
        <w:rPr>
          <w:rFonts w:eastAsia="Times New Roman"/>
          <w:lang w:eastAsia="ar-SA"/>
        </w:rPr>
        <w:t>г) ГИС «Мир»</w:t>
      </w:r>
    </w:p>
    <w:p w:rsidR="00581E43" w:rsidRPr="004F3FE3" w:rsidRDefault="00581E43" w:rsidP="00581E43">
      <w:pPr>
        <w:suppressLineNumbers/>
        <w:ind w:firstLine="709"/>
        <w:jc w:val="both"/>
        <w:rPr>
          <w:rFonts w:eastAsia="Times New Roman"/>
          <w:lang w:eastAsia="ar-SA"/>
        </w:rPr>
      </w:pPr>
      <w:r w:rsidRPr="004F3FE3">
        <w:rPr>
          <w:rFonts w:eastAsia="Times New Roman"/>
          <w:lang w:eastAsia="ar-SA"/>
        </w:rPr>
        <w:t>д) ЕИСН.</w:t>
      </w:r>
    </w:p>
    <w:p w:rsidR="002C1367" w:rsidRPr="004F3FE3" w:rsidRDefault="00C50BCD">
      <w:pPr>
        <w:suppressLineNumbers/>
        <w:ind w:firstLine="709"/>
        <w:jc w:val="both"/>
      </w:pPr>
      <w:r w:rsidRPr="004F3FE3">
        <w:rPr>
          <w:rFonts w:eastAsia="Times New Roman"/>
          <w:lang w:eastAsia="ar-SA"/>
        </w:rPr>
        <w:t xml:space="preserve">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w:t>
      </w:r>
      <w:r w:rsidRPr="004F3FE3">
        <w:rPr>
          <w:rFonts w:eastAsia="Times New Roman"/>
          <w:lang w:eastAsia="ar-SA"/>
        </w:rPr>
        <w:lastRenderedPageBreak/>
        <w:t>письменно желание получить запрашиваемые результаты предоставления Услуги в отношении несовершеннолетнего лично.</w:t>
      </w:r>
    </w:p>
    <w:p w:rsidR="002C1367" w:rsidRPr="004F3FE3" w:rsidRDefault="00C50BCD">
      <w:pPr>
        <w:suppressLineNumbers/>
        <w:ind w:firstLine="709"/>
        <w:jc w:val="both"/>
      </w:pPr>
      <w:r w:rsidRPr="004F3FE3">
        <w:rPr>
          <w:rFonts w:eastAsia="Times New Roman"/>
          <w:lang w:eastAsia="ar-SA"/>
        </w:rPr>
        <w:t>13.4. Услуга предусматривает возможность предоставления другому законному представителю несовершеннолетнего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rsidR="002C1367" w:rsidRPr="004F3FE3" w:rsidRDefault="00C50BCD">
      <w:pPr>
        <w:suppressLineNumbers/>
        <w:ind w:firstLine="709"/>
        <w:jc w:val="both"/>
      </w:pPr>
      <w:r w:rsidRPr="004F3FE3">
        <w:rPr>
          <w:rFonts w:eastAsia="Times New Roman"/>
          <w:lang w:eastAsia="ar-SA"/>
        </w:rPr>
        <w:t>13.5. Предоставление Услуги в МФЦ осуществляется в соответствии с соглашением о взаимодействии между Уполномоченным органом и ГБУ РК «МФЦ».</w:t>
      </w:r>
    </w:p>
    <w:p w:rsidR="002C1367" w:rsidRPr="004F3FE3" w:rsidRDefault="00C50BCD">
      <w:pPr>
        <w:suppressLineNumbers/>
        <w:ind w:firstLine="709"/>
        <w:jc w:val="both"/>
      </w:pPr>
      <w:r w:rsidRPr="004F3FE3">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государственной услуги по основаниям, установленным Приложением №4 к Административному регламенту.</w:t>
      </w:r>
    </w:p>
    <w:p w:rsidR="002C1367" w:rsidRPr="004F3FE3" w:rsidRDefault="00C50BCD">
      <w:pPr>
        <w:suppressLineNumbers/>
        <w:ind w:firstLine="709"/>
        <w:jc w:val="both"/>
        <w:rPr>
          <w:rFonts w:eastAsia="Times New Roman"/>
          <w:lang w:eastAsia="ar-SA"/>
        </w:rPr>
      </w:pPr>
      <w:r w:rsidRPr="004F3FE3">
        <w:t xml:space="preserve">Результат предоставления Услуги возможно получить в МФЦ на </w:t>
      </w:r>
      <w:r w:rsidRPr="004F3FE3">
        <w:rPr>
          <w:rFonts w:eastAsia="Times New Roman"/>
          <w:color w:val="000000"/>
          <w:lang w:eastAsia="ar-SA"/>
        </w:rPr>
        <w:t xml:space="preserve">бумажном носителе, </w:t>
      </w:r>
      <w:r w:rsidRPr="004F3FE3">
        <w:t>посредством СПС в виде электронного или распечатанного экземпляра электронного документа (в случае обращения посредством ЕПГУ или РПГУ)</w:t>
      </w:r>
      <w:r w:rsidRPr="004F3FE3">
        <w:rPr>
          <w:i/>
          <w:iCs/>
        </w:rPr>
        <w:t>.</w:t>
      </w:r>
    </w:p>
    <w:p w:rsidR="002C1367" w:rsidRPr="004F3FE3" w:rsidRDefault="002C1367">
      <w:pPr>
        <w:suppressLineNumbers/>
        <w:ind w:firstLine="709"/>
        <w:jc w:val="both"/>
        <w:rPr>
          <w:rFonts w:eastAsia="Times New Roman"/>
          <w:lang w:eastAsia="ar-SA"/>
        </w:rPr>
      </w:pPr>
    </w:p>
    <w:p w:rsidR="002C1367" w:rsidRPr="004F3FE3" w:rsidRDefault="00C50BCD">
      <w:pPr>
        <w:jc w:val="center"/>
      </w:pPr>
      <w:r w:rsidRPr="004F3FE3">
        <w:rPr>
          <w:rFonts w:eastAsia="Times New Roman"/>
          <w:b/>
        </w:rPr>
        <w:t>14. Исчерпывающий перечень документов, необходимых для предоставления услуги</w:t>
      </w:r>
    </w:p>
    <w:p w:rsidR="002C1367" w:rsidRPr="004F3FE3" w:rsidRDefault="00C50BCD">
      <w:pPr>
        <w:ind w:firstLine="709"/>
        <w:jc w:val="both"/>
      </w:pPr>
      <w:r w:rsidRPr="004F3FE3">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rsidR="002C1367" w:rsidRPr="004F3FE3" w:rsidRDefault="00C50BCD">
      <w:pPr>
        <w:ind w:firstLine="709"/>
        <w:jc w:val="both"/>
      </w:pPr>
      <w:r w:rsidRPr="004F3FE3">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C1367" w:rsidRPr="004F3FE3" w:rsidRDefault="00C50BCD">
      <w:pPr>
        <w:ind w:firstLine="709"/>
        <w:jc w:val="both"/>
      </w:pPr>
      <w:r w:rsidRPr="004F3FE3">
        <w:t xml:space="preserve">Формы запроса о предоставлении муниципальной услуги приведена в качестве приложения № 5 к административному регламенту. </w:t>
      </w:r>
    </w:p>
    <w:p w:rsidR="002C1367" w:rsidRPr="004F3FE3" w:rsidRDefault="002C1367">
      <w:pPr>
        <w:ind w:firstLine="709"/>
        <w:jc w:val="both"/>
      </w:pPr>
    </w:p>
    <w:p w:rsidR="002C1367" w:rsidRPr="004F3FE3" w:rsidRDefault="00C50BCD">
      <w:pPr>
        <w:ind w:firstLine="709"/>
        <w:jc w:val="center"/>
      </w:pPr>
      <w:r w:rsidRPr="004F3FE3">
        <w:rPr>
          <w:rFonts w:eastAsia="Times New Roman"/>
          <w:b/>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2C1367" w:rsidRPr="004F3FE3" w:rsidRDefault="00C50BCD">
      <w:pPr>
        <w:ind w:firstLine="709"/>
        <w:jc w:val="both"/>
      </w:pPr>
      <w:r w:rsidRPr="004F3FE3">
        <w:rPr>
          <w:rFonts w:eastAsia="Times New Roman"/>
          <w:bCs/>
        </w:rPr>
        <w:t xml:space="preserve">15.1. Перечень оснований для отказа в приеме запроса о предоставлении услуги и документов, необходимых для предоставления услуги, с учетом категории (признаков) заявителя, установлен приложением № 4 к административному регламенту. </w:t>
      </w:r>
    </w:p>
    <w:p w:rsidR="002C1367" w:rsidRPr="004F3FE3" w:rsidRDefault="00C50BCD">
      <w:pPr>
        <w:ind w:firstLine="709"/>
        <w:jc w:val="both"/>
      </w:pPr>
      <w:r w:rsidRPr="004F3FE3">
        <w:t>15.2. Основания для приостановления предоставления услуги отсутствуют.</w:t>
      </w:r>
    </w:p>
    <w:p w:rsidR="002C1367" w:rsidRDefault="00C50BCD">
      <w:pPr>
        <w:ind w:firstLine="709"/>
        <w:jc w:val="both"/>
      </w:pPr>
      <w:r w:rsidRPr="004F3FE3">
        <w:lastRenderedPageBreak/>
        <w:t xml:space="preserve">15.3. Перечень оснований для отказа в предоставлении услуги, с учетом категории (признаков) заявителя, установлен приложением № 4 к административному регламенту. </w:t>
      </w:r>
    </w:p>
    <w:p w:rsidR="00334478" w:rsidRDefault="00334478" w:rsidP="00334478">
      <w:pPr>
        <w:ind w:firstLine="709"/>
        <w:jc w:val="both"/>
      </w:pPr>
      <w: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334478" w:rsidRPr="004F3FE3" w:rsidRDefault="00334478" w:rsidP="00334478">
      <w:pPr>
        <w:ind w:firstLine="709"/>
        <w:jc w:val="both"/>
      </w:pPr>
      <w:r>
        <w:t xml:space="preserve">  Форма уведомления об отказе в предоставлении услуги приведена в приложении №8 к административному регламенту.</w:t>
      </w:r>
    </w:p>
    <w:p w:rsidR="002C1367" w:rsidRPr="004F3FE3" w:rsidRDefault="002C1367">
      <w:pPr>
        <w:ind w:firstLine="709"/>
        <w:jc w:val="both"/>
      </w:pPr>
    </w:p>
    <w:p w:rsidR="002C1367" w:rsidRPr="004F3FE3" w:rsidRDefault="00C50BCD">
      <w:pPr>
        <w:jc w:val="center"/>
        <w:rPr>
          <w:b/>
        </w:rPr>
      </w:pPr>
      <w:r w:rsidRPr="004F3FE3">
        <w:rPr>
          <w:b/>
          <w:lang w:val="en-US"/>
        </w:rPr>
        <w:t>III</w:t>
      </w:r>
      <w:r w:rsidRPr="004F3FE3">
        <w:rPr>
          <w:b/>
        </w:rPr>
        <w:t>. Состав, последовательность и сроки выполнения административных процедур</w:t>
      </w:r>
    </w:p>
    <w:p w:rsidR="002C1367" w:rsidRPr="004F3FE3" w:rsidRDefault="002C1367">
      <w:pPr>
        <w:suppressLineNumbers/>
        <w:rPr>
          <w:b/>
          <w:bCs/>
        </w:rPr>
      </w:pPr>
    </w:p>
    <w:p w:rsidR="002C1367" w:rsidRPr="004F3FE3" w:rsidRDefault="00C50BCD">
      <w:pPr>
        <w:suppressLineNumbers/>
        <w:jc w:val="center"/>
        <w:rPr>
          <w:rFonts w:eastAsia="Times New Roman"/>
          <w:b/>
          <w:bCs/>
          <w:lang w:eastAsia="ar-SA"/>
        </w:rPr>
      </w:pPr>
      <w:r w:rsidRPr="004F3FE3">
        <w:rPr>
          <w:rFonts w:eastAsia="Times New Roman"/>
          <w:b/>
          <w:bCs/>
          <w:lang w:eastAsia="ar-SA"/>
        </w:rPr>
        <w:t xml:space="preserve">16. Перечень осуществляемых при предоставлении </w:t>
      </w:r>
    </w:p>
    <w:p w:rsidR="002C1367" w:rsidRPr="004F3FE3" w:rsidRDefault="00C50BCD">
      <w:pPr>
        <w:suppressLineNumbers/>
        <w:jc w:val="center"/>
        <w:rPr>
          <w:rFonts w:eastAsia="Times New Roman"/>
          <w:lang w:eastAsia="ar-SA"/>
        </w:rPr>
      </w:pPr>
      <w:r w:rsidRPr="004F3FE3">
        <w:rPr>
          <w:rFonts w:eastAsia="Times New Roman"/>
          <w:b/>
          <w:bCs/>
          <w:lang w:eastAsia="ar-SA"/>
        </w:rPr>
        <w:t>муниципальной услуги административных процедур</w:t>
      </w:r>
    </w:p>
    <w:p w:rsidR="002C1367" w:rsidRPr="004F3FE3" w:rsidRDefault="00C50BCD">
      <w:pPr>
        <w:suppressLineNumbers/>
        <w:ind w:firstLine="709"/>
        <w:jc w:val="both"/>
        <w:rPr>
          <w:rFonts w:eastAsia="Times New Roman"/>
          <w:lang w:eastAsia="ar-SA"/>
        </w:rPr>
      </w:pPr>
      <w:r w:rsidRPr="004F3FE3">
        <w:rPr>
          <w:rFonts w:eastAsia="Times New Roman"/>
          <w:lang w:eastAsia="ar-SA"/>
        </w:rPr>
        <w:t>1) Профилирование заявителя.</w:t>
      </w:r>
    </w:p>
    <w:p w:rsidR="002C1367" w:rsidRPr="004F3FE3" w:rsidRDefault="00C50BCD">
      <w:pPr>
        <w:suppressLineNumbers/>
        <w:ind w:firstLine="709"/>
        <w:jc w:val="both"/>
        <w:rPr>
          <w:rFonts w:eastAsia="Times New Roman"/>
          <w:lang w:eastAsia="ar-SA"/>
        </w:rPr>
      </w:pPr>
      <w:r w:rsidRPr="004F3FE3">
        <w:rPr>
          <w:rFonts w:eastAsia="Times New Roman"/>
          <w:lang w:eastAsia="ar-SA"/>
        </w:rPr>
        <w:t>2) Прием и регистрация запроса и документов, необходимых для предоставления муниципальной услуги – 1 рабочий день.</w:t>
      </w:r>
    </w:p>
    <w:p w:rsidR="002C1367" w:rsidRPr="004F3FE3" w:rsidRDefault="00C50BCD">
      <w:pPr>
        <w:suppressLineNumbers/>
        <w:ind w:firstLine="709"/>
        <w:jc w:val="both"/>
        <w:rPr>
          <w:rFonts w:eastAsia="Times New Roman"/>
          <w:lang w:eastAsia="ar-SA"/>
        </w:rPr>
      </w:pPr>
      <w:r w:rsidRPr="004F3FE3">
        <w:rPr>
          <w:rFonts w:eastAsia="Times New Roman"/>
          <w:lang w:eastAsia="ar-SA"/>
        </w:rPr>
        <w:t>3) Межведомственное информационное взаимодействие – 1 рабочий день.</w:t>
      </w:r>
    </w:p>
    <w:p w:rsidR="002C1367" w:rsidRPr="004F3FE3" w:rsidRDefault="00C50BCD">
      <w:pPr>
        <w:suppressLineNumbers/>
        <w:ind w:firstLine="709"/>
        <w:jc w:val="both"/>
        <w:rPr>
          <w:rFonts w:eastAsia="Times New Roman"/>
          <w:lang w:eastAsia="ar-SA"/>
        </w:rPr>
      </w:pPr>
      <w:r w:rsidRPr="004F3FE3">
        <w:rPr>
          <w:rFonts w:eastAsia="Times New Roman"/>
          <w:lang w:eastAsia="ar-SA"/>
        </w:rPr>
        <w:t>4) Принятие решение о предоставлении (об отказе в предоставлении) муниципальной услуги – 1 рабочий день.</w:t>
      </w:r>
    </w:p>
    <w:p w:rsidR="002C1367" w:rsidRPr="004F3FE3" w:rsidRDefault="00C50BCD">
      <w:pPr>
        <w:suppressLineNumbers/>
        <w:ind w:firstLine="709"/>
        <w:jc w:val="both"/>
        <w:rPr>
          <w:rFonts w:eastAsia="Times New Roman"/>
          <w:lang w:eastAsia="ar-SA"/>
        </w:rPr>
      </w:pPr>
      <w:r w:rsidRPr="004F3FE3">
        <w:rPr>
          <w:rFonts w:eastAsia="Times New Roman"/>
          <w:lang w:eastAsia="ar-SA"/>
        </w:rPr>
        <w:t>5) Выдача или направление заявителю результата предоставления муниципальной услуги –в день принятия результата предоставления муниципальной услуги.</w:t>
      </w:r>
    </w:p>
    <w:p w:rsidR="002C1367" w:rsidRPr="004F3FE3" w:rsidRDefault="002C1367">
      <w:pPr>
        <w:suppressLineNumbers/>
        <w:ind w:firstLine="709"/>
        <w:jc w:val="both"/>
        <w:rPr>
          <w:rFonts w:eastAsia="Times New Roman"/>
          <w:lang w:eastAsia="ar-SA"/>
        </w:rPr>
      </w:pPr>
    </w:p>
    <w:p w:rsidR="00334478" w:rsidRPr="001C2D97" w:rsidRDefault="00334478" w:rsidP="00334478">
      <w:pPr>
        <w:suppressLineNumbers/>
        <w:ind w:firstLine="709"/>
        <w:jc w:val="center"/>
        <w:rPr>
          <w:rFonts w:eastAsia="Times New Roman"/>
          <w:b/>
          <w:lang w:eastAsia="ar-SA"/>
        </w:rPr>
      </w:pPr>
      <w:r w:rsidRPr="001C2D97">
        <w:rPr>
          <w:rFonts w:eastAsia="Times New Roman"/>
          <w:b/>
          <w:lang w:eastAsia="ar-SA"/>
        </w:rPr>
        <w:t>17. Предоставление муниципальной услуги в упреждающем (</w:t>
      </w:r>
      <w:proofErr w:type="spellStart"/>
      <w:r w:rsidRPr="001C2D97">
        <w:rPr>
          <w:rFonts w:eastAsia="Times New Roman"/>
          <w:b/>
          <w:lang w:eastAsia="ar-SA"/>
        </w:rPr>
        <w:t>проактивном</w:t>
      </w:r>
      <w:proofErr w:type="spellEnd"/>
      <w:r w:rsidRPr="001C2D97">
        <w:rPr>
          <w:rFonts w:eastAsia="Times New Roman"/>
          <w:b/>
          <w:lang w:eastAsia="ar-SA"/>
        </w:rPr>
        <w:t>) режиме</w:t>
      </w:r>
    </w:p>
    <w:p w:rsidR="00334478" w:rsidRPr="001C2D97" w:rsidRDefault="00334478" w:rsidP="00334478">
      <w:pPr>
        <w:suppressLineNumbers/>
        <w:ind w:firstLine="709"/>
        <w:jc w:val="both"/>
        <w:rPr>
          <w:rFonts w:eastAsia="Times New Roman"/>
          <w:lang w:eastAsia="ar-SA"/>
        </w:rPr>
      </w:pPr>
    </w:p>
    <w:p w:rsidR="00334478" w:rsidRPr="002952A1" w:rsidRDefault="00334478" w:rsidP="00334478">
      <w:pPr>
        <w:suppressLineNumbers/>
        <w:ind w:firstLine="709"/>
        <w:jc w:val="both"/>
        <w:rPr>
          <w:rFonts w:eastAsia="Times New Roman"/>
          <w:lang w:eastAsia="ar-SA"/>
        </w:rPr>
      </w:pPr>
      <w:r w:rsidRPr="001C2D97">
        <w:rPr>
          <w:rFonts w:eastAsia="Times New Roman"/>
          <w:lang w:eastAsia="ar-SA"/>
        </w:rPr>
        <w:t>17.1. Административные процедуры "предоставление муниципальной услуги в упреждающем (</w:t>
      </w:r>
      <w:proofErr w:type="spellStart"/>
      <w:r w:rsidRPr="001C2D97">
        <w:rPr>
          <w:rFonts w:eastAsia="Times New Roman"/>
          <w:lang w:eastAsia="ar-SA"/>
        </w:rPr>
        <w:t>проактивном</w:t>
      </w:r>
      <w:proofErr w:type="spellEnd"/>
      <w:r w:rsidRPr="001C2D97">
        <w:rPr>
          <w:rFonts w:eastAsia="Times New Roman"/>
          <w:lang w:eastAsia="ar-SA"/>
        </w:rPr>
        <w:t>) режиме", "приостановление предоставления муниципальной услуги", "получение дополнительных сведений от заявителей",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rsidR="00334478" w:rsidRPr="002952A1" w:rsidRDefault="00334478" w:rsidP="00334478">
      <w:pPr>
        <w:suppressLineNumbers/>
        <w:ind w:firstLine="709"/>
        <w:jc w:val="both"/>
        <w:rPr>
          <w:rFonts w:eastAsia="Times New Roman"/>
          <w:lang w:eastAsia="ar-SA"/>
        </w:rPr>
      </w:pPr>
    </w:p>
    <w:p w:rsidR="00334478" w:rsidRPr="002952A1" w:rsidRDefault="00334478" w:rsidP="00334478">
      <w:pPr>
        <w:suppressLineNumbers/>
        <w:jc w:val="center"/>
        <w:rPr>
          <w:rFonts w:eastAsia="Times New Roman"/>
          <w:b/>
          <w:bCs/>
          <w:lang w:eastAsia="ar-SA"/>
        </w:rPr>
      </w:pPr>
      <w:r w:rsidRPr="002952A1">
        <w:rPr>
          <w:rFonts w:eastAsia="Times New Roman"/>
          <w:b/>
          <w:bCs/>
          <w:lang w:eastAsia="ar-SA"/>
        </w:rPr>
        <w:t>1</w:t>
      </w:r>
      <w:r>
        <w:rPr>
          <w:rFonts w:eastAsia="Times New Roman"/>
          <w:b/>
          <w:bCs/>
          <w:lang w:eastAsia="ar-SA"/>
        </w:rPr>
        <w:t>8</w:t>
      </w:r>
      <w:r w:rsidRPr="002952A1">
        <w:rPr>
          <w:rFonts w:eastAsia="Times New Roman"/>
          <w:b/>
          <w:bCs/>
          <w:lang w:eastAsia="ar-SA"/>
        </w:rPr>
        <w:t xml:space="preserve">. Способы информирования заявителя об изменении статуса </w:t>
      </w:r>
    </w:p>
    <w:p w:rsidR="00334478" w:rsidRPr="002952A1" w:rsidRDefault="00334478" w:rsidP="00334478">
      <w:pPr>
        <w:suppressLineNumbers/>
        <w:jc w:val="center"/>
        <w:rPr>
          <w:rFonts w:eastAsia="Times New Roman"/>
          <w:b/>
          <w:bCs/>
          <w:lang w:eastAsia="ar-SA"/>
        </w:rPr>
      </w:pPr>
      <w:r w:rsidRPr="002952A1">
        <w:rPr>
          <w:rFonts w:eastAsia="Times New Roman"/>
          <w:b/>
          <w:bCs/>
          <w:lang w:eastAsia="ar-SA"/>
        </w:rPr>
        <w:t>рассмотрения запроса о предоставлении муниципальной услуги</w:t>
      </w:r>
    </w:p>
    <w:p w:rsidR="00334478" w:rsidRPr="002952A1" w:rsidRDefault="00334478" w:rsidP="00334478">
      <w:pPr>
        <w:suppressLineNumbers/>
        <w:jc w:val="center"/>
        <w:rPr>
          <w:rFonts w:eastAsia="Times New Roman"/>
          <w:b/>
          <w:bCs/>
          <w:lang w:eastAsia="ar-SA"/>
        </w:rPr>
      </w:pPr>
    </w:p>
    <w:p w:rsidR="00334478" w:rsidRPr="002952A1" w:rsidRDefault="00334478" w:rsidP="00334478">
      <w:pPr>
        <w:suppressLineNumbers/>
        <w:ind w:firstLine="709"/>
        <w:jc w:val="both"/>
        <w:rPr>
          <w:rFonts w:eastAsia="Times New Roman"/>
          <w:lang w:eastAsia="ar-SA"/>
        </w:rPr>
      </w:pPr>
      <w:r w:rsidRPr="002952A1">
        <w:rPr>
          <w:rFonts w:eastAsia="Times New Roman"/>
          <w:lang w:eastAsia="ar-SA"/>
        </w:rPr>
        <w:t>1</w:t>
      </w:r>
      <w:r>
        <w:rPr>
          <w:rFonts w:eastAsia="Times New Roman"/>
          <w:lang w:eastAsia="ar-SA"/>
        </w:rPr>
        <w:t>8</w:t>
      </w:r>
      <w:r w:rsidRPr="002952A1">
        <w:rPr>
          <w:rFonts w:eastAsia="Times New Roman"/>
          <w:lang w:eastAsia="ar-SA"/>
        </w:rPr>
        <w:t>.1. При оказании Услуги для заявителя доступны следующие способы информирования об изменении статуса запроса о предоставлении Услуги:</w:t>
      </w:r>
    </w:p>
    <w:p w:rsidR="00334478" w:rsidRPr="002952A1" w:rsidRDefault="00334478" w:rsidP="00334478">
      <w:pPr>
        <w:suppressLineNumbers/>
        <w:ind w:firstLine="709"/>
        <w:jc w:val="both"/>
        <w:rPr>
          <w:rFonts w:eastAsia="Times New Roman"/>
          <w:lang w:eastAsia="ar-SA"/>
        </w:rPr>
      </w:pPr>
      <w:r w:rsidRPr="002952A1">
        <w:rPr>
          <w:rFonts w:eastAsia="Times New Roman"/>
          <w:lang w:eastAsia="ar-SA"/>
        </w:rPr>
        <w:lastRenderedPageBreak/>
        <w:t>а) При личном обращении в Уполномоченный орган.</w:t>
      </w:r>
    </w:p>
    <w:p w:rsidR="00334478" w:rsidRPr="002952A1" w:rsidRDefault="00334478" w:rsidP="00334478">
      <w:pPr>
        <w:suppressLineNumbers/>
        <w:ind w:firstLine="709"/>
        <w:jc w:val="both"/>
        <w:rPr>
          <w:rFonts w:eastAsia="Times New Roman"/>
          <w:lang w:eastAsia="ar-SA"/>
        </w:rPr>
      </w:pPr>
      <w:r w:rsidRPr="002952A1">
        <w:rPr>
          <w:rFonts w:eastAsia="Times New Roman"/>
          <w:lang w:eastAsia="ar-SA"/>
        </w:rPr>
        <w:t>б) Посредством телефонной связи Уполномоченного органа.</w:t>
      </w:r>
    </w:p>
    <w:p w:rsidR="00334478" w:rsidRPr="002952A1" w:rsidRDefault="00334478" w:rsidP="00334478">
      <w:pPr>
        <w:suppressLineNumbers/>
        <w:ind w:firstLine="709"/>
        <w:jc w:val="both"/>
        <w:rPr>
          <w:rFonts w:eastAsia="Times New Roman"/>
          <w:lang w:eastAsia="ar-SA"/>
        </w:rPr>
      </w:pPr>
      <w:r w:rsidRPr="002952A1">
        <w:rPr>
          <w:rFonts w:eastAsia="Times New Roman"/>
          <w:lang w:eastAsia="ar-SA"/>
        </w:rPr>
        <w:t>в) Посредством электронной почты Уполномоченного органа.</w:t>
      </w:r>
    </w:p>
    <w:p w:rsidR="00334478" w:rsidRPr="002952A1" w:rsidRDefault="00334478" w:rsidP="00334478">
      <w:pPr>
        <w:suppressLineNumbers/>
        <w:ind w:firstLine="709"/>
        <w:jc w:val="both"/>
        <w:rPr>
          <w:rFonts w:eastAsia="Times New Roman"/>
          <w:lang w:eastAsia="ar-SA"/>
        </w:rPr>
      </w:pPr>
      <w:r w:rsidRPr="002952A1">
        <w:rPr>
          <w:rFonts w:eastAsia="Times New Roman"/>
          <w:lang w:eastAsia="ar-SA"/>
        </w:rPr>
        <w:t>г) Посредством личного кабинета не ЕПГУ или РПГУ (в случае подачи запроса на ЕПГУ или РПГУ).</w:t>
      </w:r>
    </w:p>
    <w:p w:rsidR="002C1367" w:rsidRPr="004F3FE3" w:rsidRDefault="002C1367" w:rsidP="00334478">
      <w:pPr>
        <w:suppressLineNumbers/>
        <w:jc w:val="center"/>
        <w:rPr>
          <w:rFonts w:eastAsia="Times New Roman"/>
          <w:lang w:eastAsia="ar-SA"/>
        </w:rPr>
      </w:pPr>
    </w:p>
    <w:p w:rsidR="002C1367" w:rsidRPr="004F3FE3" w:rsidRDefault="002C1367">
      <w:pPr>
        <w:suppressLineNumbers/>
        <w:ind w:firstLine="709"/>
        <w:jc w:val="both"/>
        <w:rPr>
          <w:rFonts w:eastAsia="Times New Roman"/>
          <w:lang w:eastAsia="ar-SA"/>
        </w:rPr>
      </w:pPr>
    </w:p>
    <w:p w:rsidR="002C1367" w:rsidRPr="004F3FE3" w:rsidRDefault="00C50BCD">
      <w:pPr>
        <w:suppressLineNumbers/>
        <w:ind w:firstLine="709"/>
        <w:jc w:val="both"/>
        <w:rPr>
          <w:rFonts w:eastAsia="Times New Roman"/>
          <w:lang w:eastAsia="ar-SA"/>
        </w:rPr>
      </w:pPr>
      <w:r w:rsidRPr="004F3FE3">
        <w:br w:type="page"/>
      </w:r>
    </w:p>
    <w:p w:rsidR="002C1367" w:rsidRDefault="002C1367">
      <w:pPr>
        <w:suppressLineNumbers/>
        <w:ind w:firstLine="709"/>
        <w:jc w:val="both"/>
        <w:rPr>
          <w:rFonts w:eastAsia="Times New Roman"/>
          <w:sz w:val="24"/>
          <w:szCs w:val="24"/>
          <w:lang w:eastAsia="ar-SA"/>
        </w:rPr>
      </w:pPr>
    </w:p>
    <w:p w:rsidR="002C1367" w:rsidRDefault="00C50BCD">
      <w:pPr>
        <w:ind w:left="5103" w:right="-1"/>
      </w:pPr>
      <w:r>
        <w:rPr>
          <w:rFonts w:eastAsia="Times New Roman"/>
          <w:sz w:val="24"/>
          <w:szCs w:val="24"/>
          <w:lang w:eastAsia="ar-SA"/>
        </w:rPr>
        <w:t>Приложение № 1</w:t>
      </w:r>
    </w:p>
    <w:p w:rsidR="002C1367" w:rsidRDefault="00C50BCD">
      <w:pPr>
        <w:ind w:left="5103" w:right="-1"/>
        <w:jc w:val="both"/>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Рассмотрение уведомления о проведении публичного мероприятия</w:t>
      </w:r>
      <w:r>
        <w:rPr>
          <w:rFonts w:eastAsia="Times New Roman"/>
          <w:sz w:val="24"/>
          <w:szCs w:val="24"/>
        </w:rPr>
        <w:t xml:space="preserve">"   </w:t>
      </w:r>
    </w:p>
    <w:p w:rsidR="002C1367" w:rsidRDefault="002C1367">
      <w:pPr>
        <w:ind w:left="4962" w:right="-1"/>
        <w:jc w:val="both"/>
        <w:rPr>
          <w:sz w:val="22"/>
          <w:szCs w:val="22"/>
        </w:rPr>
      </w:pPr>
    </w:p>
    <w:p w:rsidR="002C1367" w:rsidRDefault="00C50BCD">
      <w:pPr>
        <w:widowControl w:val="0"/>
        <w:jc w:val="center"/>
      </w:pPr>
      <w:r>
        <w:rPr>
          <w:b/>
          <w:bCs/>
          <w:sz w:val="24"/>
          <w:szCs w:val="24"/>
        </w:rPr>
        <w:t>Перечень условных обозначений и сокращений</w:t>
      </w:r>
    </w:p>
    <w:p w:rsidR="002C1367" w:rsidRDefault="002C1367">
      <w:pPr>
        <w:pStyle w:val="affd"/>
        <w:rPr>
          <w:sz w:val="24"/>
          <w:szCs w:val="24"/>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7793"/>
      </w:tblGrid>
      <w:tr w:rsidR="002C1367" w:rsidTr="004F3FE3">
        <w:tc>
          <w:tcPr>
            <w:tcW w:w="2344" w:type="dxa"/>
          </w:tcPr>
          <w:p w:rsidR="002C1367" w:rsidRDefault="00C50BCD">
            <w:pPr>
              <w:pStyle w:val="affd"/>
              <w:widowControl w:val="0"/>
              <w:ind w:firstLine="0"/>
            </w:pPr>
            <w:r>
              <w:rPr>
                <w:sz w:val="24"/>
                <w:szCs w:val="24"/>
              </w:rPr>
              <w:t>Услуга</w:t>
            </w:r>
          </w:p>
        </w:tc>
        <w:tc>
          <w:tcPr>
            <w:tcW w:w="7793" w:type="dxa"/>
          </w:tcPr>
          <w:p w:rsidR="002C1367" w:rsidRPr="00E31800" w:rsidRDefault="00E31800">
            <w:pPr>
              <w:pStyle w:val="affd"/>
              <w:widowControl w:val="0"/>
              <w:ind w:firstLine="0"/>
              <w:rPr>
                <w:sz w:val="24"/>
                <w:szCs w:val="24"/>
              </w:rPr>
            </w:pPr>
            <w:r w:rsidRPr="00E31800">
              <w:rPr>
                <w:sz w:val="24"/>
                <w:szCs w:val="24"/>
              </w:rPr>
              <w:t>Рассмотрение уведомления о проведении публичного мероприятия</w:t>
            </w:r>
          </w:p>
        </w:tc>
      </w:tr>
      <w:tr w:rsidR="002C1367" w:rsidTr="004F3FE3">
        <w:tc>
          <w:tcPr>
            <w:tcW w:w="2344" w:type="dxa"/>
          </w:tcPr>
          <w:p w:rsidR="002C1367" w:rsidRDefault="00C50BCD">
            <w:pPr>
              <w:pStyle w:val="affd"/>
              <w:widowControl w:val="0"/>
              <w:ind w:firstLine="0"/>
            </w:pPr>
            <w:r>
              <w:rPr>
                <w:sz w:val="24"/>
                <w:szCs w:val="24"/>
              </w:rPr>
              <w:t>Административный регламент</w:t>
            </w:r>
          </w:p>
        </w:tc>
        <w:tc>
          <w:tcPr>
            <w:tcW w:w="7793" w:type="dxa"/>
          </w:tcPr>
          <w:p w:rsidR="002C1367" w:rsidRPr="00E31800" w:rsidRDefault="00C50BCD" w:rsidP="008D1321">
            <w:pPr>
              <w:pStyle w:val="affd"/>
              <w:widowControl w:val="0"/>
              <w:ind w:firstLine="0"/>
              <w:rPr>
                <w:sz w:val="24"/>
                <w:szCs w:val="24"/>
              </w:rPr>
            </w:pPr>
            <w:r w:rsidRPr="00E31800">
              <w:rPr>
                <w:sz w:val="24"/>
                <w:szCs w:val="24"/>
              </w:rPr>
              <w:t>административный регламент предоставления муниципальной услуги «</w:t>
            </w:r>
            <w:r w:rsidR="008D1321" w:rsidRPr="00E31800">
              <w:rPr>
                <w:sz w:val="24"/>
                <w:szCs w:val="24"/>
              </w:rPr>
              <w:t>Рассмотрение уведомления о проведении публичного мероприятия</w:t>
            </w:r>
            <w:r w:rsidRPr="00E31800">
              <w:rPr>
                <w:sz w:val="24"/>
                <w:szCs w:val="24"/>
              </w:rPr>
              <w:t>»</w:t>
            </w:r>
          </w:p>
        </w:tc>
      </w:tr>
      <w:tr w:rsidR="002C1367" w:rsidTr="004F3FE3">
        <w:tc>
          <w:tcPr>
            <w:tcW w:w="2344" w:type="dxa"/>
          </w:tcPr>
          <w:p w:rsidR="002C1367" w:rsidRDefault="00C50BCD">
            <w:pPr>
              <w:pStyle w:val="affd"/>
              <w:widowControl w:val="0"/>
              <w:ind w:firstLine="0"/>
            </w:pPr>
            <w:r>
              <w:rPr>
                <w:sz w:val="24"/>
                <w:szCs w:val="24"/>
              </w:rPr>
              <w:t>Заявитель</w:t>
            </w:r>
          </w:p>
        </w:tc>
        <w:tc>
          <w:tcPr>
            <w:tcW w:w="7793" w:type="dxa"/>
          </w:tcPr>
          <w:p w:rsidR="002C1367" w:rsidRDefault="00C50BCD">
            <w:pPr>
              <w:pStyle w:val="affd"/>
              <w:widowControl w:val="0"/>
              <w:ind w:firstLine="0"/>
            </w:pPr>
            <w:r>
              <w:rPr>
                <w:sz w:val="24"/>
                <w:szCs w:val="24"/>
              </w:rPr>
              <w:t>юридические лица, индивидуальные предприниматели, физические лица, обратившиеся за получением услуги</w:t>
            </w:r>
          </w:p>
        </w:tc>
      </w:tr>
      <w:tr w:rsidR="002C1367" w:rsidTr="004F3FE3">
        <w:tc>
          <w:tcPr>
            <w:tcW w:w="2344" w:type="dxa"/>
          </w:tcPr>
          <w:p w:rsidR="002C1367" w:rsidRDefault="00C50BCD">
            <w:pPr>
              <w:pStyle w:val="affd"/>
              <w:widowControl w:val="0"/>
              <w:ind w:firstLine="0"/>
            </w:pPr>
            <w:r>
              <w:rPr>
                <w:i/>
                <w:iCs/>
                <w:sz w:val="24"/>
                <w:szCs w:val="24"/>
              </w:rPr>
              <w:t>Уполномоченный орган или Администрация или Управление…</w:t>
            </w:r>
          </w:p>
        </w:tc>
        <w:tc>
          <w:tcPr>
            <w:tcW w:w="7793" w:type="dxa"/>
          </w:tcPr>
          <w:p w:rsidR="002C1367" w:rsidRDefault="00C50BCD">
            <w:pPr>
              <w:pStyle w:val="affd"/>
              <w:widowControl w:val="0"/>
              <w:ind w:firstLine="0"/>
            </w:pPr>
            <w:r>
              <w:rPr>
                <w:sz w:val="24"/>
                <w:szCs w:val="24"/>
              </w:rPr>
              <w:t xml:space="preserve">Администрация </w:t>
            </w:r>
            <w:proofErr w:type="spellStart"/>
            <w:r w:rsidR="000902CE">
              <w:rPr>
                <w:iCs/>
                <w:sz w:val="24"/>
                <w:szCs w:val="24"/>
              </w:rPr>
              <w:t>Верхореченского</w:t>
            </w:r>
            <w:proofErr w:type="spellEnd"/>
            <w:r>
              <w:rPr>
                <w:iCs/>
                <w:sz w:val="24"/>
                <w:szCs w:val="24"/>
              </w:rPr>
              <w:t xml:space="preserve"> сельского поселения </w:t>
            </w:r>
            <w:r w:rsidR="000902CE">
              <w:rPr>
                <w:iCs/>
                <w:sz w:val="24"/>
                <w:szCs w:val="24"/>
              </w:rPr>
              <w:t>Бахчисарайского</w:t>
            </w:r>
            <w:r>
              <w:rPr>
                <w:iCs/>
                <w:sz w:val="24"/>
                <w:szCs w:val="24"/>
              </w:rPr>
              <w:t xml:space="preserve"> района Республики Крым</w:t>
            </w:r>
            <w:r>
              <w:rPr>
                <w:sz w:val="24"/>
                <w:szCs w:val="24"/>
              </w:rPr>
              <w:t xml:space="preserve">  Республики Крым</w:t>
            </w:r>
          </w:p>
        </w:tc>
      </w:tr>
      <w:tr w:rsidR="002C1367" w:rsidTr="004F3FE3">
        <w:tc>
          <w:tcPr>
            <w:tcW w:w="2344" w:type="dxa"/>
          </w:tcPr>
          <w:p w:rsidR="002C1367" w:rsidRDefault="00C50BCD">
            <w:pPr>
              <w:pStyle w:val="affd"/>
              <w:widowControl w:val="0"/>
              <w:ind w:firstLine="0"/>
            </w:pPr>
            <w:r>
              <w:rPr>
                <w:sz w:val="24"/>
                <w:szCs w:val="24"/>
              </w:rPr>
              <w:t>УКЭП</w:t>
            </w:r>
          </w:p>
        </w:tc>
        <w:tc>
          <w:tcPr>
            <w:tcW w:w="7793" w:type="dxa"/>
          </w:tcPr>
          <w:p w:rsidR="002C1367" w:rsidRDefault="00C50BCD">
            <w:pPr>
              <w:pStyle w:val="affd"/>
              <w:widowControl w:val="0"/>
              <w:ind w:firstLine="0"/>
            </w:pPr>
            <w:r>
              <w:rPr>
                <w:sz w:val="24"/>
                <w:szCs w:val="24"/>
              </w:rPr>
              <w:t>усиленная квалифицированная электронная подпись;</w:t>
            </w:r>
          </w:p>
        </w:tc>
      </w:tr>
      <w:tr w:rsidR="002C1367" w:rsidTr="004F3FE3">
        <w:tc>
          <w:tcPr>
            <w:tcW w:w="2344" w:type="dxa"/>
          </w:tcPr>
          <w:p w:rsidR="002C1367" w:rsidRDefault="00C50BCD">
            <w:pPr>
              <w:pStyle w:val="affd"/>
              <w:widowControl w:val="0"/>
              <w:ind w:firstLine="0"/>
            </w:pPr>
            <w:r>
              <w:rPr>
                <w:sz w:val="24"/>
                <w:szCs w:val="24"/>
              </w:rPr>
              <w:t>Правила межведомственного информационного взаимодействия</w:t>
            </w:r>
          </w:p>
        </w:tc>
        <w:tc>
          <w:tcPr>
            <w:tcW w:w="7793" w:type="dxa"/>
          </w:tcPr>
          <w:p w:rsidR="002C1367" w:rsidRDefault="00C50BCD">
            <w:pPr>
              <w:pStyle w:val="affd"/>
              <w:widowControl w:val="0"/>
              <w:ind w:firstLine="0"/>
            </w:pPr>
            <w:r>
              <w:rPr>
                <w:sz w:val="24"/>
                <w:szCs w:val="24"/>
              </w:rPr>
              <w:t>правила, утвержденные постановлением Правительства Российской Федерации от 23.06.2021 № 963 «Об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tc>
      </w:tr>
      <w:tr w:rsidR="002C1367" w:rsidTr="004F3FE3">
        <w:tc>
          <w:tcPr>
            <w:tcW w:w="2344" w:type="dxa"/>
          </w:tcPr>
          <w:p w:rsidR="002C1367" w:rsidRDefault="00C50BCD">
            <w:pPr>
              <w:pStyle w:val="affd"/>
              <w:widowControl w:val="0"/>
              <w:ind w:firstLine="0"/>
            </w:pPr>
            <w:r>
              <w:rPr>
                <w:sz w:val="24"/>
                <w:szCs w:val="24"/>
              </w:rPr>
              <w:t>МФЦ</w:t>
            </w:r>
          </w:p>
        </w:tc>
        <w:tc>
          <w:tcPr>
            <w:tcW w:w="7793" w:type="dxa"/>
          </w:tcPr>
          <w:p w:rsidR="002C1367" w:rsidRDefault="00C50BCD">
            <w:pPr>
              <w:pStyle w:val="affd"/>
              <w:widowControl w:val="0"/>
              <w:ind w:firstLine="0"/>
            </w:pPr>
            <w:r>
              <w:rPr>
                <w:sz w:val="24"/>
                <w:szCs w:val="24"/>
              </w:rPr>
              <w:t>многофункциональные центры предоставления государственных и муниципальных услуг Республики Крым;</w:t>
            </w:r>
          </w:p>
        </w:tc>
      </w:tr>
      <w:tr w:rsidR="002C1367" w:rsidTr="004F3FE3">
        <w:tc>
          <w:tcPr>
            <w:tcW w:w="2344" w:type="dxa"/>
          </w:tcPr>
          <w:p w:rsidR="002C1367" w:rsidRDefault="00C50BCD">
            <w:pPr>
              <w:pStyle w:val="affd"/>
              <w:widowControl w:val="0"/>
              <w:ind w:firstLine="0"/>
            </w:pPr>
            <w:r>
              <w:rPr>
                <w:sz w:val="24"/>
                <w:szCs w:val="24"/>
              </w:rPr>
              <w:t>СПС</w:t>
            </w:r>
          </w:p>
        </w:tc>
        <w:tc>
          <w:tcPr>
            <w:tcW w:w="7793" w:type="dxa"/>
          </w:tcPr>
          <w:p w:rsidR="002C1367" w:rsidRDefault="00C50BCD">
            <w:pPr>
              <w:pStyle w:val="affd"/>
              <w:widowControl w:val="0"/>
              <w:ind w:firstLine="0"/>
            </w:pPr>
            <w:r>
              <w:rPr>
                <w:sz w:val="24"/>
                <w:szCs w:val="24"/>
              </w:rPr>
              <w:t>Сектор пользовательского сопровождения</w:t>
            </w:r>
          </w:p>
        </w:tc>
      </w:tr>
      <w:tr w:rsidR="002C1367" w:rsidTr="004F3FE3">
        <w:tc>
          <w:tcPr>
            <w:tcW w:w="2344" w:type="dxa"/>
          </w:tcPr>
          <w:p w:rsidR="002C1367" w:rsidRDefault="00C50BCD">
            <w:pPr>
              <w:pStyle w:val="affd"/>
              <w:widowControl w:val="0"/>
              <w:ind w:firstLine="0"/>
            </w:pPr>
            <w:r>
              <w:rPr>
                <w:sz w:val="24"/>
                <w:szCs w:val="24"/>
              </w:rPr>
              <w:t>Сеть Интернет</w:t>
            </w:r>
          </w:p>
        </w:tc>
        <w:tc>
          <w:tcPr>
            <w:tcW w:w="7793" w:type="dxa"/>
          </w:tcPr>
          <w:p w:rsidR="002C1367" w:rsidRDefault="00C50BCD">
            <w:pPr>
              <w:pStyle w:val="affd"/>
              <w:widowControl w:val="0"/>
              <w:ind w:firstLine="0"/>
            </w:pPr>
            <w:r>
              <w:rPr>
                <w:sz w:val="24"/>
                <w:szCs w:val="24"/>
              </w:rPr>
              <w:t>информационно</w:t>
            </w:r>
            <w:r>
              <w:rPr>
                <w:sz w:val="24"/>
                <w:szCs w:val="24"/>
                <w:lang w:val="en-US"/>
              </w:rPr>
              <w:t>-</w:t>
            </w:r>
            <w:r>
              <w:rPr>
                <w:sz w:val="24"/>
                <w:szCs w:val="24"/>
              </w:rPr>
              <w:t>телекоммуникационная сеть «Интернет»;</w:t>
            </w:r>
          </w:p>
        </w:tc>
      </w:tr>
      <w:tr w:rsidR="002C1367" w:rsidTr="004F3FE3">
        <w:tc>
          <w:tcPr>
            <w:tcW w:w="2344" w:type="dxa"/>
          </w:tcPr>
          <w:p w:rsidR="002C1367" w:rsidRDefault="00C50BCD">
            <w:pPr>
              <w:pStyle w:val="affd"/>
              <w:widowControl w:val="0"/>
              <w:ind w:firstLine="0"/>
            </w:pPr>
            <w:r>
              <w:rPr>
                <w:sz w:val="24"/>
                <w:szCs w:val="24"/>
              </w:rPr>
              <w:t>РПГУ</w:t>
            </w:r>
          </w:p>
        </w:tc>
        <w:tc>
          <w:tcPr>
            <w:tcW w:w="7793" w:type="dxa"/>
          </w:tcPr>
          <w:p w:rsidR="002C1367" w:rsidRDefault="00C50BCD">
            <w:pPr>
              <w:pStyle w:val="affd"/>
              <w:widowControl w:val="0"/>
              <w:ind w:firstLine="0"/>
            </w:pPr>
            <w:r>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Pr>
                <w:rStyle w:val="a6"/>
                <w:sz w:val="24"/>
                <w:szCs w:val="24"/>
                <w:lang w:val="en-US"/>
              </w:rPr>
              <w:t>https</w:t>
            </w:r>
            <w:r>
              <w:rPr>
                <w:rStyle w:val="a6"/>
                <w:sz w:val="24"/>
                <w:szCs w:val="24"/>
              </w:rPr>
              <w:t>://</w:t>
            </w:r>
            <w:proofErr w:type="spellStart"/>
            <w:r>
              <w:rPr>
                <w:rStyle w:val="a6"/>
                <w:sz w:val="24"/>
                <w:szCs w:val="24"/>
                <w:lang w:val="en-US"/>
              </w:rPr>
              <w:t>gosuslugi</w:t>
            </w:r>
            <w:proofErr w:type="spellEnd"/>
            <w:r>
              <w:rPr>
                <w:rStyle w:val="a6"/>
                <w:sz w:val="24"/>
                <w:szCs w:val="24"/>
              </w:rPr>
              <w:t>82.</w:t>
            </w:r>
            <w:proofErr w:type="spellStart"/>
            <w:r>
              <w:rPr>
                <w:rStyle w:val="a6"/>
                <w:sz w:val="24"/>
                <w:szCs w:val="24"/>
                <w:lang w:val="en-US"/>
              </w:rPr>
              <w:t>ru</w:t>
            </w:r>
            <w:proofErr w:type="spellEnd"/>
            <w:r>
              <w:rPr>
                <w:iCs/>
                <w:sz w:val="24"/>
                <w:szCs w:val="24"/>
              </w:rPr>
              <w:t>;</w:t>
            </w:r>
          </w:p>
        </w:tc>
      </w:tr>
      <w:tr w:rsidR="002C1367" w:rsidTr="004F3FE3">
        <w:tc>
          <w:tcPr>
            <w:tcW w:w="2344" w:type="dxa"/>
          </w:tcPr>
          <w:p w:rsidR="002C1367" w:rsidRDefault="00C50BCD">
            <w:pPr>
              <w:pStyle w:val="affd"/>
              <w:widowControl w:val="0"/>
              <w:ind w:firstLine="0"/>
            </w:pPr>
            <w:r>
              <w:rPr>
                <w:sz w:val="24"/>
                <w:szCs w:val="24"/>
              </w:rPr>
              <w:t>ЕПГУ</w:t>
            </w:r>
          </w:p>
        </w:tc>
        <w:tc>
          <w:tcPr>
            <w:tcW w:w="7793" w:type="dxa"/>
          </w:tcPr>
          <w:p w:rsidR="002C1367" w:rsidRDefault="00C50BCD">
            <w:pPr>
              <w:pStyle w:val="affd"/>
              <w:widowControl w:val="0"/>
              <w:ind w:firstLine="0"/>
            </w:pPr>
            <w:r>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Pr>
                <w:rStyle w:val="a6"/>
                <w:sz w:val="24"/>
                <w:szCs w:val="24"/>
              </w:rPr>
              <w:t>https://www.gosuslugi.ru</w:t>
            </w:r>
            <w:r>
              <w:rPr>
                <w:sz w:val="24"/>
                <w:szCs w:val="24"/>
              </w:rPr>
              <w:t>;</w:t>
            </w:r>
          </w:p>
        </w:tc>
      </w:tr>
      <w:tr w:rsidR="002C1367" w:rsidTr="004F3FE3">
        <w:tc>
          <w:tcPr>
            <w:tcW w:w="2344" w:type="dxa"/>
          </w:tcPr>
          <w:p w:rsidR="002C1367" w:rsidRDefault="00C50BCD">
            <w:pPr>
              <w:pStyle w:val="affd"/>
              <w:widowControl w:val="0"/>
              <w:ind w:firstLine="0"/>
            </w:pPr>
            <w:r>
              <w:rPr>
                <w:color w:val="000000"/>
                <w:sz w:val="24"/>
                <w:szCs w:val="24"/>
              </w:rPr>
              <w:t>ГБУ РК «МФЦ»</w:t>
            </w:r>
          </w:p>
        </w:tc>
        <w:tc>
          <w:tcPr>
            <w:tcW w:w="7793" w:type="dxa"/>
          </w:tcPr>
          <w:p w:rsidR="002C1367" w:rsidRDefault="00C50BCD">
            <w:pPr>
              <w:pStyle w:val="affd"/>
              <w:widowControl w:val="0"/>
              <w:ind w:firstLine="0"/>
            </w:pPr>
            <w:r>
              <w:rPr>
                <w:color w:val="000000"/>
                <w:sz w:val="24"/>
                <w:szCs w:val="24"/>
              </w:rPr>
              <w:t>Государственное бюджетное учреждение Республики Крым «Многофункциональный центр предоставления государственных и муниципальных услуг»</w:t>
            </w:r>
          </w:p>
        </w:tc>
      </w:tr>
      <w:tr w:rsidR="002C1367" w:rsidTr="004F3FE3">
        <w:tc>
          <w:tcPr>
            <w:tcW w:w="2344" w:type="dxa"/>
          </w:tcPr>
          <w:p w:rsidR="002C1367" w:rsidRDefault="00C50BCD">
            <w:pPr>
              <w:pStyle w:val="affd"/>
              <w:widowControl w:val="0"/>
              <w:ind w:firstLine="0"/>
            </w:pPr>
            <w:r>
              <w:rPr>
                <w:sz w:val="24"/>
                <w:szCs w:val="24"/>
              </w:rPr>
              <w:t>Запрос</w:t>
            </w:r>
          </w:p>
        </w:tc>
        <w:tc>
          <w:tcPr>
            <w:tcW w:w="7793" w:type="dxa"/>
          </w:tcPr>
          <w:p w:rsidR="002C1367" w:rsidRDefault="00C50BCD">
            <w:pPr>
              <w:pStyle w:val="affd"/>
              <w:widowControl w:val="0"/>
              <w:ind w:firstLine="0"/>
            </w:pPr>
            <w:r>
              <w:rPr>
                <w:sz w:val="24"/>
                <w:szCs w:val="24"/>
              </w:rPr>
              <w:t>Заявление о предоставлении Услуги, представленный любым предусмотренным Административным регламентом способом;</w:t>
            </w:r>
          </w:p>
        </w:tc>
      </w:tr>
      <w:tr w:rsidR="002C1367" w:rsidTr="004F3FE3">
        <w:tc>
          <w:tcPr>
            <w:tcW w:w="2344" w:type="dxa"/>
          </w:tcPr>
          <w:p w:rsidR="002C1367" w:rsidRDefault="00C50BCD">
            <w:pPr>
              <w:pStyle w:val="affd"/>
              <w:widowControl w:val="0"/>
              <w:ind w:firstLine="0"/>
            </w:pPr>
            <w:r>
              <w:rPr>
                <w:sz w:val="24"/>
                <w:szCs w:val="24"/>
              </w:rPr>
              <w:t>ИС</w:t>
            </w:r>
          </w:p>
        </w:tc>
        <w:tc>
          <w:tcPr>
            <w:tcW w:w="7793" w:type="dxa"/>
          </w:tcPr>
          <w:p w:rsidR="002C1367" w:rsidRDefault="00C50BCD">
            <w:pPr>
              <w:pStyle w:val="affd"/>
              <w:widowControl w:val="0"/>
              <w:ind w:firstLine="0"/>
            </w:pPr>
            <w:r>
              <w:rPr>
                <w:sz w:val="24"/>
                <w:szCs w:val="24"/>
              </w:rPr>
              <w:t>информационная система;</w:t>
            </w:r>
          </w:p>
        </w:tc>
      </w:tr>
      <w:tr w:rsidR="002C1367" w:rsidTr="004F3FE3">
        <w:tc>
          <w:tcPr>
            <w:tcW w:w="2344" w:type="dxa"/>
          </w:tcPr>
          <w:p w:rsidR="002C1367" w:rsidRDefault="00C50BCD">
            <w:pPr>
              <w:pStyle w:val="affd"/>
              <w:widowControl w:val="0"/>
              <w:ind w:firstLine="0"/>
            </w:pPr>
            <w:r>
              <w:rPr>
                <w:sz w:val="24"/>
                <w:szCs w:val="24"/>
              </w:rPr>
              <w:t>Личный кабинет</w:t>
            </w:r>
          </w:p>
        </w:tc>
        <w:tc>
          <w:tcPr>
            <w:tcW w:w="7793" w:type="dxa"/>
          </w:tcPr>
          <w:p w:rsidR="002C1367" w:rsidRDefault="00C50BCD">
            <w:pPr>
              <w:pStyle w:val="affd"/>
              <w:widowControl w:val="0"/>
              <w:ind w:firstLine="0"/>
            </w:pPr>
            <w:r>
              <w:rPr>
                <w:sz w:val="24"/>
                <w:szCs w:val="24"/>
              </w:rPr>
              <w:t>сервис ЕПГУ, позволяющий Заявителю получать информацию о ходе обработки заявлений, поданных посредством ЕПГУ;</w:t>
            </w:r>
          </w:p>
        </w:tc>
      </w:tr>
      <w:tr w:rsidR="002C1367" w:rsidTr="004F3FE3">
        <w:tc>
          <w:tcPr>
            <w:tcW w:w="2344" w:type="dxa"/>
          </w:tcPr>
          <w:p w:rsidR="002C1367" w:rsidRDefault="00C50BCD">
            <w:pPr>
              <w:pStyle w:val="affd"/>
              <w:widowControl w:val="0"/>
              <w:ind w:firstLine="0"/>
            </w:pPr>
            <w:r>
              <w:rPr>
                <w:sz w:val="24"/>
                <w:szCs w:val="24"/>
              </w:rPr>
              <w:t>ЕСИА</w:t>
            </w:r>
          </w:p>
        </w:tc>
        <w:tc>
          <w:tcPr>
            <w:tcW w:w="7793" w:type="dxa"/>
          </w:tcPr>
          <w:p w:rsidR="002C1367" w:rsidRDefault="00C50BCD">
            <w:pPr>
              <w:pStyle w:val="affd"/>
              <w:widowControl w:val="0"/>
              <w:ind w:firstLine="0"/>
            </w:pPr>
            <w:r>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2C1367" w:rsidTr="004F3FE3">
        <w:tc>
          <w:tcPr>
            <w:tcW w:w="2344" w:type="dxa"/>
          </w:tcPr>
          <w:p w:rsidR="002C1367" w:rsidRDefault="00C50BCD">
            <w:pPr>
              <w:pStyle w:val="affd"/>
              <w:widowControl w:val="0"/>
              <w:ind w:firstLine="0"/>
              <w:rPr>
                <w:sz w:val="24"/>
                <w:szCs w:val="24"/>
              </w:rPr>
            </w:pPr>
            <w:r>
              <w:rPr>
                <w:sz w:val="24"/>
                <w:szCs w:val="24"/>
              </w:rPr>
              <w:lastRenderedPageBreak/>
              <w:t>СМЭВ</w:t>
            </w:r>
          </w:p>
        </w:tc>
        <w:tc>
          <w:tcPr>
            <w:tcW w:w="7793" w:type="dxa"/>
          </w:tcPr>
          <w:p w:rsidR="002C1367" w:rsidRDefault="00C50BCD">
            <w:pPr>
              <w:pStyle w:val="affd"/>
              <w:widowControl w:val="0"/>
              <w:ind w:firstLine="0"/>
              <w:rPr>
                <w:sz w:val="24"/>
                <w:szCs w:val="24"/>
              </w:rPr>
            </w:pPr>
            <w:r>
              <w:rPr>
                <w:sz w:val="24"/>
                <w:szCs w:val="24"/>
              </w:rPr>
              <w:t>единая система межведомственного электронного взаимодействия</w:t>
            </w:r>
          </w:p>
        </w:tc>
      </w:tr>
      <w:tr w:rsidR="002C1367" w:rsidTr="004F3FE3">
        <w:tc>
          <w:tcPr>
            <w:tcW w:w="2344" w:type="dxa"/>
          </w:tcPr>
          <w:p w:rsidR="002C1367" w:rsidRDefault="00C50BCD">
            <w:pPr>
              <w:pStyle w:val="affd"/>
              <w:widowControl w:val="0"/>
              <w:ind w:firstLine="0"/>
              <w:rPr>
                <w:sz w:val="24"/>
                <w:szCs w:val="24"/>
              </w:rPr>
            </w:pPr>
            <w:r>
              <w:rPr>
                <w:sz w:val="24"/>
                <w:szCs w:val="24"/>
              </w:rPr>
              <w:t>ФНС</w:t>
            </w:r>
          </w:p>
        </w:tc>
        <w:tc>
          <w:tcPr>
            <w:tcW w:w="7793" w:type="dxa"/>
          </w:tcPr>
          <w:p w:rsidR="002C1367" w:rsidRDefault="00C50BCD">
            <w:pPr>
              <w:pStyle w:val="affd"/>
              <w:widowControl w:val="0"/>
              <w:ind w:firstLine="0"/>
              <w:rPr>
                <w:sz w:val="24"/>
                <w:szCs w:val="24"/>
              </w:rPr>
            </w:pPr>
            <w:r>
              <w:rPr>
                <w:sz w:val="24"/>
                <w:szCs w:val="24"/>
              </w:rPr>
              <w:t>Федеральная налоговая служба Российской Федерации</w:t>
            </w:r>
          </w:p>
        </w:tc>
      </w:tr>
      <w:tr w:rsidR="002C1367" w:rsidTr="004F3FE3">
        <w:tc>
          <w:tcPr>
            <w:tcW w:w="2344" w:type="dxa"/>
          </w:tcPr>
          <w:p w:rsidR="002C1367" w:rsidRDefault="00C50BCD">
            <w:pPr>
              <w:pStyle w:val="affd"/>
              <w:widowControl w:val="0"/>
              <w:ind w:firstLine="0"/>
              <w:rPr>
                <w:sz w:val="24"/>
                <w:szCs w:val="24"/>
              </w:rPr>
            </w:pPr>
            <w:r>
              <w:rPr>
                <w:sz w:val="24"/>
                <w:szCs w:val="24"/>
              </w:rPr>
              <w:t>ЕГРЮЛ</w:t>
            </w:r>
          </w:p>
        </w:tc>
        <w:tc>
          <w:tcPr>
            <w:tcW w:w="7793" w:type="dxa"/>
          </w:tcPr>
          <w:p w:rsidR="002C1367" w:rsidRDefault="00C50BCD">
            <w:pPr>
              <w:pStyle w:val="affd"/>
              <w:widowControl w:val="0"/>
              <w:ind w:firstLine="0"/>
              <w:rPr>
                <w:sz w:val="24"/>
                <w:szCs w:val="24"/>
              </w:rPr>
            </w:pPr>
            <w:r>
              <w:rPr>
                <w:sz w:val="24"/>
                <w:szCs w:val="24"/>
              </w:rPr>
              <w:t>Единый государственный реестр юридических лиц</w:t>
            </w:r>
          </w:p>
        </w:tc>
      </w:tr>
      <w:tr w:rsidR="002C1367" w:rsidTr="004F3FE3">
        <w:tc>
          <w:tcPr>
            <w:tcW w:w="2344" w:type="dxa"/>
          </w:tcPr>
          <w:p w:rsidR="002C1367" w:rsidRDefault="00C50BCD">
            <w:pPr>
              <w:pStyle w:val="affd"/>
              <w:widowControl w:val="0"/>
              <w:ind w:firstLine="0"/>
              <w:rPr>
                <w:sz w:val="24"/>
                <w:szCs w:val="24"/>
              </w:rPr>
            </w:pPr>
            <w:r>
              <w:rPr>
                <w:sz w:val="24"/>
                <w:szCs w:val="24"/>
              </w:rPr>
              <w:t>ГИС «Мир»</w:t>
            </w:r>
          </w:p>
        </w:tc>
        <w:tc>
          <w:tcPr>
            <w:tcW w:w="7793" w:type="dxa"/>
          </w:tcPr>
          <w:p w:rsidR="002C1367" w:rsidRDefault="00C50BCD">
            <w:pPr>
              <w:pStyle w:val="affd"/>
              <w:widowControl w:val="0"/>
              <w:ind w:firstLine="0"/>
              <w:rPr>
                <w:sz w:val="24"/>
                <w:szCs w:val="24"/>
              </w:rPr>
            </w:pPr>
            <w:r>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p>
        </w:tc>
      </w:tr>
      <w:tr w:rsidR="002C1367" w:rsidTr="004F3FE3">
        <w:tc>
          <w:tcPr>
            <w:tcW w:w="2344" w:type="dxa"/>
          </w:tcPr>
          <w:p w:rsidR="002C1367" w:rsidRDefault="00C50BCD">
            <w:pPr>
              <w:pStyle w:val="affd"/>
              <w:widowControl w:val="0"/>
              <w:ind w:firstLine="0"/>
              <w:rPr>
                <w:sz w:val="24"/>
                <w:szCs w:val="24"/>
              </w:rPr>
            </w:pPr>
            <w:r>
              <w:rPr>
                <w:sz w:val="24"/>
                <w:szCs w:val="24"/>
              </w:rPr>
              <w:t>МВД России</w:t>
            </w:r>
          </w:p>
        </w:tc>
        <w:tc>
          <w:tcPr>
            <w:tcW w:w="7793" w:type="dxa"/>
          </w:tcPr>
          <w:p w:rsidR="002C1367" w:rsidRDefault="00C50BCD">
            <w:pPr>
              <w:pStyle w:val="affd"/>
              <w:widowControl w:val="0"/>
              <w:ind w:firstLine="0"/>
              <w:rPr>
                <w:sz w:val="24"/>
                <w:szCs w:val="24"/>
              </w:rPr>
            </w:pPr>
            <w:r>
              <w:rPr>
                <w:sz w:val="24"/>
                <w:szCs w:val="24"/>
              </w:rPr>
              <w:t>Министерство внутренних дел Российской Федерации</w:t>
            </w:r>
          </w:p>
        </w:tc>
      </w:tr>
      <w:tr w:rsidR="002C1367" w:rsidTr="004F3FE3">
        <w:tc>
          <w:tcPr>
            <w:tcW w:w="2344" w:type="dxa"/>
          </w:tcPr>
          <w:p w:rsidR="002C1367" w:rsidRDefault="00C50BCD">
            <w:pPr>
              <w:pStyle w:val="affd"/>
              <w:widowControl w:val="0"/>
              <w:ind w:firstLine="0"/>
              <w:rPr>
                <w:sz w:val="24"/>
                <w:szCs w:val="24"/>
              </w:rPr>
            </w:pPr>
            <w:r>
              <w:rPr>
                <w:sz w:val="24"/>
                <w:szCs w:val="24"/>
              </w:rPr>
              <w:t>ID заявителя</w:t>
            </w:r>
          </w:p>
        </w:tc>
        <w:tc>
          <w:tcPr>
            <w:tcW w:w="7793" w:type="dxa"/>
          </w:tcPr>
          <w:p w:rsidR="002C1367" w:rsidRDefault="00C50BCD">
            <w:pPr>
              <w:pStyle w:val="affd"/>
              <w:widowControl w:val="0"/>
              <w:ind w:firstLine="0"/>
              <w:rPr>
                <w:sz w:val="24"/>
                <w:szCs w:val="24"/>
              </w:rPr>
            </w:pPr>
            <w:r>
              <w:rPr>
                <w:sz w:val="24"/>
                <w:szCs w:val="24"/>
              </w:rPr>
              <w:t>Идентификаторы категорий (признаков) заявителей</w:t>
            </w:r>
          </w:p>
        </w:tc>
      </w:tr>
      <w:tr w:rsidR="002C1367" w:rsidTr="004F3FE3">
        <w:tc>
          <w:tcPr>
            <w:tcW w:w="2344" w:type="dxa"/>
          </w:tcPr>
          <w:p w:rsidR="002C1367" w:rsidRDefault="00C50BCD">
            <w:pPr>
              <w:pStyle w:val="affd"/>
              <w:widowControl w:val="0"/>
              <w:ind w:firstLine="0"/>
              <w:rPr>
                <w:sz w:val="24"/>
                <w:szCs w:val="24"/>
              </w:rPr>
            </w:pPr>
            <w:r>
              <w:rPr>
                <w:sz w:val="24"/>
                <w:szCs w:val="24"/>
              </w:rPr>
              <w:t>ИП</w:t>
            </w:r>
          </w:p>
        </w:tc>
        <w:tc>
          <w:tcPr>
            <w:tcW w:w="7793" w:type="dxa"/>
          </w:tcPr>
          <w:p w:rsidR="002C1367" w:rsidRDefault="00C50BCD">
            <w:pPr>
              <w:pStyle w:val="affd"/>
              <w:widowControl w:val="0"/>
              <w:ind w:firstLine="0"/>
              <w:rPr>
                <w:sz w:val="24"/>
                <w:szCs w:val="24"/>
              </w:rPr>
            </w:pPr>
            <w:r>
              <w:rPr>
                <w:sz w:val="24"/>
                <w:szCs w:val="24"/>
              </w:rPr>
              <w:t>Индивидуальный предприниматель</w:t>
            </w:r>
          </w:p>
        </w:tc>
      </w:tr>
      <w:tr w:rsidR="002C1367" w:rsidTr="004F3FE3">
        <w:tc>
          <w:tcPr>
            <w:tcW w:w="2344" w:type="dxa"/>
          </w:tcPr>
          <w:p w:rsidR="002C1367" w:rsidRDefault="00C50BCD">
            <w:pPr>
              <w:pStyle w:val="affd"/>
              <w:widowControl w:val="0"/>
              <w:ind w:firstLine="0"/>
              <w:rPr>
                <w:sz w:val="24"/>
                <w:szCs w:val="24"/>
              </w:rPr>
            </w:pPr>
            <w:r>
              <w:rPr>
                <w:sz w:val="24"/>
                <w:szCs w:val="24"/>
              </w:rPr>
              <w:t>ОГРНИП</w:t>
            </w:r>
          </w:p>
        </w:tc>
        <w:tc>
          <w:tcPr>
            <w:tcW w:w="7793" w:type="dxa"/>
          </w:tcPr>
          <w:p w:rsidR="002C1367" w:rsidRDefault="00C50BCD">
            <w:pPr>
              <w:pStyle w:val="affd"/>
              <w:widowControl w:val="0"/>
              <w:ind w:firstLine="0"/>
              <w:rPr>
                <w:sz w:val="24"/>
                <w:szCs w:val="24"/>
              </w:rPr>
            </w:pPr>
            <w:r>
              <w:rPr>
                <w:sz w:val="24"/>
                <w:szCs w:val="24"/>
              </w:rPr>
              <w:t>Основной государственный регистрационный номер индивидуального предпринимателя</w:t>
            </w:r>
          </w:p>
        </w:tc>
      </w:tr>
      <w:tr w:rsidR="002C1367" w:rsidTr="004F3FE3">
        <w:tc>
          <w:tcPr>
            <w:tcW w:w="2344" w:type="dxa"/>
          </w:tcPr>
          <w:p w:rsidR="002C1367" w:rsidRDefault="00C50BCD">
            <w:pPr>
              <w:pStyle w:val="affd"/>
              <w:widowControl w:val="0"/>
              <w:ind w:firstLine="0"/>
              <w:rPr>
                <w:sz w:val="24"/>
                <w:szCs w:val="24"/>
              </w:rPr>
            </w:pPr>
            <w:r>
              <w:rPr>
                <w:sz w:val="24"/>
                <w:szCs w:val="24"/>
              </w:rPr>
              <w:t>ИНН</w:t>
            </w:r>
          </w:p>
        </w:tc>
        <w:tc>
          <w:tcPr>
            <w:tcW w:w="7793" w:type="dxa"/>
          </w:tcPr>
          <w:p w:rsidR="002C1367" w:rsidRDefault="00C50BCD">
            <w:pPr>
              <w:pStyle w:val="affd"/>
              <w:widowControl w:val="0"/>
              <w:ind w:firstLine="0"/>
              <w:rPr>
                <w:sz w:val="24"/>
                <w:szCs w:val="24"/>
              </w:rPr>
            </w:pPr>
            <w:r>
              <w:rPr>
                <w:sz w:val="24"/>
                <w:szCs w:val="24"/>
              </w:rPr>
              <w:t>Идентификационный номер налогоплательщика</w:t>
            </w:r>
          </w:p>
        </w:tc>
      </w:tr>
      <w:tr w:rsidR="002C1367" w:rsidTr="004F3FE3">
        <w:tc>
          <w:tcPr>
            <w:tcW w:w="2344" w:type="dxa"/>
          </w:tcPr>
          <w:p w:rsidR="002C1367" w:rsidRDefault="00C50BCD">
            <w:pPr>
              <w:pStyle w:val="affd"/>
              <w:widowControl w:val="0"/>
              <w:ind w:firstLine="0"/>
              <w:rPr>
                <w:sz w:val="24"/>
                <w:szCs w:val="24"/>
              </w:rPr>
            </w:pPr>
            <w:r>
              <w:rPr>
                <w:sz w:val="24"/>
                <w:szCs w:val="24"/>
              </w:rPr>
              <w:t>ФНП</w:t>
            </w:r>
          </w:p>
        </w:tc>
        <w:tc>
          <w:tcPr>
            <w:tcW w:w="7793" w:type="dxa"/>
          </w:tcPr>
          <w:p w:rsidR="002C1367" w:rsidRDefault="00C50BCD">
            <w:pPr>
              <w:pStyle w:val="affd"/>
              <w:widowControl w:val="0"/>
              <w:ind w:firstLine="0"/>
              <w:rPr>
                <w:sz w:val="24"/>
                <w:szCs w:val="24"/>
              </w:rPr>
            </w:pPr>
            <w:r>
              <w:rPr>
                <w:sz w:val="24"/>
                <w:szCs w:val="24"/>
              </w:rPr>
              <w:t>Федеральная нотариальная палата</w:t>
            </w:r>
          </w:p>
        </w:tc>
      </w:tr>
      <w:tr w:rsidR="002C1367" w:rsidTr="004F3FE3">
        <w:tc>
          <w:tcPr>
            <w:tcW w:w="2344" w:type="dxa"/>
          </w:tcPr>
          <w:p w:rsidR="002C1367" w:rsidRDefault="00C50BCD">
            <w:pPr>
              <w:pStyle w:val="affd"/>
              <w:widowControl w:val="0"/>
              <w:ind w:firstLine="0"/>
              <w:rPr>
                <w:sz w:val="24"/>
                <w:szCs w:val="24"/>
              </w:rPr>
            </w:pPr>
            <w:r>
              <w:rPr>
                <w:sz w:val="24"/>
                <w:szCs w:val="24"/>
              </w:rPr>
              <w:t>ЕИСН</w:t>
            </w:r>
          </w:p>
        </w:tc>
        <w:tc>
          <w:tcPr>
            <w:tcW w:w="7793" w:type="dxa"/>
          </w:tcPr>
          <w:p w:rsidR="002C1367" w:rsidRDefault="00C50BCD">
            <w:pPr>
              <w:pStyle w:val="affd"/>
              <w:widowControl w:val="0"/>
              <w:ind w:firstLine="0"/>
              <w:rPr>
                <w:sz w:val="24"/>
                <w:szCs w:val="24"/>
              </w:rPr>
            </w:pPr>
            <w:r>
              <w:rPr>
                <w:sz w:val="24"/>
                <w:szCs w:val="24"/>
              </w:rPr>
              <w:t>Единая информационная система нотариата</w:t>
            </w:r>
          </w:p>
        </w:tc>
      </w:tr>
    </w:tbl>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2C1367" w:rsidRDefault="002C1367">
      <w:pPr>
        <w:ind w:right="-1"/>
      </w:pPr>
    </w:p>
    <w:p w:rsidR="00B62982" w:rsidRDefault="00B62982">
      <w:pPr>
        <w:ind w:right="-1"/>
      </w:pPr>
    </w:p>
    <w:p w:rsidR="00B62982" w:rsidRDefault="00B62982">
      <w:pPr>
        <w:ind w:right="-1"/>
      </w:pPr>
    </w:p>
    <w:p w:rsidR="002C1367" w:rsidRDefault="00C50BCD">
      <w:pPr>
        <w:ind w:left="5103" w:right="-1"/>
      </w:pPr>
      <w:r>
        <w:rPr>
          <w:rFonts w:eastAsia="Times New Roman"/>
          <w:sz w:val="24"/>
          <w:szCs w:val="24"/>
          <w:lang w:eastAsia="ar-SA"/>
        </w:rPr>
        <w:t>Приложение № 2</w:t>
      </w:r>
    </w:p>
    <w:p w:rsidR="002C1367" w:rsidRDefault="00C50BCD">
      <w:pPr>
        <w:ind w:left="5103" w:right="-1"/>
        <w:jc w:val="both"/>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Рассмотрение уведомления о проведении публичного мероприятия</w:t>
      </w:r>
      <w:r>
        <w:rPr>
          <w:rFonts w:eastAsia="Times New Roman"/>
          <w:sz w:val="24"/>
          <w:szCs w:val="24"/>
        </w:rPr>
        <w:t xml:space="preserve">"  </w:t>
      </w:r>
    </w:p>
    <w:p w:rsidR="002C1367" w:rsidRDefault="002C1367">
      <w:pPr>
        <w:widowControl w:val="0"/>
        <w:rPr>
          <w:sz w:val="22"/>
          <w:szCs w:val="22"/>
        </w:rPr>
      </w:pPr>
    </w:p>
    <w:p w:rsidR="002C1367" w:rsidRDefault="00C50BCD">
      <w:pPr>
        <w:ind w:firstLine="850"/>
        <w:jc w:val="center"/>
        <w:rPr>
          <w:sz w:val="24"/>
          <w:szCs w:val="24"/>
        </w:rPr>
      </w:pPr>
      <w:r>
        <w:rPr>
          <w:b/>
          <w:bCs/>
          <w:sz w:val="24"/>
          <w:szCs w:val="24"/>
        </w:rPr>
        <w:t>Идентификаторы категорий (признаков) заявителей</w:t>
      </w:r>
    </w:p>
    <w:p w:rsidR="002C1367" w:rsidRDefault="002C1367">
      <w:pPr>
        <w:jc w:val="both"/>
        <w:rPr>
          <w:sz w:val="24"/>
          <w:szCs w:val="24"/>
        </w:rPr>
      </w:pPr>
    </w:p>
    <w:tbl>
      <w:tblPr>
        <w:tblW w:w="10377" w:type="dxa"/>
        <w:tblInd w:w="-190" w:type="dxa"/>
        <w:tblLayout w:type="fixed"/>
        <w:tblLook w:val="04A0" w:firstRow="1" w:lastRow="0" w:firstColumn="1" w:lastColumn="0" w:noHBand="0" w:noVBand="1"/>
      </w:tblPr>
      <w:tblGrid>
        <w:gridCol w:w="1646"/>
        <w:gridCol w:w="2784"/>
        <w:gridCol w:w="2784"/>
        <w:gridCol w:w="3163"/>
      </w:tblGrid>
      <w:tr w:rsidR="002C1367">
        <w:tc>
          <w:tcPr>
            <w:tcW w:w="1646" w:type="dxa"/>
            <w:tcBorders>
              <w:top w:val="single" w:sz="2" w:space="0" w:color="000000"/>
              <w:left w:val="single" w:sz="2" w:space="0" w:color="000000"/>
              <w:bottom w:val="single" w:sz="2" w:space="0" w:color="000000"/>
            </w:tcBorders>
          </w:tcPr>
          <w:p w:rsidR="002C1367" w:rsidRDefault="00C50BCD">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ID заявителя</w:t>
            </w:r>
          </w:p>
        </w:tc>
        <w:tc>
          <w:tcPr>
            <w:tcW w:w="5568" w:type="dxa"/>
            <w:gridSpan w:val="2"/>
            <w:tcBorders>
              <w:top w:val="single" w:sz="2" w:space="0" w:color="000000"/>
              <w:left w:val="single" w:sz="2" w:space="0" w:color="000000"/>
              <w:bottom w:val="single" w:sz="2" w:space="0" w:color="000000"/>
            </w:tcBorders>
          </w:tcPr>
          <w:p w:rsidR="002C1367" w:rsidRDefault="00C50BCD">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Результат предоставления муниципальной услуги</w:t>
            </w:r>
          </w:p>
        </w:tc>
        <w:tc>
          <w:tcPr>
            <w:tcW w:w="3163" w:type="dxa"/>
            <w:tcBorders>
              <w:top w:val="single" w:sz="2" w:space="0" w:color="000000"/>
              <w:left w:val="single" w:sz="2" w:space="0" w:color="000000"/>
              <w:bottom w:val="single" w:sz="2" w:space="0" w:color="000000"/>
              <w:right w:val="single" w:sz="2" w:space="0" w:color="000000"/>
            </w:tcBorders>
          </w:tcPr>
          <w:p w:rsidR="002C1367" w:rsidRDefault="00C50BCD">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Категории (признаки) заявителя</w:t>
            </w:r>
          </w:p>
        </w:tc>
      </w:tr>
      <w:tr w:rsidR="002C1367">
        <w:tc>
          <w:tcPr>
            <w:tcW w:w="10377" w:type="dxa"/>
            <w:gridSpan w:val="4"/>
            <w:tcBorders>
              <w:left w:val="single" w:sz="2" w:space="0" w:color="000000"/>
              <w:bottom w:val="single" w:sz="2" w:space="0" w:color="000000"/>
              <w:right w:val="single" w:sz="2" w:space="0" w:color="000000"/>
            </w:tcBorders>
          </w:tcPr>
          <w:p w:rsidR="002C1367" w:rsidRDefault="00C50BCD">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Услуга "Рассмотрение уведомления о проведении публичного мероприятия"</w:t>
            </w:r>
          </w:p>
        </w:tc>
      </w:tr>
      <w:tr w:rsidR="002C1367">
        <w:tc>
          <w:tcPr>
            <w:tcW w:w="1646" w:type="dxa"/>
            <w:tcBorders>
              <w:left w:val="single" w:sz="2" w:space="0" w:color="000000"/>
              <w:bottom w:val="single" w:sz="2" w:space="0" w:color="000000"/>
            </w:tcBorders>
          </w:tcPr>
          <w:p w:rsidR="002C1367" w:rsidRDefault="00C50BCD">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01</w:t>
            </w:r>
          </w:p>
        </w:tc>
        <w:tc>
          <w:tcPr>
            <w:tcW w:w="5568" w:type="dxa"/>
            <w:gridSpan w:val="2"/>
            <w:tcBorders>
              <w:left w:val="single" w:sz="2" w:space="0" w:color="000000"/>
              <w:bottom w:val="single" w:sz="2" w:space="0" w:color="000000"/>
            </w:tcBorders>
          </w:tcPr>
          <w:p w:rsidR="002C1367" w:rsidRDefault="00C50BCD">
            <w:pPr>
              <w:widowControl w:val="0"/>
              <w:jc w:val="both"/>
              <w:rPr>
                <w:rFonts w:eastAsia="Arial"/>
                <w:sz w:val="24"/>
                <w:szCs w:val="24"/>
                <w:lang w:eastAsia="en-US"/>
              </w:rPr>
            </w:pPr>
            <w:r>
              <w:rPr>
                <w:rFonts w:eastAsia="Arial"/>
                <w:sz w:val="24"/>
                <w:szCs w:val="24"/>
                <w:lang w:eastAsia="en-US"/>
              </w:rPr>
              <w:t>Уведомление о согласовании проведения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widowControl w:val="0"/>
              <w:jc w:val="both"/>
              <w:rPr>
                <w:rFonts w:eastAsia="Arial"/>
                <w:sz w:val="24"/>
                <w:szCs w:val="24"/>
                <w:lang w:eastAsia="en-US"/>
              </w:rPr>
            </w:pPr>
            <w:r>
              <w:rPr>
                <w:rFonts w:eastAsia="Arial"/>
                <w:sz w:val="24"/>
                <w:szCs w:val="24"/>
                <w:lang w:eastAsia="en-US"/>
              </w:rPr>
              <w:t>Физическое лицо</w:t>
            </w:r>
          </w:p>
        </w:tc>
      </w:tr>
      <w:tr w:rsidR="002C1367">
        <w:tc>
          <w:tcPr>
            <w:tcW w:w="1646" w:type="dxa"/>
            <w:tcBorders>
              <w:left w:val="single" w:sz="2" w:space="0" w:color="000000"/>
              <w:bottom w:val="single" w:sz="2" w:space="0" w:color="000000"/>
            </w:tcBorders>
          </w:tcPr>
          <w:p w:rsidR="002C1367" w:rsidRDefault="00C50BCD">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02</w:t>
            </w:r>
          </w:p>
        </w:tc>
        <w:tc>
          <w:tcPr>
            <w:tcW w:w="5568" w:type="dxa"/>
            <w:gridSpan w:val="2"/>
            <w:tcBorders>
              <w:left w:val="single" w:sz="2" w:space="0" w:color="000000"/>
              <w:bottom w:val="single" w:sz="2" w:space="0" w:color="000000"/>
            </w:tcBorders>
          </w:tcPr>
          <w:p w:rsidR="002C1367" w:rsidRDefault="00C50BCD">
            <w:pPr>
              <w:widowControl w:val="0"/>
              <w:jc w:val="both"/>
              <w:rPr>
                <w:rFonts w:eastAsia="Arial"/>
                <w:sz w:val="24"/>
                <w:szCs w:val="24"/>
                <w:lang w:eastAsia="en-US"/>
              </w:rPr>
            </w:pPr>
            <w:r>
              <w:rPr>
                <w:rFonts w:eastAsia="Arial"/>
                <w:sz w:val="24"/>
                <w:szCs w:val="24"/>
                <w:lang w:eastAsia="en-US"/>
              </w:rPr>
              <w:t>Уведомление о согласовании проведения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widowControl w:val="0"/>
              <w:jc w:val="both"/>
              <w:rPr>
                <w:sz w:val="24"/>
                <w:szCs w:val="24"/>
              </w:rPr>
            </w:pPr>
            <w:r>
              <w:rPr>
                <w:sz w:val="24"/>
                <w:szCs w:val="24"/>
              </w:rPr>
              <w:t>Юридическое лицо</w:t>
            </w:r>
          </w:p>
        </w:tc>
      </w:tr>
      <w:tr w:rsidR="002C1367">
        <w:tc>
          <w:tcPr>
            <w:tcW w:w="1646" w:type="dxa"/>
            <w:tcBorders>
              <w:left w:val="single" w:sz="2" w:space="0" w:color="000000"/>
              <w:bottom w:val="single" w:sz="2" w:space="0" w:color="000000"/>
            </w:tcBorders>
          </w:tcPr>
          <w:p w:rsidR="002C1367" w:rsidRDefault="00C50BCD">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03</w:t>
            </w:r>
          </w:p>
        </w:tc>
        <w:tc>
          <w:tcPr>
            <w:tcW w:w="5568" w:type="dxa"/>
            <w:gridSpan w:val="2"/>
            <w:tcBorders>
              <w:left w:val="single" w:sz="2" w:space="0" w:color="000000"/>
              <w:bottom w:val="single" w:sz="2" w:space="0" w:color="000000"/>
            </w:tcBorders>
          </w:tcPr>
          <w:p w:rsidR="002C1367" w:rsidRDefault="00430E60">
            <w:pPr>
              <w:widowControl w:val="0"/>
              <w:jc w:val="both"/>
              <w:rPr>
                <w:rFonts w:eastAsia="Arial"/>
                <w:sz w:val="24"/>
                <w:szCs w:val="24"/>
                <w:lang w:eastAsia="en-US"/>
              </w:rPr>
            </w:pPr>
            <w:r w:rsidRPr="00430E60">
              <w:rPr>
                <w:rFonts w:eastAsia="Arial"/>
                <w:sz w:val="24"/>
                <w:szCs w:val="24"/>
                <w:lang w:eastAsia="en-US"/>
              </w:rPr>
              <w:t>Уведомление о согласовании проведения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430E60">
            <w:pPr>
              <w:widowControl w:val="0"/>
              <w:jc w:val="both"/>
              <w:rPr>
                <w:sz w:val="24"/>
                <w:szCs w:val="24"/>
              </w:rPr>
            </w:pPr>
            <w:r>
              <w:rPr>
                <w:sz w:val="24"/>
                <w:szCs w:val="24"/>
              </w:rPr>
              <w:t>Индивидуальный предприниматель</w:t>
            </w:r>
          </w:p>
        </w:tc>
      </w:tr>
      <w:tr w:rsidR="00430E60">
        <w:tc>
          <w:tcPr>
            <w:tcW w:w="1646" w:type="dxa"/>
            <w:tcBorders>
              <w:left w:val="single" w:sz="2" w:space="0" w:color="000000"/>
              <w:bottom w:val="single" w:sz="2" w:space="0" w:color="000000"/>
            </w:tcBorders>
          </w:tcPr>
          <w:p w:rsidR="00430E60" w:rsidRDefault="00430E60">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04</w:t>
            </w:r>
          </w:p>
        </w:tc>
        <w:tc>
          <w:tcPr>
            <w:tcW w:w="5568" w:type="dxa"/>
            <w:gridSpan w:val="2"/>
            <w:tcBorders>
              <w:left w:val="single" w:sz="2" w:space="0" w:color="000000"/>
              <w:bottom w:val="single" w:sz="2" w:space="0" w:color="000000"/>
            </w:tcBorders>
          </w:tcPr>
          <w:p w:rsidR="00430E60" w:rsidRDefault="00430E60" w:rsidP="004F3FE3">
            <w:pPr>
              <w:widowControl w:val="0"/>
              <w:jc w:val="both"/>
              <w:rPr>
                <w:rFonts w:eastAsia="Arial"/>
                <w:sz w:val="24"/>
                <w:szCs w:val="24"/>
                <w:lang w:eastAsia="en-US"/>
              </w:rPr>
            </w:pPr>
            <w:r>
              <w:rPr>
                <w:rFonts w:eastAsia="Arial"/>
                <w:sz w:val="24"/>
                <w:szCs w:val="24"/>
                <w:lang w:eastAsia="en-US"/>
              </w:rPr>
              <w:t>Уведомление о согласовании проведения публичного мероприятия</w:t>
            </w:r>
          </w:p>
        </w:tc>
        <w:tc>
          <w:tcPr>
            <w:tcW w:w="3163" w:type="dxa"/>
            <w:tcBorders>
              <w:left w:val="single" w:sz="2" w:space="0" w:color="000000"/>
              <w:bottom w:val="single" w:sz="2" w:space="0" w:color="000000"/>
              <w:right w:val="single" w:sz="2" w:space="0" w:color="000000"/>
            </w:tcBorders>
          </w:tcPr>
          <w:p w:rsidR="00430E60" w:rsidRDefault="00430E60" w:rsidP="004F3FE3">
            <w:pPr>
              <w:widowControl w:val="0"/>
              <w:jc w:val="both"/>
              <w:rPr>
                <w:sz w:val="24"/>
                <w:szCs w:val="24"/>
              </w:rPr>
            </w:pPr>
            <w:r>
              <w:rPr>
                <w:sz w:val="24"/>
                <w:szCs w:val="24"/>
              </w:rPr>
              <w:t>Уполномоченный представитель физического</w:t>
            </w:r>
            <w:r>
              <w:rPr>
                <w:rFonts w:eastAsia="Arial" w:cs="Arial"/>
                <w:color w:val="000000" w:themeColor="text1"/>
                <w:sz w:val="24"/>
                <w:szCs w:val="24"/>
                <w:highlight w:val="white"/>
                <w:lang w:eastAsia="en-US"/>
              </w:rPr>
              <w:t xml:space="preserve"> </w:t>
            </w:r>
            <w:r>
              <w:rPr>
                <w:sz w:val="24"/>
                <w:szCs w:val="24"/>
              </w:rPr>
              <w:t>или юридического лица</w:t>
            </w:r>
          </w:p>
        </w:tc>
      </w:tr>
      <w:tr w:rsidR="002C1367">
        <w:tc>
          <w:tcPr>
            <w:tcW w:w="1646" w:type="dxa"/>
            <w:tcBorders>
              <w:left w:val="single" w:sz="2" w:space="0" w:color="000000"/>
              <w:bottom w:val="single" w:sz="2" w:space="0" w:color="000000"/>
            </w:tcBorders>
          </w:tcPr>
          <w:p w:rsidR="002C1367" w:rsidRDefault="00C50BCD" w:rsidP="00D72279">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w:t>
            </w:r>
            <w:r w:rsidR="00D72279">
              <w:rPr>
                <w:rFonts w:eastAsia="Arial" w:cs="Arial"/>
                <w:color w:val="000000" w:themeColor="text1"/>
                <w:sz w:val="24"/>
                <w:szCs w:val="24"/>
                <w:highlight w:val="white"/>
                <w:lang w:eastAsia="en-US"/>
              </w:rPr>
              <w:t>5</w:t>
            </w:r>
          </w:p>
        </w:tc>
        <w:tc>
          <w:tcPr>
            <w:tcW w:w="5568" w:type="dxa"/>
            <w:gridSpan w:val="2"/>
            <w:tcBorders>
              <w:left w:val="single" w:sz="2" w:space="0" w:color="000000"/>
              <w:bottom w:val="single" w:sz="2" w:space="0" w:color="000000"/>
            </w:tcBorders>
          </w:tcPr>
          <w:p w:rsidR="002C1367" w:rsidRDefault="00C50BCD">
            <w:pPr>
              <w:widowControl w:val="0"/>
              <w:jc w:val="both"/>
              <w:rPr>
                <w:rFonts w:eastAsia="Arial"/>
                <w:sz w:val="24"/>
                <w:szCs w:val="24"/>
                <w:lang w:eastAsia="en-US"/>
              </w:rPr>
            </w:pPr>
            <w:r>
              <w:rPr>
                <w:rFonts w:eastAsia="Arial"/>
                <w:sz w:val="24"/>
                <w:szCs w:val="24"/>
                <w:lang w:eastAsia="en-US"/>
              </w:rPr>
              <w:t>Уведомление об отказе в проведении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widowControl w:val="0"/>
              <w:jc w:val="both"/>
              <w:rPr>
                <w:sz w:val="24"/>
                <w:szCs w:val="24"/>
              </w:rPr>
            </w:pPr>
            <w:r>
              <w:rPr>
                <w:rFonts w:eastAsia="Arial"/>
                <w:sz w:val="24"/>
                <w:szCs w:val="24"/>
                <w:lang w:eastAsia="en-US"/>
              </w:rPr>
              <w:t>Физическое лицо</w:t>
            </w:r>
          </w:p>
        </w:tc>
      </w:tr>
      <w:tr w:rsidR="002C1367">
        <w:tc>
          <w:tcPr>
            <w:tcW w:w="1646" w:type="dxa"/>
            <w:tcBorders>
              <w:left w:val="single" w:sz="2" w:space="0" w:color="000000"/>
              <w:bottom w:val="single" w:sz="2" w:space="0" w:color="000000"/>
            </w:tcBorders>
          </w:tcPr>
          <w:p w:rsidR="002C1367" w:rsidRDefault="00C50BCD" w:rsidP="00D72279">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w:t>
            </w:r>
            <w:r w:rsidR="00D72279">
              <w:rPr>
                <w:rFonts w:eastAsia="Arial" w:cs="Arial"/>
                <w:color w:val="000000" w:themeColor="text1"/>
                <w:sz w:val="24"/>
                <w:szCs w:val="24"/>
                <w:highlight w:val="white"/>
                <w:lang w:eastAsia="en-US"/>
              </w:rPr>
              <w:t>6</w:t>
            </w:r>
          </w:p>
        </w:tc>
        <w:tc>
          <w:tcPr>
            <w:tcW w:w="5568" w:type="dxa"/>
            <w:gridSpan w:val="2"/>
            <w:tcBorders>
              <w:left w:val="single" w:sz="2" w:space="0" w:color="000000"/>
              <w:bottom w:val="single" w:sz="2" w:space="0" w:color="000000"/>
            </w:tcBorders>
          </w:tcPr>
          <w:p w:rsidR="002C1367" w:rsidRDefault="00C50BCD">
            <w:pPr>
              <w:widowControl w:val="0"/>
              <w:jc w:val="both"/>
              <w:rPr>
                <w:rFonts w:eastAsia="Arial"/>
                <w:sz w:val="24"/>
                <w:szCs w:val="24"/>
                <w:lang w:eastAsia="en-US"/>
              </w:rPr>
            </w:pPr>
            <w:r>
              <w:rPr>
                <w:rFonts w:eastAsia="Arial"/>
                <w:sz w:val="24"/>
                <w:szCs w:val="24"/>
                <w:lang w:eastAsia="en-US"/>
              </w:rPr>
              <w:t>Уведомление об отказе в проведении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widowControl w:val="0"/>
              <w:jc w:val="both"/>
              <w:rPr>
                <w:sz w:val="24"/>
                <w:szCs w:val="24"/>
              </w:rPr>
            </w:pPr>
            <w:r>
              <w:rPr>
                <w:sz w:val="24"/>
                <w:szCs w:val="24"/>
              </w:rPr>
              <w:t>Юридическое лицо</w:t>
            </w:r>
          </w:p>
        </w:tc>
      </w:tr>
      <w:tr w:rsidR="007B5C12">
        <w:tc>
          <w:tcPr>
            <w:tcW w:w="1646" w:type="dxa"/>
            <w:tcBorders>
              <w:left w:val="single" w:sz="2" w:space="0" w:color="000000"/>
              <w:bottom w:val="single" w:sz="2" w:space="0" w:color="000000"/>
            </w:tcBorders>
          </w:tcPr>
          <w:p w:rsidR="007B5C12" w:rsidRDefault="004406CF" w:rsidP="00D72279">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07</w:t>
            </w:r>
          </w:p>
        </w:tc>
        <w:tc>
          <w:tcPr>
            <w:tcW w:w="5568" w:type="dxa"/>
            <w:gridSpan w:val="2"/>
            <w:tcBorders>
              <w:left w:val="single" w:sz="2" w:space="0" w:color="000000"/>
              <w:bottom w:val="single" w:sz="2" w:space="0" w:color="000000"/>
            </w:tcBorders>
          </w:tcPr>
          <w:p w:rsidR="007B5C12" w:rsidRDefault="00FA4C40">
            <w:pPr>
              <w:widowControl w:val="0"/>
              <w:jc w:val="both"/>
              <w:rPr>
                <w:rFonts w:eastAsia="Arial"/>
                <w:sz w:val="24"/>
                <w:szCs w:val="24"/>
                <w:lang w:eastAsia="en-US"/>
              </w:rPr>
            </w:pPr>
            <w:r w:rsidRPr="00FA4C40">
              <w:rPr>
                <w:rFonts w:eastAsia="Arial"/>
                <w:sz w:val="24"/>
                <w:szCs w:val="24"/>
                <w:lang w:eastAsia="en-US"/>
              </w:rPr>
              <w:t>Уведомление об отказе в проведении публичного мероприятия</w:t>
            </w:r>
          </w:p>
        </w:tc>
        <w:tc>
          <w:tcPr>
            <w:tcW w:w="3163" w:type="dxa"/>
            <w:tcBorders>
              <w:left w:val="single" w:sz="2" w:space="0" w:color="000000"/>
              <w:bottom w:val="single" w:sz="2" w:space="0" w:color="000000"/>
              <w:right w:val="single" w:sz="2" w:space="0" w:color="000000"/>
            </w:tcBorders>
          </w:tcPr>
          <w:p w:rsidR="007B5C12" w:rsidRDefault="00FA4C40">
            <w:pPr>
              <w:widowControl w:val="0"/>
              <w:jc w:val="both"/>
              <w:rPr>
                <w:sz w:val="24"/>
                <w:szCs w:val="24"/>
              </w:rPr>
            </w:pPr>
            <w:r w:rsidRPr="00FA4C40">
              <w:rPr>
                <w:sz w:val="24"/>
                <w:szCs w:val="24"/>
              </w:rPr>
              <w:t>Индивидуальный предприниматель</w:t>
            </w:r>
          </w:p>
        </w:tc>
      </w:tr>
      <w:tr w:rsidR="002C1367">
        <w:tc>
          <w:tcPr>
            <w:tcW w:w="1646" w:type="dxa"/>
            <w:tcBorders>
              <w:left w:val="single" w:sz="2" w:space="0" w:color="000000"/>
              <w:bottom w:val="single" w:sz="2" w:space="0" w:color="000000"/>
            </w:tcBorders>
          </w:tcPr>
          <w:p w:rsidR="002C1367" w:rsidRDefault="00C50BCD" w:rsidP="007B5C12">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w:t>
            </w:r>
            <w:r w:rsidR="007B5C12">
              <w:rPr>
                <w:rFonts w:eastAsia="Arial" w:cs="Arial"/>
                <w:color w:val="000000" w:themeColor="text1"/>
                <w:sz w:val="24"/>
                <w:szCs w:val="24"/>
                <w:highlight w:val="white"/>
                <w:lang w:eastAsia="en-US"/>
              </w:rPr>
              <w:t>8</w:t>
            </w:r>
          </w:p>
        </w:tc>
        <w:tc>
          <w:tcPr>
            <w:tcW w:w="5568" w:type="dxa"/>
            <w:gridSpan w:val="2"/>
            <w:tcBorders>
              <w:left w:val="single" w:sz="2" w:space="0" w:color="000000"/>
              <w:bottom w:val="single" w:sz="2" w:space="0" w:color="000000"/>
            </w:tcBorders>
          </w:tcPr>
          <w:p w:rsidR="002C1367" w:rsidRDefault="00C50BCD">
            <w:pPr>
              <w:widowControl w:val="0"/>
              <w:jc w:val="both"/>
              <w:rPr>
                <w:rFonts w:eastAsia="Arial"/>
                <w:sz w:val="24"/>
                <w:szCs w:val="24"/>
                <w:lang w:eastAsia="en-US"/>
              </w:rPr>
            </w:pPr>
            <w:r>
              <w:rPr>
                <w:rFonts w:eastAsia="Arial"/>
                <w:sz w:val="24"/>
                <w:szCs w:val="24"/>
                <w:lang w:eastAsia="en-US"/>
              </w:rPr>
              <w:t>Уведомление об отказе в проведении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widowControl w:val="0"/>
              <w:jc w:val="both"/>
              <w:rPr>
                <w:sz w:val="24"/>
                <w:szCs w:val="24"/>
              </w:rPr>
            </w:pPr>
            <w:r>
              <w:rPr>
                <w:sz w:val="24"/>
                <w:szCs w:val="24"/>
              </w:rPr>
              <w:t>Уполномоченный представитель физического</w:t>
            </w:r>
            <w:r>
              <w:rPr>
                <w:rFonts w:eastAsia="Arial" w:cs="Arial"/>
                <w:color w:val="000000" w:themeColor="text1"/>
                <w:sz w:val="24"/>
                <w:szCs w:val="24"/>
                <w:highlight w:val="white"/>
                <w:lang w:eastAsia="en-US"/>
              </w:rPr>
              <w:t xml:space="preserve"> </w:t>
            </w:r>
            <w:r>
              <w:rPr>
                <w:sz w:val="24"/>
                <w:szCs w:val="24"/>
              </w:rPr>
              <w:t>или юридического лица</w:t>
            </w:r>
          </w:p>
        </w:tc>
      </w:tr>
      <w:tr w:rsidR="002C1367">
        <w:tc>
          <w:tcPr>
            <w:tcW w:w="10377" w:type="dxa"/>
            <w:gridSpan w:val="4"/>
            <w:tcBorders>
              <w:left w:val="single" w:sz="2" w:space="0" w:color="000000"/>
              <w:bottom w:val="single" w:sz="2" w:space="0" w:color="000000"/>
              <w:right w:val="single" w:sz="2" w:space="0" w:color="000000"/>
            </w:tcBorders>
          </w:tcPr>
          <w:p w:rsidR="002C1367" w:rsidRDefault="00C50BCD">
            <w:pPr>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Иной вариант</w:t>
            </w:r>
          </w:p>
        </w:tc>
      </w:tr>
      <w:tr w:rsidR="002C1367">
        <w:tc>
          <w:tcPr>
            <w:tcW w:w="1646" w:type="dxa"/>
            <w:tcBorders>
              <w:left w:val="single" w:sz="2" w:space="0" w:color="000000"/>
              <w:bottom w:val="single" w:sz="2" w:space="0" w:color="000000"/>
            </w:tcBorders>
          </w:tcPr>
          <w:p w:rsidR="002C1367" w:rsidRDefault="00C50BCD">
            <w:pPr>
              <w:jc w:val="center"/>
              <w:rPr>
                <w:bCs/>
                <w:color w:val="000000" w:themeColor="text1"/>
                <w:sz w:val="24"/>
                <w:szCs w:val="24"/>
                <w:highlight w:val="white"/>
              </w:rPr>
            </w:pPr>
            <w:r>
              <w:rPr>
                <w:rFonts w:eastAsia="Arial" w:cs="Arial"/>
                <w:bCs/>
                <w:color w:val="000000" w:themeColor="text1"/>
                <w:sz w:val="24"/>
                <w:szCs w:val="24"/>
                <w:highlight w:val="white"/>
                <w:lang w:eastAsia="en-US"/>
              </w:rPr>
              <w:t>№ п/п</w:t>
            </w:r>
          </w:p>
        </w:tc>
        <w:tc>
          <w:tcPr>
            <w:tcW w:w="2784" w:type="dxa"/>
            <w:tcBorders>
              <w:left w:val="single" w:sz="2" w:space="0" w:color="000000"/>
              <w:bottom w:val="single" w:sz="2" w:space="0" w:color="000000"/>
            </w:tcBorders>
          </w:tcPr>
          <w:p w:rsidR="002C1367" w:rsidRDefault="00C50BCD">
            <w:pPr>
              <w:jc w:val="center"/>
              <w:rPr>
                <w:bCs/>
                <w:color w:val="000000" w:themeColor="text1"/>
                <w:sz w:val="24"/>
                <w:szCs w:val="24"/>
                <w:highlight w:val="white"/>
              </w:rPr>
            </w:pPr>
            <w:r>
              <w:rPr>
                <w:rFonts w:eastAsia="Arial" w:cs="Arial"/>
                <w:bCs/>
                <w:color w:val="000000" w:themeColor="text1"/>
                <w:sz w:val="24"/>
                <w:szCs w:val="24"/>
                <w:highlight w:val="white"/>
                <w:lang w:eastAsia="en-US"/>
              </w:rPr>
              <w:t>Номер идентификатора категории (признака) заявителя</w:t>
            </w:r>
          </w:p>
        </w:tc>
        <w:tc>
          <w:tcPr>
            <w:tcW w:w="2784" w:type="dxa"/>
            <w:tcBorders>
              <w:left w:val="single" w:sz="2" w:space="0" w:color="000000"/>
              <w:bottom w:val="single" w:sz="2" w:space="0" w:color="000000"/>
            </w:tcBorders>
          </w:tcPr>
          <w:p w:rsidR="002C1367" w:rsidRDefault="00C50BCD">
            <w:pPr>
              <w:jc w:val="center"/>
              <w:rPr>
                <w:bCs/>
                <w:color w:val="000000" w:themeColor="text1"/>
                <w:sz w:val="24"/>
                <w:szCs w:val="24"/>
                <w:highlight w:val="white"/>
              </w:rPr>
            </w:pPr>
            <w:r>
              <w:rPr>
                <w:rFonts w:eastAsia="Arial" w:cs="Arial"/>
                <w:bCs/>
                <w:color w:val="000000" w:themeColor="text1"/>
                <w:sz w:val="24"/>
                <w:szCs w:val="24"/>
                <w:highlight w:val="white"/>
                <w:lang w:eastAsia="en-US"/>
              </w:rPr>
              <w:t>Результат предоставления муниципальной услуги</w:t>
            </w:r>
          </w:p>
        </w:tc>
        <w:tc>
          <w:tcPr>
            <w:tcW w:w="3163" w:type="dxa"/>
            <w:tcBorders>
              <w:left w:val="single" w:sz="2" w:space="0" w:color="000000"/>
              <w:bottom w:val="single" w:sz="2" w:space="0" w:color="000000"/>
              <w:right w:val="single" w:sz="2" w:space="0" w:color="000000"/>
            </w:tcBorders>
          </w:tcPr>
          <w:p w:rsidR="002C1367" w:rsidRDefault="00C50BCD">
            <w:pPr>
              <w:jc w:val="center"/>
              <w:rPr>
                <w:bCs/>
                <w:color w:val="000000" w:themeColor="text1"/>
                <w:sz w:val="24"/>
                <w:szCs w:val="24"/>
                <w:highlight w:val="white"/>
              </w:rPr>
            </w:pPr>
            <w:r>
              <w:rPr>
                <w:rFonts w:eastAsia="Arial" w:cs="Arial"/>
                <w:bCs/>
                <w:color w:val="000000" w:themeColor="text1"/>
                <w:sz w:val="24"/>
                <w:szCs w:val="24"/>
                <w:highlight w:val="white"/>
                <w:lang w:eastAsia="en-US"/>
              </w:rPr>
              <w:t xml:space="preserve">Категории (признаки) заявителя </w:t>
            </w:r>
          </w:p>
        </w:tc>
      </w:tr>
      <w:tr w:rsidR="002C1367">
        <w:tc>
          <w:tcPr>
            <w:tcW w:w="1646" w:type="dxa"/>
            <w:tcBorders>
              <w:left w:val="single" w:sz="2" w:space="0" w:color="000000"/>
              <w:bottom w:val="single" w:sz="2" w:space="0" w:color="000000"/>
            </w:tcBorders>
          </w:tcPr>
          <w:p w:rsidR="002C1367" w:rsidRDefault="00C50BCD">
            <w:pPr>
              <w:jc w:val="center"/>
              <w:rPr>
                <w:color w:val="000000" w:themeColor="text1"/>
                <w:sz w:val="24"/>
                <w:szCs w:val="24"/>
                <w:highlight w:val="white"/>
              </w:rPr>
            </w:pPr>
            <w:r>
              <w:rPr>
                <w:rFonts w:eastAsia="Arial" w:cs="Arial"/>
                <w:color w:val="000000" w:themeColor="text1"/>
                <w:sz w:val="24"/>
                <w:szCs w:val="24"/>
                <w:highlight w:val="white"/>
                <w:lang w:eastAsia="en-US"/>
              </w:rPr>
              <w:t>1</w:t>
            </w:r>
          </w:p>
        </w:tc>
        <w:tc>
          <w:tcPr>
            <w:tcW w:w="2784" w:type="dxa"/>
            <w:tcBorders>
              <w:left w:val="single" w:sz="2" w:space="0" w:color="000000"/>
              <w:bottom w:val="single" w:sz="2" w:space="0" w:color="000000"/>
            </w:tcBorders>
          </w:tcPr>
          <w:p w:rsidR="002C1367" w:rsidRDefault="00C50BCD">
            <w:pPr>
              <w:jc w:val="center"/>
              <w:rPr>
                <w:color w:val="000000" w:themeColor="text1"/>
                <w:sz w:val="24"/>
                <w:szCs w:val="24"/>
                <w:highlight w:val="white"/>
              </w:rPr>
            </w:pPr>
            <w:r>
              <w:rPr>
                <w:rFonts w:eastAsia="Arial" w:cs="Arial"/>
                <w:color w:val="000000" w:themeColor="text1"/>
                <w:sz w:val="24"/>
                <w:szCs w:val="24"/>
                <w:highlight w:val="white"/>
                <w:lang w:eastAsia="en-US"/>
              </w:rPr>
              <w:t>01-01</w:t>
            </w:r>
          </w:p>
        </w:tc>
        <w:tc>
          <w:tcPr>
            <w:tcW w:w="2784" w:type="dxa"/>
            <w:tcBorders>
              <w:left w:val="single" w:sz="2" w:space="0" w:color="000000"/>
              <w:bottom w:val="single" w:sz="2" w:space="0" w:color="000000"/>
            </w:tcBorders>
          </w:tcPr>
          <w:p w:rsidR="002C1367" w:rsidRDefault="00C50BCD">
            <w:pPr>
              <w:jc w:val="center"/>
              <w:rPr>
                <w:bCs/>
                <w:color w:val="000000" w:themeColor="text1"/>
                <w:sz w:val="24"/>
                <w:szCs w:val="24"/>
                <w:highlight w:val="white"/>
              </w:rPr>
            </w:pPr>
            <w:r>
              <w:rPr>
                <w:bCs/>
                <w:color w:val="000000" w:themeColor="text1"/>
                <w:sz w:val="24"/>
                <w:szCs w:val="24"/>
                <w:highlight w:val="white"/>
              </w:rPr>
              <w:t>Уведомление о согласовании проведения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1. Физическое лицо</w:t>
            </w:r>
          </w:p>
          <w:p w:rsidR="002C1367" w:rsidRDefault="00C50BCD">
            <w:pPr>
              <w:jc w:val="center"/>
              <w:rPr>
                <w:color w:val="000000" w:themeColor="text1"/>
                <w:highlight w:val="white"/>
              </w:rPr>
            </w:pPr>
            <w:r>
              <w:rPr>
                <w:rFonts w:eastAsia="Arial" w:cs="Arial"/>
                <w:color w:val="000000" w:themeColor="text1"/>
                <w:sz w:val="24"/>
                <w:szCs w:val="24"/>
                <w:highlight w:val="white"/>
                <w:lang w:eastAsia="en-US"/>
              </w:rPr>
              <w:t xml:space="preserve">2. Выдача уведомления о согласовании </w:t>
            </w:r>
          </w:p>
        </w:tc>
      </w:tr>
      <w:tr w:rsidR="002C1367">
        <w:tc>
          <w:tcPr>
            <w:tcW w:w="1646" w:type="dxa"/>
            <w:tcBorders>
              <w:left w:val="single" w:sz="2" w:space="0" w:color="000000"/>
              <w:bottom w:val="single" w:sz="2" w:space="0" w:color="000000"/>
            </w:tcBorders>
          </w:tcPr>
          <w:p w:rsidR="002C1367" w:rsidRDefault="00C50BCD">
            <w:pPr>
              <w:jc w:val="center"/>
              <w:rPr>
                <w:color w:val="000000" w:themeColor="text1"/>
                <w:sz w:val="24"/>
                <w:szCs w:val="24"/>
                <w:highlight w:val="white"/>
              </w:rPr>
            </w:pPr>
            <w:r>
              <w:rPr>
                <w:rFonts w:eastAsia="Arial" w:cs="Arial"/>
                <w:color w:val="000000" w:themeColor="text1"/>
                <w:sz w:val="24"/>
                <w:szCs w:val="24"/>
                <w:highlight w:val="white"/>
                <w:lang w:eastAsia="en-US"/>
              </w:rPr>
              <w:t>2</w:t>
            </w:r>
          </w:p>
        </w:tc>
        <w:tc>
          <w:tcPr>
            <w:tcW w:w="2784" w:type="dxa"/>
            <w:tcBorders>
              <w:left w:val="single" w:sz="2" w:space="0" w:color="000000"/>
              <w:bottom w:val="single" w:sz="2" w:space="0" w:color="000000"/>
            </w:tcBorders>
          </w:tcPr>
          <w:p w:rsidR="002C1367" w:rsidRDefault="00C50BCD">
            <w:pPr>
              <w:jc w:val="center"/>
              <w:rPr>
                <w:color w:val="000000" w:themeColor="text1"/>
                <w:sz w:val="24"/>
                <w:szCs w:val="24"/>
                <w:highlight w:val="white"/>
              </w:rPr>
            </w:pPr>
            <w:r>
              <w:rPr>
                <w:rFonts w:eastAsia="Arial" w:cs="Arial"/>
                <w:color w:val="000000" w:themeColor="text1"/>
                <w:sz w:val="24"/>
                <w:szCs w:val="24"/>
                <w:highlight w:val="white"/>
                <w:lang w:eastAsia="en-US"/>
              </w:rPr>
              <w:t>01-02</w:t>
            </w:r>
          </w:p>
        </w:tc>
        <w:tc>
          <w:tcPr>
            <w:tcW w:w="2784" w:type="dxa"/>
            <w:tcBorders>
              <w:left w:val="single" w:sz="2" w:space="0" w:color="000000"/>
              <w:bottom w:val="single" w:sz="2" w:space="0" w:color="000000"/>
            </w:tcBorders>
          </w:tcPr>
          <w:p w:rsidR="002C1367" w:rsidRDefault="00C50BCD">
            <w:pPr>
              <w:jc w:val="center"/>
              <w:rPr>
                <w:bCs/>
                <w:color w:val="000000" w:themeColor="text1"/>
                <w:sz w:val="24"/>
                <w:szCs w:val="24"/>
                <w:highlight w:val="white"/>
              </w:rPr>
            </w:pPr>
            <w:r>
              <w:rPr>
                <w:bCs/>
                <w:color w:val="000000" w:themeColor="text1"/>
                <w:sz w:val="24"/>
                <w:szCs w:val="24"/>
                <w:highlight w:val="white"/>
              </w:rPr>
              <w:t>Уведомление о согласовании проведения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1. Юридическое лицо</w:t>
            </w:r>
          </w:p>
          <w:p w:rsidR="002C1367" w:rsidRDefault="00C50BCD">
            <w:pPr>
              <w:jc w:val="center"/>
              <w:rPr>
                <w:color w:val="000000" w:themeColor="text1"/>
                <w:highlight w:val="white"/>
              </w:rPr>
            </w:pPr>
            <w:r>
              <w:rPr>
                <w:rFonts w:eastAsia="Arial" w:cs="Arial"/>
                <w:color w:val="000000" w:themeColor="text1"/>
                <w:sz w:val="24"/>
                <w:szCs w:val="24"/>
                <w:highlight w:val="white"/>
                <w:lang w:eastAsia="en-US"/>
              </w:rPr>
              <w:t>2. Выдача уведомления о согласовании</w:t>
            </w:r>
          </w:p>
        </w:tc>
      </w:tr>
      <w:tr w:rsidR="002C1367">
        <w:tc>
          <w:tcPr>
            <w:tcW w:w="1646" w:type="dxa"/>
            <w:tcBorders>
              <w:left w:val="single" w:sz="2" w:space="0" w:color="000000"/>
              <w:bottom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3</w:t>
            </w:r>
          </w:p>
        </w:tc>
        <w:tc>
          <w:tcPr>
            <w:tcW w:w="2784" w:type="dxa"/>
            <w:tcBorders>
              <w:left w:val="single" w:sz="2" w:space="0" w:color="000000"/>
              <w:bottom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01-03</w:t>
            </w:r>
          </w:p>
        </w:tc>
        <w:tc>
          <w:tcPr>
            <w:tcW w:w="2784" w:type="dxa"/>
            <w:tcBorders>
              <w:left w:val="single" w:sz="2" w:space="0" w:color="000000"/>
              <w:bottom w:val="single" w:sz="2" w:space="0" w:color="000000"/>
            </w:tcBorders>
          </w:tcPr>
          <w:p w:rsidR="002C1367" w:rsidRDefault="00C50BCD">
            <w:pPr>
              <w:jc w:val="center"/>
              <w:rPr>
                <w:bCs/>
                <w:color w:val="000000" w:themeColor="text1"/>
                <w:sz w:val="24"/>
                <w:szCs w:val="24"/>
                <w:highlight w:val="white"/>
              </w:rPr>
            </w:pPr>
            <w:r>
              <w:rPr>
                <w:bCs/>
                <w:color w:val="000000" w:themeColor="text1"/>
                <w:sz w:val="24"/>
                <w:szCs w:val="24"/>
                <w:highlight w:val="white"/>
              </w:rPr>
              <w:t>Уведомление о согласовании проведения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1. Представитель физического или юридического лица</w:t>
            </w:r>
          </w:p>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2. Выдача уведомления о согласовании</w:t>
            </w:r>
          </w:p>
        </w:tc>
      </w:tr>
      <w:tr w:rsidR="002C1367">
        <w:tc>
          <w:tcPr>
            <w:tcW w:w="1646" w:type="dxa"/>
            <w:tcBorders>
              <w:top w:val="single" w:sz="2" w:space="0" w:color="000000"/>
              <w:left w:val="single" w:sz="2" w:space="0" w:color="000000"/>
              <w:bottom w:val="single" w:sz="2" w:space="0" w:color="000000"/>
            </w:tcBorders>
          </w:tcPr>
          <w:p w:rsidR="002C1367" w:rsidRDefault="00C50BCD">
            <w:pPr>
              <w:jc w:val="center"/>
              <w:rPr>
                <w:color w:val="000000" w:themeColor="text1"/>
                <w:sz w:val="24"/>
                <w:szCs w:val="24"/>
                <w:highlight w:val="white"/>
              </w:rPr>
            </w:pPr>
            <w:r>
              <w:rPr>
                <w:rFonts w:eastAsia="Arial" w:cs="Arial"/>
                <w:color w:val="000000" w:themeColor="text1"/>
                <w:sz w:val="24"/>
                <w:szCs w:val="24"/>
                <w:highlight w:val="white"/>
                <w:lang w:eastAsia="en-US"/>
              </w:rPr>
              <w:t>4</w:t>
            </w:r>
          </w:p>
        </w:tc>
        <w:tc>
          <w:tcPr>
            <w:tcW w:w="2784" w:type="dxa"/>
            <w:tcBorders>
              <w:top w:val="single" w:sz="2" w:space="0" w:color="000000"/>
              <w:left w:val="single" w:sz="2" w:space="0" w:color="000000"/>
              <w:bottom w:val="single" w:sz="2" w:space="0" w:color="000000"/>
            </w:tcBorders>
          </w:tcPr>
          <w:p w:rsidR="002C1367" w:rsidRDefault="00C50BCD">
            <w:pPr>
              <w:jc w:val="center"/>
              <w:rPr>
                <w:color w:val="000000" w:themeColor="text1"/>
                <w:sz w:val="24"/>
                <w:szCs w:val="24"/>
                <w:highlight w:val="white"/>
              </w:rPr>
            </w:pPr>
            <w:r>
              <w:rPr>
                <w:color w:val="000000" w:themeColor="text1"/>
                <w:sz w:val="24"/>
                <w:szCs w:val="24"/>
                <w:highlight w:val="white"/>
              </w:rPr>
              <w:t>02-04</w:t>
            </w:r>
          </w:p>
        </w:tc>
        <w:tc>
          <w:tcPr>
            <w:tcW w:w="2784" w:type="dxa"/>
            <w:tcBorders>
              <w:top w:val="single" w:sz="2" w:space="0" w:color="000000"/>
              <w:left w:val="single" w:sz="2" w:space="0" w:color="000000"/>
              <w:bottom w:val="single" w:sz="2" w:space="0" w:color="000000"/>
            </w:tcBorders>
          </w:tcPr>
          <w:p w:rsidR="002C1367" w:rsidRDefault="00C50BCD">
            <w:pPr>
              <w:jc w:val="center"/>
              <w:rPr>
                <w:bCs/>
                <w:color w:val="000000" w:themeColor="text1"/>
                <w:sz w:val="24"/>
                <w:szCs w:val="24"/>
                <w:highlight w:val="white"/>
              </w:rPr>
            </w:pPr>
            <w:r>
              <w:rPr>
                <w:bCs/>
                <w:color w:val="000000" w:themeColor="text1"/>
                <w:sz w:val="24"/>
                <w:szCs w:val="24"/>
                <w:highlight w:val="white"/>
              </w:rPr>
              <w:t>Уведомление об отказе в проведении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1. Физическое лицо</w:t>
            </w:r>
          </w:p>
          <w:p w:rsidR="002C1367" w:rsidRDefault="00C50BCD">
            <w:pPr>
              <w:jc w:val="center"/>
              <w:rPr>
                <w:color w:val="000000" w:themeColor="text1"/>
                <w:sz w:val="24"/>
                <w:szCs w:val="24"/>
                <w:highlight w:val="white"/>
              </w:rPr>
            </w:pPr>
            <w:r>
              <w:rPr>
                <w:rFonts w:eastAsia="Arial" w:cs="Arial"/>
                <w:color w:val="000000" w:themeColor="text1"/>
                <w:sz w:val="24"/>
                <w:szCs w:val="24"/>
                <w:highlight w:val="white"/>
                <w:lang w:eastAsia="en-US"/>
              </w:rPr>
              <w:t>2. Выдача уведомления об отказе</w:t>
            </w:r>
          </w:p>
        </w:tc>
      </w:tr>
      <w:tr w:rsidR="002C1367">
        <w:tc>
          <w:tcPr>
            <w:tcW w:w="1646" w:type="dxa"/>
            <w:tcBorders>
              <w:top w:val="single" w:sz="2" w:space="0" w:color="000000"/>
              <w:left w:val="single" w:sz="2" w:space="0" w:color="000000"/>
              <w:bottom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lastRenderedPageBreak/>
              <w:t>5</w:t>
            </w:r>
          </w:p>
        </w:tc>
        <w:tc>
          <w:tcPr>
            <w:tcW w:w="2784" w:type="dxa"/>
            <w:tcBorders>
              <w:top w:val="single" w:sz="2" w:space="0" w:color="000000"/>
              <w:left w:val="single" w:sz="2" w:space="0" w:color="000000"/>
              <w:bottom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02-05</w:t>
            </w:r>
          </w:p>
        </w:tc>
        <w:tc>
          <w:tcPr>
            <w:tcW w:w="2784" w:type="dxa"/>
            <w:tcBorders>
              <w:top w:val="single" w:sz="2" w:space="0" w:color="000000"/>
              <w:left w:val="single" w:sz="2" w:space="0" w:color="000000"/>
              <w:bottom w:val="single" w:sz="2" w:space="0" w:color="000000"/>
            </w:tcBorders>
          </w:tcPr>
          <w:p w:rsidR="002C1367" w:rsidRDefault="00C50BCD">
            <w:pPr>
              <w:jc w:val="center"/>
              <w:rPr>
                <w:bCs/>
                <w:color w:val="000000" w:themeColor="text1"/>
                <w:sz w:val="24"/>
                <w:szCs w:val="24"/>
                <w:highlight w:val="white"/>
              </w:rPr>
            </w:pPr>
            <w:r>
              <w:rPr>
                <w:bCs/>
                <w:color w:val="000000" w:themeColor="text1"/>
                <w:sz w:val="24"/>
                <w:szCs w:val="24"/>
                <w:highlight w:val="white"/>
              </w:rPr>
              <w:t>Уведомление об отказе в проведении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1. Юридическое лицо</w:t>
            </w:r>
          </w:p>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2. Выдача уведомления об отказе</w:t>
            </w:r>
          </w:p>
        </w:tc>
      </w:tr>
      <w:tr w:rsidR="002C1367">
        <w:tc>
          <w:tcPr>
            <w:tcW w:w="1646" w:type="dxa"/>
            <w:tcBorders>
              <w:top w:val="single" w:sz="2" w:space="0" w:color="000000"/>
              <w:left w:val="single" w:sz="2" w:space="0" w:color="000000"/>
              <w:bottom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6</w:t>
            </w:r>
          </w:p>
        </w:tc>
        <w:tc>
          <w:tcPr>
            <w:tcW w:w="2784" w:type="dxa"/>
            <w:tcBorders>
              <w:top w:val="single" w:sz="2" w:space="0" w:color="000000"/>
              <w:left w:val="single" w:sz="2" w:space="0" w:color="000000"/>
              <w:bottom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02-06</w:t>
            </w:r>
          </w:p>
        </w:tc>
        <w:tc>
          <w:tcPr>
            <w:tcW w:w="2784" w:type="dxa"/>
            <w:tcBorders>
              <w:top w:val="single" w:sz="2" w:space="0" w:color="000000"/>
              <w:left w:val="single" w:sz="2" w:space="0" w:color="000000"/>
              <w:bottom w:val="single" w:sz="2" w:space="0" w:color="000000"/>
            </w:tcBorders>
          </w:tcPr>
          <w:p w:rsidR="002C1367" w:rsidRDefault="00C50BCD">
            <w:pPr>
              <w:jc w:val="center"/>
              <w:rPr>
                <w:bCs/>
                <w:color w:val="000000" w:themeColor="text1"/>
                <w:sz w:val="24"/>
                <w:szCs w:val="24"/>
                <w:highlight w:val="white"/>
              </w:rPr>
            </w:pPr>
            <w:r>
              <w:rPr>
                <w:bCs/>
                <w:color w:val="000000" w:themeColor="text1"/>
                <w:sz w:val="24"/>
                <w:szCs w:val="24"/>
                <w:highlight w:val="white"/>
              </w:rPr>
              <w:t>Уведомление об отказе в проведении публичного мероприятия</w:t>
            </w:r>
          </w:p>
        </w:tc>
        <w:tc>
          <w:tcPr>
            <w:tcW w:w="3163" w:type="dxa"/>
            <w:tcBorders>
              <w:left w:val="single" w:sz="2" w:space="0" w:color="000000"/>
              <w:bottom w:val="single" w:sz="2" w:space="0" w:color="000000"/>
              <w:right w:val="single" w:sz="2" w:space="0" w:color="000000"/>
            </w:tcBorders>
          </w:tcPr>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1. Представитель физического или юридического лица</w:t>
            </w:r>
          </w:p>
          <w:p w:rsidR="002C1367" w:rsidRDefault="00C50BCD">
            <w:pPr>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2. Выдача уведомления об отказе</w:t>
            </w:r>
          </w:p>
        </w:tc>
      </w:tr>
    </w:tbl>
    <w:p w:rsidR="002C1367" w:rsidRDefault="00C50BCD">
      <w:pPr>
        <w:sectPr w:rsidR="002C1367">
          <w:headerReference w:type="default" r:id="rId17"/>
          <w:headerReference w:type="first" r:id="rId18"/>
          <w:pgSz w:w="11906" w:h="16838"/>
          <w:pgMar w:top="993" w:right="849" w:bottom="1134" w:left="993" w:header="278" w:footer="0" w:gutter="0"/>
          <w:cols w:space="720"/>
          <w:formProt w:val="0"/>
          <w:titlePg/>
          <w:docGrid w:linePitch="381"/>
        </w:sectPr>
      </w:pPr>
      <w:r>
        <w:br w:type="page"/>
      </w:r>
    </w:p>
    <w:p w:rsidR="002C1367" w:rsidRDefault="00C50BCD">
      <w:pPr>
        <w:ind w:left="9639" w:right="-1"/>
      </w:pPr>
      <w:r>
        <w:rPr>
          <w:rFonts w:eastAsia="Times New Roman"/>
          <w:sz w:val="24"/>
          <w:szCs w:val="24"/>
          <w:lang w:eastAsia="ar-SA"/>
        </w:rPr>
        <w:lastRenderedPageBreak/>
        <w:t>Приложение № 3</w:t>
      </w:r>
    </w:p>
    <w:p w:rsidR="002C1367" w:rsidRDefault="00C50BCD">
      <w:pPr>
        <w:ind w:left="9639"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Рассмотрение уведомления о проведении публичного мероприятия</w:t>
      </w:r>
      <w:r>
        <w:rPr>
          <w:rFonts w:eastAsia="Times New Roman"/>
          <w:sz w:val="24"/>
          <w:szCs w:val="24"/>
        </w:rPr>
        <w:t xml:space="preserve">"    </w:t>
      </w:r>
    </w:p>
    <w:p w:rsidR="002C1367" w:rsidRDefault="002C1367">
      <w:pPr>
        <w:ind w:right="-1"/>
        <w:jc w:val="both"/>
        <w:rPr>
          <w:rFonts w:eastAsia="Times New Roman"/>
          <w:bCs/>
          <w:sz w:val="24"/>
          <w:szCs w:val="24"/>
        </w:rPr>
      </w:pPr>
    </w:p>
    <w:p w:rsidR="002C1367" w:rsidRDefault="00C50BCD">
      <w:pPr>
        <w:pStyle w:val="26"/>
        <w:spacing w:after="0"/>
        <w:jc w:val="center"/>
        <w:rPr>
          <w:b/>
          <w:sz w:val="24"/>
          <w:szCs w:val="24"/>
        </w:rPr>
      </w:pPr>
      <w:r>
        <w:rPr>
          <w:b/>
          <w:sz w:val="24"/>
          <w:szCs w:val="24"/>
        </w:rPr>
        <w:t>Исчерпывающий перечень документов, необходимых для предоставления муниципальной услуги</w:t>
      </w:r>
    </w:p>
    <w:p w:rsidR="002C1367" w:rsidRDefault="002C1367">
      <w:pPr>
        <w:pStyle w:val="26"/>
        <w:spacing w:after="0"/>
        <w:jc w:val="center"/>
        <w:rPr>
          <w:b/>
          <w:sz w:val="24"/>
          <w:szCs w:val="24"/>
        </w:rPr>
      </w:pPr>
    </w:p>
    <w:tbl>
      <w:tblPr>
        <w:tblW w:w="14591"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350"/>
        <w:gridCol w:w="1394"/>
        <w:gridCol w:w="2264"/>
        <w:gridCol w:w="2781"/>
        <w:gridCol w:w="2431"/>
        <w:gridCol w:w="3023"/>
      </w:tblGrid>
      <w:tr w:rsidR="002C1367">
        <w:tc>
          <w:tcPr>
            <w:tcW w:w="348" w:type="dxa"/>
            <w:tcBorders>
              <w:top w:val="single" w:sz="2" w:space="0" w:color="000000"/>
              <w:left w:val="single" w:sz="2" w:space="0" w:color="000000"/>
              <w:bottom w:val="single" w:sz="2" w:space="0" w:color="000000"/>
            </w:tcBorders>
          </w:tcPr>
          <w:p w:rsidR="002C1367" w:rsidRDefault="00C50BCD">
            <w:pPr>
              <w:pStyle w:val="affa"/>
              <w:jc w:val="center"/>
              <w:rPr>
                <w:bCs/>
                <w:sz w:val="24"/>
                <w:szCs w:val="24"/>
              </w:rPr>
            </w:pPr>
            <w:r>
              <w:rPr>
                <w:bCs/>
                <w:sz w:val="24"/>
                <w:szCs w:val="24"/>
              </w:rPr>
              <w:t>№</w:t>
            </w:r>
          </w:p>
        </w:tc>
        <w:tc>
          <w:tcPr>
            <w:tcW w:w="2350" w:type="dxa"/>
            <w:tcBorders>
              <w:top w:val="single" w:sz="2" w:space="0" w:color="000000"/>
              <w:left w:val="single" w:sz="2" w:space="0" w:color="000000"/>
              <w:bottom w:val="single" w:sz="2" w:space="0" w:color="000000"/>
            </w:tcBorders>
          </w:tcPr>
          <w:p w:rsidR="002C1367" w:rsidRDefault="00C50BCD">
            <w:pPr>
              <w:pStyle w:val="affa"/>
              <w:jc w:val="center"/>
              <w:rPr>
                <w:bCs/>
                <w:sz w:val="24"/>
                <w:szCs w:val="24"/>
              </w:rPr>
            </w:pPr>
            <w:r>
              <w:rPr>
                <w:bCs/>
                <w:sz w:val="24"/>
                <w:szCs w:val="24"/>
              </w:rPr>
              <w:t>Наименование документов</w:t>
            </w:r>
          </w:p>
          <w:p w:rsidR="002C1367" w:rsidRDefault="002C1367">
            <w:pPr>
              <w:pStyle w:val="affa"/>
              <w:jc w:val="center"/>
              <w:rPr>
                <w:bCs/>
                <w:sz w:val="24"/>
                <w:szCs w:val="24"/>
              </w:rPr>
            </w:pPr>
          </w:p>
        </w:tc>
        <w:tc>
          <w:tcPr>
            <w:tcW w:w="1394" w:type="dxa"/>
            <w:tcBorders>
              <w:top w:val="single" w:sz="2" w:space="0" w:color="000000"/>
              <w:left w:val="single" w:sz="2" w:space="0" w:color="000000"/>
              <w:bottom w:val="single" w:sz="2" w:space="0" w:color="000000"/>
            </w:tcBorders>
          </w:tcPr>
          <w:p w:rsidR="002C1367" w:rsidRDefault="00C50BCD">
            <w:pPr>
              <w:pStyle w:val="affa"/>
              <w:jc w:val="center"/>
              <w:rPr>
                <w:bCs/>
                <w:sz w:val="24"/>
                <w:szCs w:val="24"/>
              </w:rPr>
            </w:pPr>
            <w:r>
              <w:rPr>
                <w:bCs/>
                <w:sz w:val="24"/>
                <w:szCs w:val="24"/>
              </w:rPr>
              <w:t xml:space="preserve">ID заявителя </w:t>
            </w:r>
          </w:p>
        </w:tc>
        <w:tc>
          <w:tcPr>
            <w:tcW w:w="2264" w:type="dxa"/>
            <w:tcBorders>
              <w:top w:val="single" w:sz="2" w:space="0" w:color="000000"/>
              <w:left w:val="single" w:sz="2" w:space="0" w:color="000000"/>
              <w:bottom w:val="single" w:sz="2" w:space="0" w:color="000000"/>
            </w:tcBorders>
          </w:tcPr>
          <w:p w:rsidR="002C1367" w:rsidRDefault="00C50BCD">
            <w:pPr>
              <w:pStyle w:val="affa"/>
              <w:jc w:val="center"/>
              <w:rPr>
                <w:bCs/>
                <w:sz w:val="24"/>
                <w:szCs w:val="24"/>
              </w:rPr>
            </w:pPr>
            <w:r>
              <w:rPr>
                <w:bCs/>
                <w:sz w:val="24"/>
                <w:szCs w:val="24"/>
              </w:rPr>
              <w:t>Доступные для заявителя способы обращения</w:t>
            </w:r>
          </w:p>
          <w:p w:rsidR="002C1367" w:rsidRDefault="002C1367">
            <w:pPr>
              <w:pStyle w:val="affa"/>
              <w:rPr>
                <w:bCs/>
                <w:sz w:val="24"/>
                <w:szCs w:val="24"/>
              </w:rPr>
            </w:pPr>
          </w:p>
        </w:tc>
        <w:tc>
          <w:tcPr>
            <w:tcW w:w="2781" w:type="dxa"/>
            <w:tcBorders>
              <w:top w:val="single" w:sz="2" w:space="0" w:color="000000"/>
              <w:left w:val="single" w:sz="2" w:space="0" w:color="000000"/>
              <w:bottom w:val="single" w:sz="2" w:space="0" w:color="000000"/>
            </w:tcBorders>
          </w:tcPr>
          <w:p w:rsidR="002C1367" w:rsidRDefault="00C50BCD">
            <w:pPr>
              <w:pStyle w:val="affa"/>
              <w:jc w:val="center"/>
            </w:pPr>
            <w:r>
              <w:rPr>
                <w:bCs/>
                <w:sz w:val="24"/>
                <w:szCs w:val="24"/>
              </w:rPr>
              <w:t>Документ предоставляется:</w:t>
            </w:r>
          </w:p>
          <w:p w:rsidR="002C1367" w:rsidRDefault="00C50BCD">
            <w:pPr>
              <w:pStyle w:val="affa"/>
              <w:tabs>
                <w:tab w:val="left" w:pos="1814"/>
              </w:tabs>
              <w:jc w:val="center"/>
              <w:rPr>
                <w:bCs/>
                <w:sz w:val="24"/>
                <w:szCs w:val="24"/>
              </w:rPr>
            </w:pPr>
            <w:r>
              <w:rPr>
                <w:bCs/>
                <w:sz w:val="24"/>
                <w:szCs w:val="24"/>
              </w:rPr>
              <w:t>Обязательно/</w:t>
            </w:r>
            <w:r>
              <w:rPr>
                <w:bCs/>
                <w:sz w:val="24"/>
                <w:szCs w:val="24"/>
              </w:rPr>
              <w:br/>
              <w:t xml:space="preserve">по инициативе заявителя /подтверждение сведений посредством СМЭВ </w:t>
            </w:r>
          </w:p>
        </w:tc>
        <w:tc>
          <w:tcPr>
            <w:tcW w:w="2431" w:type="dxa"/>
            <w:tcBorders>
              <w:top w:val="single" w:sz="2" w:space="0" w:color="000000"/>
              <w:left w:val="single" w:sz="2" w:space="0" w:color="000000"/>
              <w:bottom w:val="single" w:sz="2" w:space="0" w:color="000000"/>
            </w:tcBorders>
          </w:tcPr>
          <w:p w:rsidR="002C1367" w:rsidRDefault="00C50BCD">
            <w:pPr>
              <w:pStyle w:val="affa"/>
              <w:jc w:val="center"/>
              <w:rPr>
                <w:bCs/>
                <w:sz w:val="24"/>
                <w:szCs w:val="24"/>
              </w:rPr>
            </w:pPr>
            <w:r>
              <w:rPr>
                <w:bCs/>
                <w:sz w:val="24"/>
                <w:szCs w:val="24"/>
              </w:rPr>
              <w:t xml:space="preserve">Форма документа утверждена Административным регламентом </w:t>
            </w:r>
          </w:p>
        </w:tc>
        <w:tc>
          <w:tcPr>
            <w:tcW w:w="3023" w:type="dxa"/>
            <w:tcBorders>
              <w:top w:val="single" w:sz="2" w:space="0" w:color="000000"/>
              <w:left w:val="single" w:sz="2" w:space="0" w:color="000000"/>
              <w:bottom w:val="single" w:sz="2" w:space="0" w:color="000000"/>
              <w:right w:val="single" w:sz="2" w:space="0" w:color="000000"/>
            </w:tcBorders>
          </w:tcPr>
          <w:p w:rsidR="002C1367" w:rsidRDefault="00C50BCD">
            <w:pPr>
              <w:pStyle w:val="affa"/>
              <w:jc w:val="center"/>
              <w:rPr>
                <w:bCs/>
                <w:sz w:val="24"/>
                <w:szCs w:val="24"/>
              </w:rPr>
            </w:pPr>
            <w:r>
              <w:rPr>
                <w:bCs/>
                <w:sz w:val="24"/>
                <w:szCs w:val="24"/>
              </w:rPr>
              <w:t>Требования к подаче документов указанным способом</w:t>
            </w:r>
          </w:p>
          <w:p w:rsidR="002C1367" w:rsidRDefault="00C50BCD">
            <w:pPr>
              <w:pStyle w:val="affa"/>
              <w:jc w:val="center"/>
              <w:rPr>
                <w:bCs/>
                <w:sz w:val="24"/>
                <w:szCs w:val="24"/>
              </w:rPr>
            </w:pPr>
            <w:r>
              <w:rPr>
                <w:bCs/>
                <w:sz w:val="24"/>
                <w:szCs w:val="24"/>
              </w:rPr>
              <w:t>(формат, количество, иные необходимые требования)</w:t>
            </w:r>
          </w:p>
        </w:tc>
      </w:tr>
      <w:tr w:rsidR="002C1367">
        <w:trPr>
          <w:trHeight w:val="326"/>
        </w:trPr>
        <w:tc>
          <w:tcPr>
            <w:tcW w:w="348" w:type="dxa"/>
            <w:tcBorders>
              <w:left w:val="single" w:sz="2" w:space="0" w:color="000000"/>
              <w:bottom w:val="single" w:sz="2" w:space="0" w:color="000000"/>
            </w:tcBorders>
          </w:tcPr>
          <w:p w:rsidR="002C1367" w:rsidRDefault="00C50BCD">
            <w:pPr>
              <w:pStyle w:val="affa"/>
              <w:jc w:val="center"/>
              <w:rPr>
                <w:sz w:val="24"/>
                <w:szCs w:val="24"/>
              </w:rPr>
            </w:pPr>
            <w:r>
              <w:rPr>
                <w:sz w:val="24"/>
                <w:szCs w:val="24"/>
              </w:rPr>
              <w:t>1</w:t>
            </w:r>
          </w:p>
        </w:tc>
        <w:tc>
          <w:tcPr>
            <w:tcW w:w="2350" w:type="dxa"/>
            <w:tcBorders>
              <w:left w:val="single" w:sz="2" w:space="0" w:color="000000"/>
              <w:bottom w:val="single" w:sz="2" w:space="0" w:color="000000"/>
            </w:tcBorders>
          </w:tcPr>
          <w:p w:rsidR="002C1367" w:rsidRDefault="00C50BCD">
            <w:pPr>
              <w:pStyle w:val="affa"/>
              <w:jc w:val="center"/>
              <w:rPr>
                <w:sz w:val="24"/>
                <w:szCs w:val="24"/>
              </w:rPr>
            </w:pPr>
            <w:r>
              <w:rPr>
                <w:sz w:val="24"/>
                <w:szCs w:val="24"/>
              </w:rPr>
              <w:t>2</w:t>
            </w:r>
          </w:p>
        </w:tc>
        <w:tc>
          <w:tcPr>
            <w:tcW w:w="1394" w:type="dxa"/>
            <w:tcBorders>
              <w:left w:val="single" w:sz="2" w:space="0" w:color="000000"/>
              <w:bottom w:val="single" w:sz="2" w:space="0" w:color="000000"/>
            </w:tcBorders>
          </w:tcPr>
          <w:p w:rsidR="002C1367" w:rsidRDefault="00C50BCD">
            <w:pPr>
              <w:pStyle w:val="affa"/>
              <w:jc w:val="center"/>
              <w:rPr>
                <w:sz w:val="24"/>
                <w:szCs w:val="24"/>
              </w:rPr>
            </w:pPr>
            <w:r>
              <w:rPr>
                <w:sz w:val="24"/>
                <w:szCs w:val="24"/>
              </w:rPr>
              <w:t>3</w:t>
            </w:r>
          </w:p>
        </w:tc>
        <w:tc>
          <w:tcPr>
            <w:tcW w:w="2264" w:type="dxa"/>
            <w:tcBorders>
              <w:left w:val="single" w:sz="2" w:space="0" w:color="000000"/>
              <w:bottom w:val="single" w:sz="2" w:space="0" w:color="000000"/>
            </w:tcBorders>
          </w:tcPr>
          <w:p w:rsidR="002C1367" w:rsidRDefault="00C50BCD">
            <w:pPr>
              <w:pStyle w:val="affa"/>
              <w:jc w:val="center"/>
              <w:rPr>
                <w:sz w:val="24"/>
                <w:szCs w:val="24"/>
              </w:rPr>
            </w:pPr>
            <w:r>
              <w:rPr>
                <w:sz w:val="24"/>
                <w:szCs w:val="24"/>
              </w:rPr>
              <w:t>4</w:t>
            </w:r>
          </w:p>
        </w:tc>
        <w:tc>
          <w:tcPr>
            <w:tcW w:w="2781" w:type="dxa"/>
            <w:tcBorders>
              <w:left w:val="single" w:sz="2" w:space="0" w:color="000000"/>
              <w:bottom w:val="single" w:sz="2" w:space="0" w:color="000000"/>
            </w:tcBorders>
          </w:tcPr>
          <w:p w:rsidR="002C1367" w:rsidRDefault="00C50BCD">
            <w:pPr>
              <w:pStyle w:val="affa"/>
              <w:tabs>
                <w:tab w:val="left" w:pos="1814"/>
              </w:tabs>
              <w:jc w:val="center"/>
              <w:rPr>
                <w:sz w:val="24"/>
                <w:szCs w:val="24"/>
              </w:rPr>
            </w:pPr>
            <w:r>
              <w:rPr>
                <w:sz w:val="24"/>
                <w:szCs w:val="24"/>
              </w:rPr>
              <w:t>5</w:t>
            </w:r>
          </w:p>
        </w:tc>
        <w:tc>
          <w:tcPr>
            <w:tcW w:w="2431" w:type="dxa"/>
            <w:tcBorders>
              <w:left w:val="single" w:sz="2" w:space="0" w:color="000000"/>
              <w:bottom w:val="single" w:sz="2" w:space="0" w:color="000000"/>
            </w:tcBorders>
          </w:tcPr>
          <w:p w:rsidR="002C1367" w:rsidRDefault="00C50BCD">
            <w:pPr>
              <w:pStyle w:val="affa"/>
              <w:jc w:val="center"/>
              <w:rPr>
                <w:sz w:val="24"/>
                <w:szCs w:val="24"/>
              </w:rPr>
            </w:pPr>
            <w:r>
              <w:rPr>
                <w:sz w:val="24"/>
                <w:szCs w:val="24"/>
              </w:rPr>
              <w:t>6</w:t>
            </w:r>
          </w:p>
        </w:tc>
        <w:tc>
          <w:tcPr>
            <w:tcW w:w="3023" w:type="dxa"/>
            <w:tcBorders>
              <w:left w:val="single" w:sz="2" w:space="0" w:color="000000"/>
              <w:bottom w:val="single" w:sz="2" w:space="0" w:color="000000"/>
              <w:right w:val="single" w:sz="2" w:space="0" w:color="000000"/>
            </w:tcBorders>
          </w:tcPr>
          <w:p w:rsidR="002C1367" w:rsidRDefault="00C50BCD">
            <w:pPr>
              <w:pStyle w:val="affa"/>
              <w:jc w:val="center"/>
              <w:rPr>
                <w:sz w:val="24"/>
                <w:szCs w:val="24"/>
              </w:rPr>
            </w:pPr>
            <w:r>
              <w:rPr>
                <w:sz w:val="24"/>
                <w:szCs w:val="24"/>
              </w:rPr>
              <w:t>7</w:t>
            </w:r>
          </w:p>
        </w:tc>
      </w:tr>
      <w:tr w:rsidR="002C1367">
        <w:trPr>
          <w:trHeight w:val="340"/>
        </w:trPr>
        <w:tc>
          <w:tcPr>
            <w:tcW w:w="14591" w:type="dxa"/>
            <w:gridSpan w:val="7"/>
            <w:tcBorders>
              <w:left w:val="single" w:sz="2" w:space="0" w:color="000000"/>
              <w:bottom w:val="single" w:sz="2" w:space="0" w:color="000000"/>
              <w:right w:val="single" w:sz="2" w:space="0" w:color="000000"/>
            </w:tcBorders>
          </w:tcPr>
          <w:p w:rsidR="002C1367" w:rsidRDefault="00C50BCD">
            <w:pPr>
              <w:pStyle w:val="affa"/>
              <w:jc w:val="center"/>
              <w:rPr>
                <w:bCs/>
                <w:sz w:val="24"/>
                <w:szCs w:val="24"/>
              </w:rPr>
            </w:pPr>
            <w:r>
              <w:rPr>
                <w:bCs/>
                <w:sz w:val="24"/>
                <w:szCs w:val="24"/>
              </w:rPr>
              <w:t>Перечень документов, обязательных к предоставлению</w:t>
            </w:r>
          </w:p>
        </w:tc>
      </w:tr>
      <w:tr w:rsidR="002C1367">
        <w:trPr>
          <w:trHeight w:val="129"/>
        </w:trPr>
        <w:tc>
          <w:tcPr>
            <w:tcW w:w="348"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t>1</w:t>
            </w:r>
          </w:p>
        </w:tc>
        <w:tc>
          <w:tcPr>
            <w:tcW w:w="2350"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t>Заявление о предоставлении муниципальной услуги</w:t>
            </w:r>
          </w:p>
        </w:tc>
        <w:tc>
          <w:tcPr>
            <w:tcW w:w="1394"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t>все</w:t>
            </w:r>
          </w:p>
        </w:tc>
        <w:tc>
          <w:tcPr>
            <w:tcW w:w="2264"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лично в Уполномоченный орган, МФЦ</w:t>
            </w:r>
          </w:p>
        </w:tc>
        <w:tc>
          <w:tcPr>
            <w:tcW w:w="2781" w:type="dxa"/>
            <w:tcBorders>
              <w:left w:val="single" w:sz="2" w:space="0" w:color="000000"/>
              <w:bottom w:val="single" w:sz="2" w:space="0" w:color="000000"/>
            </w:tcBorders>
          </w:tcPr>
          <w:p w:rsidR="002C1367" w:rsidRDefault="00C50BCD">
            <w:pPr>
              <w:pStyle w:val="affa"/>
              <w:tabs>
                <w:tab w:val="left" w:pos="1814"/>
              </w:tabs>
              <w:jc w:val="both"/>
              <w:rPr>
                <w:sz w:val="24"/>
                <w:szCs w:val="24"/>
              </w:rPr>
            </w:pPr>
            <w:r>
              <w:rPr>
                <w:sz w:val="24"/>
                <w:szCs w:val="24"/>
              </w:rPr>
              <w:t>обязательно</w:t>
            </w:r>
          </w:p>
        </w:tc>
        <w:tc>
          <w:tcPr>
            <w:tcW w:w="2431"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t>приложение № 5 к административному регламенту</w:t>
            </w:r>
          </w:p>
        </w:tc>
        <w:tc>
          <w:tcPr>
            <w:tcW w:w="3023"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оригинал, 1 экземпляр</w:t>
            </w:r>
          </w:p>
        </w:tc>
      </w:tr>
      <w:tr w:rsidR="002C1367">
        <w:trPr>
          <w:trHeight w:val="129"/>
        </w:trPr>
        <w:tc>
          <w:tcPr>
            <w:tcW w:w="348" w:type="dxa"/>
            <w:vMerge/>
            <w:tcBorders>
              <w:left w:val="single" w:sz="2" w:space="0" w:color="000000"/>
              <w:bottom w:val="single" w:sz="2" w:space="0" w:color="000000"/>
            </w:tcBorders>
          </w:tcPr>
          <w:p w:rsidR="002C1367" w:rsidRDefault="002C1367">
            <w:pPr>
              <w:pStyle w:val="affa"/>
              <w:jc w:val="both"/>
              <w:rPr>
                <w:sz w:val="24"/>
                <w:szCs w:val="24"/>
              </w:rPr>
            </w:pPr>
          </w:p>
        </w:tc>
        <w:tc>
          <w:tcPr>
            <w:tcW w:w="2350" w:type="dxa"/>
            <w:vMerge/>
            <w:tcBorders>
              <w:left w:val="single" w:sz="2" w:space="0" w:color="000000"/>
              <w:bottom w:val="single" w:sz="2" w:space="0" w:color="000000"/>
            </w:tcBorders>
          </w:tcPr>
          <w:p w:rsidR="002C1367" w:rsidRDefault="002C1367">
            <w:pPr>
              <w:pStyle w:val="affa"/>
              <w:jc w:val="both"/>
              <w:rPr>
                <w:sz w:val="24"/>
                <w:szCs w:val="24"/>
              </w:rPr>
            </w:pPr>
          </w:p>
        </w:tc>
        <w:tc>
          <w:tcPr>
            <w:tcW w:w="1394" w:type="dxa"/>
            <w:vMerge/>
            <w:tcBorders>
              <w:left w:val="single" w:sz="2" w:space="0" w:color="000000"/>
              <w:bottom w:val="single" w:sz="2" w:space="0" w:color="000000"/>
            </w:tcBorders>
          </w:tcPr>
          <w:p w:rsidR="002C1367" w:rsidRDefault="002C1367">
            <w:pPr>
              <w:pStyle w:val="affa"/>
              <w:jc w:val="both"/>
              <w:rPr>
                <w:sz w:val="24"/>
                <w:szCs w:val="24"/>
              </w:rPr>
            </w:pPr>
          </w:p>
        </w:tc>
        <w:tc>
          <w:tcPr>
            <w:tcW w:w="2264"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ЕПГУ</w:t>
            </w:r>
            <w:r w:rsidR="00876B1F">
              <w:rPr>
                <w:sz w:val="24"/>
                <w:szCs w:val="24"/>
              </w:rPr>
              <w:t>, РПГУ</w:t>
            </w:r>
          </w:p>
        </w:tc>
        <w:tc>
          <w:tcPr>
            <w:tcW w:w="2781"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обязательно</w:t>
            </w:r>
          </w:p>
        </w:tc>
        <w:tc>
          <w:tcPr>
            <w:tcW w:w="2431" w:type="dxa"/>
            <w:vMerge/>
            <w:tcBorders>
              <w:left w:val="single" w:sz="2" w:space="0" w:color="000000"/>
              <w:bottom w:val="single" w:sz="2" w:space="0" w:color="000000"/>
            </w:tcBorders>
          </w:tcPr>
          <w:p w:rsidR="002C1367" w:rsidRDefault="002C1367">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2C1367" w:rsidRDefault="003024A3">
            <w:pPr>
              <w:pStyle w:val="affa"/>
              <w:jc w:val="both"/>
              <w:rPr>
                <w:sz w:val="24"/>
                <w:szCs w:val="24"/>
              </w:rPr>
            </w:pPr>
            <w:r w:rsidRPr="003024A3">
              <w:rPr>
                <w:sz w:val="24"/>
                <w:szCs w:val="24"/>
              </w:rPr>
              <w:t>Формирование заявления осуществляется посредством заполнения интерактивной формы на ЕПГУ</w:t>
            </w:r>
            <w:r>
              <w:rPr>
                <w:sz w:val="24"/>
                <w:szCs w:val="24"/>
              </w:rPr>
              <w:t>/РПГУ</w:t>
            </w:r>
            <w:r w:rsidRPr="003024A3">
              <w:rPr>
                <w:sz w:val="24"/>
                <w:szCs w:val="24"/>
              </w:rPr>
              <w:t xml:space="preserve"> без необходимости дополнительной подачи заявления в какой-либо иной форме</w:t>
            </w:r>
          </w:p>
        </w:tc>
      </w:tr>
      <w:tr w:rsidR="002C1367">
        <w:trPr>
          <w:trHeight w:val="129"/>
        </w:trPr>
        <w:tc>
          <w:tcPr>
            <w:tcW w:w="348" w:type="dxa"/>
            <w:vMerge/>
            <w:tcBorders>
              <w:left w:val="single" w:sz="2" w:space="0" w:color="000000"/>
              <w:bottom w:val="single" w:sz="2" w:space="0" w:color="000000"/>
            </w:tcBorders>
          </w:tcPr>
          <w:p w:rsidR="002C1367" w:rsidRDefault="002C1367">
            <w:pPr>
              <w:pStyle w:val="affa"/>
              <w:jc w:val="both"/>
              <w:rPr>
                <w:sz w:val="24"/>
                <w:szCs w:val="24"/>
              </w:rPr>
            </w:pPr>
          </w:p>
        </w:tc>
        <w:tc>
          <w:tcPr>
            <w:tcW w:w="2350" w:type="dxa"/>
            <w:vMerge/>
            <w:tcBorders>
              <w:left w:val="single" w:sz="2" w:space="0" w:color="000000"/>
              <w:bottom w:val="single" w:sz="2" w:space="0" w:color="000000"/>
            </w:tcBorders>
          </w:tcPr>
          <w:p w:rsidR="002C1367" w:rsidRDefault="002C1367">
            <w:pPr>
              <w:pStyle w:val="affa"/>
              <w:jc w:val="both"/>
              <w:rPr>
                <w:sz w:val="24"/>
                <w:szCs w:val="24"/>
              </w:rPr>
            </w:pPr>
          </w:p>
        </w:tc>
        <w:tc>
          <w:tcPr>
            <w:tcW w:w="1394" w:type="dxa"/>
            <w:vMerge/>
            <w:tcBorders>
              <w:left w:val="single" w:sz="2" w:space="0" w:color="000000"/>
              <w:bottom w:val="single" w:sz="2" w:space="0" w:color="000000"/>
            </w:tcBorders>
          </w:tcPr>
          <w:p w:rsidR="002C1367" w:rsidRDefault="002C1367">
            <w:pPr>
              <w:pStyle w:val="affa"/>
              <w:jc w:val="both"/>
              <w:rPr>
                <w:sz w:val="24"/>
                <w:szCs w:val="24"/>
              </w:rPr>
            </w:pPr>
          </w:p>
        </w:tc>
        <w:tc>
          <w:tcPr>
            <w:tcW w:w="2264"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почтовая связь</w:t>
            </w:r>
          </w:p>
        </w:tc>
        <w:tc>
          <w:tcPr>
            <w:tcW w:w="2781"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обязательно</w:t>
            </w:r>
          </w:p>
        </w:tc>
        <w:tc>
          <w:tcPr>
            <w:tcW w:w="2431" w:type="dxa"/>
            <w:vMerge/>
            <w:tcBorders>
              <w:left w:val="single" w:sz="2" w:space="0" w:color="000000"/>
              <w:bottom w:val="single" w:sz="2" w:space="0" w:color="000000"/>
            </w:tcBorders>
          </w:tcPr>
          <w:p w:rsidR="002C1367" w:rsidRDefault="002C1367">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2C1367" w:rsidRDefault="00E44BE4">
            <w:pPr>
              <w:pStyle w:val="affa"/>
              <w:jc w:val="both"/>
              <w:rPr>
                <w:sz w:val="24"/>
                <w:szCs w:val="24"/>
              </w:rPr>
            </w:pPr>
            <w:r w:rsidRPr="00E44BE4">
              <w:rPr>
                <w:sz w:val="24"/>
                <w:szCs w:val="24"/>
              </w:rPr>
              <w:t>Оригинал, 1 экз. Должно быть подписано заявителем или его уполномоченным представителем</w:t>
            </w:r>
          </w:p>
        </w:tc>
      </w:tr>
      <w:tr w:rsidR="002C1367">
        <w:tc>
          <w:tcPr>
            <w:tcW w:w="348"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t>2</w:t>
            </w:r>
          </w:p>
        </w:tc>
        <w:tc>
          <w:tcPr>
            <w:tcW w:w="2350"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t xml:space="preserve">Документ, удостоверяющий </w:t>
            </w:r>
            <w:r>
              <w:rPr>
                <w:sz w:val="24"/>
                <w:szCs w:val="24"/>
              </w:rPr>
              <w:lastRenderedPageBreak/>
              <w:t>личность заявителя (представителя заявителя)</w:t>
            </w:r>
          </w:p>
        </w:tc>
        <w:tc>
          <w:tcPr>
            <w:tcW w:w="1394"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lastRenderedPageBreak/>
              <w:t>все</w:t>
            </w:r>
          </w:p>
        </w:tc>
        <w:tc>
          <w:tcPr>
            <w:tcW w:w="2264" w:type="dxa"/>
            <w:tcBorders>
              <w:left w:val="single" w:sz="2" w:space="0" w:color="000000"/>
              <w:bottom w:val="single" w:sz="2" w:space="0" w:color="000000"/>
            </w:tcBorders>
          </w:tcPr>
          <w:p w:rsidR="002C1367" w:rsidRDefault="00C50BCD">
            <w:pPr>
              <w:pStyle w:val="affa"/>
              <w:jc w:val="both"/>
              <w:rPr>
                <w:sz w:val="24"/>
                <w:szCs w:val="24"/>
              </w:rPr>
            </w:pPr>
            <w:r>
              <w:rPr>
                <w:sz w:val="24"/>
                <w:szCs w:val="24"/>
              </w:rPr>
              <w:t xml:space="preserve">лично в Уполномоченный </w:t>
            </w:r>
            <w:r>
              <w:rPr>
                <w:sz w:val="24"/>
                <w:szCs w:val="24"/>
              </w:rPr>
              <w:lastRenderedPageBreak/>
              <w:t>орган, МФЦ</w:t>
            </w:r>
          </w:p>
        </w:tc>
        <w:tc>
          <w:tcPr>
            <w:tcW w:w="2781" w:type="dxa"/>
            <w:tcBorders>
              <w:left w:val="single" w:sz="2" w:space="0" w:color="000000"/>
              <w:bottom w:val="single" w:sz="2" w:space="0" w:color="000000"/>
            </w:tcBorders>
          </w:tcPr>
          <w:p w:rsidR="002C1367" w:rsidRDefault="00C50BCD">
            <w:pPr>
              <w:pStyle w:val="affa"/>
              <w:jc w:val="both"/>
              <w:rPr>
                <w:sz w:val="24"/>
                <w:szCs w:val="24"/>
              </w:rPr>
            </w:pPr>
            <w:r>
              <w:rPr>
                <w:sz w:val="24"/>
                <w:szCs w:val="24"/>
              </w:rPr>
              <w:lastRenderedPageBreak/>
              <w:t>обязательно</w:t>
            </w:r>
          </w:p>
        </w:tc>
        <w:tc>
          <w:tcPr>
            <w:tcW w:w="2431"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копия, 1 экземпляр, оригинал для сверки</w:t>
            </w:r>
          </w:p>
        </w:tc>
      </w:tr>
      <w:tr w:rsidR="002C1367">
        <w:tc>
          <w:tcPr>
            <w:tcW w:w="348" w:type="dxa"/>
            <w:vMerge/>
            <w:tcBorders>
              <w:left w:val="single" w:sz="2" w:space="0" w:color="000000"/>
              <w:bottom w:val="single" w:sz="2" w:space="0" w:color="000000"/>
            </w:tcBorders>
          </w:tcPr>
          <w:p w:rsidR="002C1367" w:rsidRDefault="002C1367">
            <w:pPr>
              <w:pStyle w:val="affa"/>
              <w:jc w:val="both"/>
              <w:rPr>
                <w:sz w:val="24"/>
                <w:szCs w:val="24"/>
              </w:rPr>
            </w:pPr>
          </w:p>
        </w:tc>
        <w:tc>
          <w:tcPr>
            <w:tcW w:w="2350" w:type="dxa"/>
            <w:vMerge/>
            <w:tcBorders>
              <w:left w:val="single" w:sz="2" w:space="0" w:color="000000"/>
              <w:bottom w:val="single" w:sz="2" w:space="0" w:color="000000"/>
            </w:tcBorders>
          </w:tcPr>
          <w:p w:rsidR="002C1367" w:rsidRDefault="002C1367">
            <w:pPr>
              <w:pStyle w:val="affa"/>
              <w:jc w:val="both"/>
              <w:rPr>
                <w:sz w:val="24"/>
                <w:szCs w:val="24"/>
              </w:rPr>
            </w:pPr>
          </w:p>
        </w:tc>
        <w:tc>
          <w:tcPr>
            <w:tcW w:w="1394" w:type="dxa"/>
            <w:vMerge/>
            <w:tcBorders>
              <w:left w:val="single" w:sz="2" w:space="0" w:color="000000"/>
              <w:bottom w:val="single" w:sz="2" w:space="0" w:color="000000"/>
            </w:tcBorders>
          </w:tcPr>
          <w:p w:rsidR="002C1367" w:rsidRDefault="002C1367">
            <w:pPr>
              <w:pStyle w:val="affa"/>
              <w:jc w:val="both"/>
              <w:rPr>
                <w:sz w:val="24"/>
                <w:szCs w:val="24"/>
              </w:rPr>
            </w:pPr>
          </w:p>
        </w:tc>
        <w:tc>
          <w:tcPr>
            <w:tcW w:w="2264"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ЕПГУ</w:t>
            </w:r>
            <w:r w:rsidR="00876B1F">
              <w:rPr>
                <w:sz w:val="24"/>
                <w:szCs w:val="24"/>
              </w:rPr>
              <w:t>, РПГУ</w:t>
            </w:r>
          </w:p>
        </w:tc>
        <w:tc>
          <w:tcPr>
            <w:tcW w:w="2781" w:type="dxa"/>
            <w:tcBorders>
              <w:left w:val="single" w:sz="2" w:space="0" w:color="000000"/>
              <w:bottom w:val="single" w:sz="2" w:space="0" w:color="000000"/>
            </w:tcBorders>
          </w:tcPr>
          <w:p w:rsidR="002C1367" w:rsidRDefault="009E6849">
            <w:pPr>
              <w:pStyle w:val="affa"/>
              <w:jc w:val="both"/>
              <w:rPr>
                <w:sz w:val="24"/>
                <w:szCs w:val="24"/>
              </w:rPr>
            </w:pPr>
            <w:r w:rsidRPr="009E6849">
              <w:rPr>
                <w:sz w:val="24"/>
                <w:szCs w:val="24"/>
              </w:rPr>
              <w:t>Сведения формируются автоматически при подтверждении учетной записи в ЕСИА из состава соответствующих данных указанной учетной записи</w:t>
            </w:r>
          </w:p>
        </w:tc>
        <w:tc>
          <w:tcPr>
            <w:tcW w:w="2431" w:type="dxa"/>
            <w:vMerge/>
            <w:tcBorders>
              <w:left w:val="single" w:sz="2" w:space="0" w:color="000000"/>
              <w:bottom w:val="single" w:sz="2" w:space="0" w:color="000000"/>
            </w:tcBorders>
          </w:tcPr>
          <w:p w:rsidR="002C1367" w:rsidRDefault="002C1367">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2C1367" w:rsidRDefault="00720325">
            <w:pPr>
              <w:pStyle w:val="affa"/>
              <w:jc w:val="both"/>
              <w:rPr>
                <w:sz w:val="24"/>
                <w:szCs w:val="24"/>
              </w:rPr>
            </w:pPr>
            <w:r w:rsidRPr="00720325">
              <w:rPr>
                <w:sz w:val="24"/>
                <w:szCs w:val="24"/>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2C1367">
        <w:tc>
          <w:tcPr>
            <w:tcW w:w="348" w:type="dxa"/>
            <w:vMerge/>
            <w:tcBorders>
              <w:left w:val="single" w:sz="2" w:space="0" w:color="000000"/>
              <w:bottom w:val="single" w:sz="2" w:space="0" w:color="000000"/>
            </w:tcBorders>
          </w:tcPr>
          <w:p w:rsidR="002C1367" w:rsidRDefault="002C1367">
            <w:pPr>
              <w:pStyle w:val="affa"/>
              <w:jc w:val="both"/>
              <w:rPr>
                <w:sz w:val="24"/>
                <w:szCs w:val="24"/>
              </w:rPr>
            </w:pPr>
          </w:p>
        </w:tc>
        <w:tc>
          <w:tcPr>
            <w:tcW w:w="2350" w:type="dxa"/>
            <w:vMerge/>
            <w:tcBorders>
              <w:left w:val="single" w:sz="2" w:space="0" w:color="000000"/>
              <w:bottom w:val="single" w:sz="2" w:space="0" w:color="000000"/>
            </w:tcBorders>
          </w:tcPr>
          <w:p w:rsidR="002C1367" w:rsidRDefault="002C1367">
            <w:pPr>
              <w:pStyle w:val="affa"/>
              <w:jc w:val="both"/>
              <w:rPr>
                <w:sz w:val="24"/>
                <w:szCs w:val="24"/>
              </w:rPr>
            </w:pPr>
          </w:p>
        </w:tc>
        <w:tc>
          <w:tcPr>
            <w:tcW w:w="1394" w:type="dxa"/>
            <w:vMerge/>
            <w:tcBorders>
              <w:left w:val="single" w:sz="2" w:space="0" w:color="000000"/>
              <w:bottom w:val="single" w:sz="2" w:space="0" w:color="000000"/>
            </w:tcBorders>
          </w:tcPr>
          <w:p w:rsidR="002C1367" w:rsidRDefault="002C1367">
            <w:pPr>
              <w:pStyle w:val="affa"/>
              <w:jc w:val="both"/>
              <w:rPr>
                <w:sz w:val="24"/>
                <w:szCs w:val="24"/>
              </w:rPr>
            </w:pPr>
          </w:p>
        </w:tc>
        <w:tc>
          <w:tcPr>
            <w:tcW w:w="2264"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почтовая связь</w:t>
            </w:r>
          </w:p>
        </w:tc>
        <w:tc>
          <w:tcPr>
            <w:tcW w:w="2781"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обязательно</w:t>
            </w:r>
          </w:p>
        </w:tc>
        <w:tc>
          <w:tcPr>
            <w:tcW w:w="2431" w:type="dxa"/>
            <w:vMerge/>
            <w:tcBorders>
              <w:left w:val="single" w:sz="2" w:space="0" w:color="000000"/>
              <w:bottom w:val="single" w:sz="2" w:space="0" w:color="000000"/>
            </w:tcBorders>
          </w:tcPr>
          <w:p w:rsidR="002C1367" w:rsidRDefault="002C1367">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копия, 1 экземпляр</w:t>
            </w:r>
          </w:p>
        </w:tc>
      </w:tr>
      <w:tr w:rsidR="002C1367">
        <w:trPr>
          <w:trHeight w:val="372"/>
        </w:trPr>
        <w:tc>
          <w:tcPr>
            <w:tcW w:w="348"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t>3</w:t>
            </w:r>
          </w:p>
        </w:tc>
        <w:tc>
          <w:tcPr>
            <w:tcW w:w="2350" w:type="dxa"/>
            <w:vMerge w:val="restart"/>
            <w:tcBorders>
              <w:left w:val="single" w:sz="2" w:space="0" w:color="000000"/>
              <w:bottom w:val="single" w:sz="2" w:space="0" w:color="000000"/>
            </w:tcBorders>
          </w:tcPr>
          <w:p w:rsidR="002C1367" w:rsidRDefault="00C50BCD">
            <w:pPr>
              <w:pStyle w:val="affa"/>
              <w:ind w:firstLine="19"/>
              <w:jc w:val="both"/>
              <w:rPr>
                <w:sz w:val="24"/>
                <w:szCs w:val="24"/>
              </w:rPr>
            </w:pPr>
            <w:r>
              <w:rPr>
                <w:sz w:val="24"/>
                <w:szCs w:val="24"/>
              </w:rPr>
              <w:t>Документ, подтверждающий полномочия представителя заявителя действовать от имени заявителя</w:t>
            </w:r>
          </w:p>
        </w:tc>
        <w:tc>
          <w:tcPr>
            <w:tcW w:w="1394" w:type="dxa"/>
            <w:vMerge w:val="restart"/>
            <w:tcBorders>
              <w:left w:val="single" w:sz="2" w:space="0" w:color="000000"/>
              <w:bottom w:val="single" w:sz="2" w:space="0" w:color="000000"/>
            </w:tcBorders>
          </w:tcPr>
          <w:p w:rsidR="002C1367" w:rsidRDefault="00C50BCD" w:rsidP="00E95720">
            <w:pPr>
              <w:pStyle w:val="affa"/>
              <w:jc w:val="both"/>
              <w:rPr>
                <w:sz w:val="24"/>
                <w:szCs w:val="24"/>
              </w:rPr>
            </w:pPr>
            <w:r>
              <w:rPr>
                <w:sz w:val="24"/>
                <w:szCs w:val="24"/>
              </w:rPr>
              <w:t>0</w:t>
            </w:r>
            <w:r w:rsidR="00E95720">
              <w:rPr>
                <w:sz w:val="24"/>
                <w:szCs w:val="24"/>
              </w:rPr>
              <w:t>4</w:t>
            </w:r>
            <w:r>
              <w:rPr>
                <w:sz w:val="24"/>
                <w:szCs w:val="24"/>
              </w:rPr>
              <w:t>, 0</w:t>
            </w:r>
            <w:r w:rsidR="00E95720">
              <w:rPr>
                <w:sz w:val="24"/>
                <w:szCs w:val="24"/>
              </w:rPr>
              <w:t>8</w:t>
            </w:r>
          </w:p>
        </w:tc>
        <w:tc>
          <w:tcPr>
            <w:tcW w:w="2264"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лично в Уполномоченный орган, МФЦ</w:t>
            </w:r>
          </w:p>
        </w:tc>
        <w:tc>
          <w:tcPr>
            <w:tcW w:w="2781"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обязательно</w:t>
            </w:r>
          </w:p>
        </w:tc>
        <w:tc>
          <w:tcPr>
            <w:tcW w:w="2431" w:type="dxa"/>
            <w:vMerge w:val="restart"/>
            <w:tcBorders>
              <w:left w:val="single" w:sz="2" w:space="0" w:color="000000"/>
              <w:bottom w:val="single" w:sz="2" w:space="0" w:color="000000"/>
            </w:tcBorders>
          </w:tcPr>
          <w:p w:rsidR="002C1367" w:rsidRDefault="00C50BCD">
            <w:pPr>
              <w:pStyle w:val="affa"/>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rsidR="002C1367" w:rsidRDefault="00C50BCD">
            <w:pPr>
              <w:pStyle w:val="affa"/>
              <w:jc w:val="both"/>
              <w:rPr>
                <w:iCs/>
                <w:sz w:val="24"/>
                <w:szCs w:val="24"/>
                <w:shd w:val="clear" w:color="auto" w:fill="FFFF00"/>
              </w:rPr>
            </w:pPr>
            <w:r>
              <w:rPr>
                <w:sz w:val="24"/>
                <w:szCs w:val="24"/>
              </w:rPr>
              <w:t>копия, 1 экземпляр, оригинал для сверки</w:t>
            </w:r>
          </w:p>
        </w:tc>
      </w:tr>
      <w:tr w:rsidR="002C1367">
        <w:trPr>
          <w:trHeight w:val="341"/>
        </w:trPr>
        <w:tc>
          <w:tcPr>
            <w:tcW w:w="348" w:type="dxa"/>
            <w:vMerge/>
            <w:tcBorders>
              <w:left w:val="single" w:sz="2" w:space="0" w:color="000000"/>
              <w:bottom w:val="single" w:sz="2" w:space="0" w:color="000000"/>
            </w:tcBorders>
          </w:tcPr>
          <w:p w:rsidR="002C1367" w:rsidRDefault="002C1367">
            <w:pPr>
              <w:pStyle w:val="affa"/>
              <w:jc w:val="both"/>
              <w:rPr>
                <w:sz w:val="24"/>
                <w:szCs w:val="24"/>
              </w:rPr>
            </w:pPr>
          </w:p>
        </w:tc>
        <w:tc>
          <w:tcPr>
            <w:tcW w:w="2350" w:type="dxa"/>
            <w:vMerge/>
            <w:tcBorders>
              <w:left w:val="single" w:sz="2" w:space="0" w:color="000000"/>
              <w:bottom w:val="single" w:sz="2" w:space="0" w:color="000000"/>
            </w:tcBorders>
          </w:tcPr>
          <w:p w:rsidR="002C1367" w:rsidRDefault="002C1367">
            <w:pPr>
              <w:pStyle w:val="affa"/>
              <w:jc w:val="both"/>
              <w:rPr>
                <w:sz w:val="24"/>
                <w:szCs w:val="24"/>
              </w:rPr>
            </w:pPr>
          </w:p>
        </w:tc>
        <w:tc>
          <w:tcPr>
            <w:tcW w:w="1394" w:type="dxa"/>
            <w:vMerge/>
            <w:tcBorders>
              <w:left w:val="single" w:sz="2" w:space="0" w:color="000000"/>
              <w:bottom w:val="single" w:sz="2" w:space="0" w:color="000000"/>
            </w:tcBorders>
          </w:tcPr>
          <w:p w:rsidR="002C1367" w:rsidRDefault="002C1367">
            <w:pPr>
              <w:pStyle w:val="affa"/>
              <w:jc w:val="both"/>
              <w:rPr>
                <w:sz w:val="24"/>
                <w:szCs w:val="24"/>
              </w:rPr>
            </w:pPr>
          </w:p>
        </w:tc>
        <w:tc>
          <w:tcPr>
            <w:tcW w:w="2264"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ЕПГУ</w:t>
            </w:r>
            <w:r w:rsidR="00B115DA">
              <w:rPr>
                <w:sz w:val="24"/>
                <w:szCs w:val="24"/>
              </w:rPr>
              <w:t>, РПГУ</w:t>
            </w:r>
          </w:p>
        </w:tc>
        <w:tc>
          <w:tcPr>
            <w:tcW w:w="2781" w:type="dxa"/>
            <w:tcBorders>
              <w:left w:val="single" w:sz="2" w:space="0" w:color="000000"/>
              <w:bottom w:val="single" w:sz="2" w:space="0" w:color="000000"/>
            </w:tcBorders>
          </w:tcPr>
          <w:p w:rsidR="002C1367" w:rsidRDefault="00E35C4E">
            <w:pPr>
              <w:pStyle w:val="affa"/>
              <w:jc w:val="both"/>
              <w:rPr>
                <w:sz w:val="24"/>
                <w:szCs w:val="24"/>
              </w:rPr>
            </w:pPr>
            <w:r w:rsidRPr="00E35C4E">
              <w:rPr>
                <w:sz w:val="24"/>
                <w:szCs w:val="24"/>
              </w:rPr>
              <w:t>Обязательно, в случае обращения представителя заявителя. Представляется дополнительно с комплектом документов обязательных к предоставлению определенной категорией заявителя</w:t>
            </w:r>
          </w:p>
        </w:tc>
        <w:tc>
          <w:tcPr>
            <w:tcW w:w="2431" w:type="dxa"/>
            <w:vMerge/>
            <w:tcBorders>
              <w:left w:val="single" w:sz="2" w:space="0" w:color="000000"/>
              <w:bottom w:val="single" w:sz="2" w:space="0" w:color="000000"/>
            </w:tcBorders>
          </w:tcPr>
          <w:p w:rsidR="002C1367" w:rsidRDefault="002C1367">
            <w:pPr>
              <w:pStyle w:val="affa"/>
              <w:jc w:val="both"/>
              <w:rPr>
                <w:sz w:val="24"/>
                <w:szCs w:val="24"/>
              </w:rPr>
            </w:pPr>
          </w:p>
        </w:tc>
        <w:tc>
          <w:tcPr>
            <w:tcW w:w="3023" w:type="dxa"/>
            <w:tcBorders>
              <w:left w:val="single" w:sz="2" w:space="0" w:color="000000"/>
              <w:bottom w:val="single" w:sz="2" w:space="0" w:color="000000"/>
              <w:right w:val="single" w:sz="2" w:space="0" w:color="000000"/>
            </w:tcBorders>
            <w:shd w:val="clear" w:color="auto" w:fill="auto"/>
          </w:tcPr>
          <w:p w:rsidR="002B64D3" w:rsidRPr="002B64D3" w:rsidRDefault="002B64D3" w:rsidP="002B64D3">
            <w:pPr>
              <w:pStyle w:val="affa"/>
              <w:jc w:val="both"/>
              <w:rPr>
                <w:sz w:val="24"/>
                <w:szCs w:val="24"/>
              </w:rPr>
            </w:pPr>
            <w:r w:rsidRPr="002B64D3">
              <w:rPr>
                <w:sz w:val="24"/>
                <w:szCs w:val="24"/>
              </w:rPr>
              <w:t>Документ, подтверждающий полномочия представителя действовать от имени заявителя, подписанный усиленной квалифицированной электронной подписью заявителя или нотариуса.</w:t>
            </w:r>
          </w:p>
          <w:p w:rsidR="002B64D3" w:rsidRPr="002B64D3" w:rsidRDefault="002B64D3" w:rsidP="002B64D3">
            <w:pPr>
              <w:pStyle w:val="affa"/>
              <w:jc w:val="both"/>
              <w:rPr>
                <w:sz w:val="24"/>
                <w:szCs w:val="24"/>
              </w:rPr>
            </w:pPr>
            <w:r w:rsidRPr="002B64D3">
              <w:rPr>
                <w:sz w:val="24"/>
                <w:szCs w:val="24"/>
              </w:rPr>
              <w:t>Файл с расширением DOC, DOCX, JPEG, JPG, BMP, PNG, PDF, XML, RAR, ZIP, 7z, SIG</w:t>
            </w:r>
          </w:p>
          <w:p w:rsidR="002C1367" w:rsidRDefault="002B64D3" w:rsidP="002B64D3">
            <w:pPr>
              <w:pStyle w:val="affa"/>
              <w:jc w:val="both"/>
              <w:rPr>
                <w:highlight w:val="yellow"/>
              </w:rPr>
            </w:pPr>
            <w:r w:rsidRPr="002B64D3">
              <w:rPr>
                <w:sz w:val="24"/>
                <w:szCs w:val="24"/>
              </w:rPr>
              <w:t>Максимально допустимый размер файла — 5 Мб</w:t>
            </w:r>
          </w:p>
        </w:tc>
      </w:tr>
      <w:tr w:rsidR="002C1367" w:rsidTr="00CE25C9">
        <w:trPr>
          <w:trHeight w:val="341"/>
        </w:trPr>
        <w:tc>
          <w:tcPr>
            <w:tcW w:w="348" w:type="dxa"/>
            <w:vMerge/>
            <w:tcBorders>
              <w:left w:val="single" w:sz="2" w:space="0" w:color="000000"/>
              <w:bottom w:val="single" w:sz="2" w:space="0" w:color="000000"/>
            </w:tcBorders>
          </w:tcPr>
          <w:p w:rsidR="002C1367" w:rsidRDefault="002C1367">
            <w:pPr>
              <w:pStyle w:val="affa"/>
              <w:jc w:val="both"/>
              <w:rPr>
                <w:sz w:val="24"/>
                <w:szCs w:val="24"/>
              </w:rPr>
            </w:pPr>
          </w:p>
        </w:tc>
        <w:tc>
          <w:tcPr>
            <w:tcW w:w="2350" w:type="dxa"/>
            <w:vMerge/>
            <w:tcBorders>
              <w:left w:val="single" w:sz="2" w:space="0" w:color="000000"/>
              <w:bottom w:val="single" w:sz="2" w:space="0" w:color="000000"/>
            </w:tcBorders>
          </w:tcPr>
          <w:p w:rsidR="002C1367" w:rsidRDefault="002C1367">
            <w:pPr>
              <w:pStyle w:val="affa"/>
              <w:jc w:val="both"/>
              <w:rPr>
                <w:sz w:val="24"/>
                <w:szCs w:val="24"/>
              </w:rPr>
            </w:pPr>
          </w:p>
        </w:tc>
        <w:tc>
          <w:tcPr>
            <w:tcW w:w="1394" w:type="dxa"/>
            <w:vMerge/>
            <w:tcBorders>
              <w:left w:val="single" w:sz="2" w:space="0" w:color="000000"/>
              <w:bottom w:val="single" w:sz="4" w:space="0" w:color="auto"/>
            </w:tcBorders>
          </w:tcPr>
          <w:p w:rsidR="002C1367" w:rsidRDefault="002C1367">
            <w:pPr>
              <w:pStyle w:val="affa"/>
              <w:jc w:val="both"/>
              <w:rPr>
                <w:sz w:val="24"/>
                <w:szCs w:val="24"/>
              </w:rPr>
            </w:pPr>
          </w:p>
        </w:tc>
        <w:tc>
          <w:tcPr>
            <w:tcW w:w="2264" w:type="dxa"/>
            <w:tcBorders>
              <w:left w:val="single" w:sz="2" w:space="0" w:color="000000"/>
              <w:bottom w:val="single" w:sz="4" w:space="0" w:color="auto"/>
            </w:tcBorders>
          </w:tcPr>
          <w:p w:rsidR="002C1367" w:rsidRDefault="00C50BCD">
            <w:pPr>
              <w:pStyle w:val="affa"/>
              <w:jc w:val="both"/>
              <w:rPr>
                <w:sz w:val="24"/>
                <w:szCs w:val="24"/>
              </w:rPr>
            </w:pPr>
            <w:r>
              <w:rPr>
                <w:sz w:val="24"/>
                <w:szCs w:val="24"/>
              </w:rPr>
              <w:t>почтовая связь</w:t>
            </w:r>
          </w:p>
        </w:tc>
        <w:tc>
          <w:tcPr>
            <w:tcW w:w="2781" w:type="dxa"/>
            <w:tcBorders>
              <w:left w:val="single" w:sz="2" w:space="0" w:color="000000"/>
              <w:bottom w:val="single" w:sz="4" w:space="0" w:color="auto"/>
            </w:tcBorders>
          </w:tcPr>
          <w:p w:rsidR="002C1367" w:rsidRDefault="00C50BCD">
            <w:pPr>
              <w:pStyle w:val="affa"/>
              <w:jc w:val="both"/>
              <w:rPr>
                <w:sz w:val="24"/>
                <w:szCs w:val="24"/>
              </w:rPr>
            </w:pPr>
            <w:r>
              <w:rPr>
                <w:sz w:val="24"/>
                <w:szCs w:val="24"/>
              </w:rPr>
              <w:t>обязательно</w:t>
            </w:r>
          </w:p>
        </w:tc>
        <w:tc>
          <w:tcPr>
            <w:tcW w:w="2431" w:type="dxa"/>
            <w:vMerge/>
            <w:tcBorders>
              <w:left w:val="single" w:sz="2" w:space="0" w:color="000000"/>
              <w:bottom w:val="single" w:sz="4" w:space="0" w:color="auto"/>
            </w:tcBorders>
          </w:tcPr>
          <w:p w:rsidR="002C1367" w:rsidRDefault="002C1367">
            <w:pPr>
              <w:pStyle w:val="affa"/>
              <w:jc w:val="both"/>
              <w:rPr>
                <w:sz w:val="24"/>
                <w:szCs w:val="24"/>
              </w:rPr>
            </w:pPr>
          </w:p>
        </w:tc>
        <w:tc>
          <w:tcPr>
            <w:tcW w:w="3023" w:type="dxa"/>
            <w:tcBorders>
              <w:left w:val="single" w:sz="2" w:space="0" w:color="000000"/>
              <w:bottom w:val="single" w:sz="4" w:space="0" w:color="auto"/>
              <w:right w:val="single" w:sz="2" w:space="0" w:color="000000"/>
            </w:tcBorders>
            <w:shd w:val="clear" w:color="auto" w:fill="auto"/>
          </w:tcPr>
          <w:p w:rsidR="002C1367" w:rsidRDefault="004279E2">
            <w:pPr>
              <w:pStyle w:val="affa"/>
              <w:jc w:val="both"/>
              <w:rPr>
                <w:color w:val="000000"/>
                <w:sz w:val="24"/>
                <w:szCs w:val="24"/>
                <w:highlight w:val="yellow"/>
              </w:rPr>
            </w:pPr>
            <w:r w:rsidRPr="004279E2">
              <w:rPr>
                <w:color w:val="000000"/>
                <w:sz w:val="24"/>
                <w:szCs w:val="24"/>
              </w:rPr>
              <w:t>Нотариально удостоверенная копия</w:t>
            </w:r>
          </w:p>
        </w:tc>
      </w:tr>
      <w:tr w:rsidR="004E6EAC" w:rsidTr="00CE25C9">
        <w:trPr>
          <w:trHeight w:val="480"/>
        </w:trPr>
        <w:tc>
          <w:tcPr>
            <w:tcW w:w="348" w:type="dxa"/>
            <w:tcBorders>
              <w:top w:val="single" w:sz="4" w:space="0" w:color="auto"/>
              <w:left w:val="single" w:sz="2" w:space="0" w:color="000000"/>
              <w:bottom w:val="single" w:sz="4" w:space="0" w:color="auto"/>
            </w:tcBorders>
          </w:tcPr>
          <w:p w:rsidR="004E6EAC" w:rsidRDefault="004E6EAC">
            <w:pPr>
              <w:pStyle w:val="affa"/>
              <w:jc w:val="both"/>
              <w:rPr>
                <w:sz w:val="24"/>
                <w:szCs w:val="24"/>
              </w:rPr>
            </w:pPr>
            <w:r>
              <w:rPr>
                <w:sz w:val="24"/>
                <w:szCs w:val="24"/>
              </w:rPr>
              <w:t>4</w:t>
            </w:r>
          </w:p>
          <w:p w:rsidR="004E6EAC" w:rsidRDefault="004E6EAC">
            <w:pPr>
              <w:pStyle w:val="affa"/>
              <w:jc w:val="both"/>
              <w:rPr>
                <w:sz w:val="24"/>
                <w:szCs w:val="24"/>
              </w:rPr>
            </w:pPr>
          </w:p>
          <w:p w:rsidR="004E6EAC" w:rsidRDefault="004E6EAC">
            <w:pPr>
              <w:pStyle w:val="affa"/>
              <w:jc w:val="both"/>
              <w:rPr>
                <w:sz w:val="24"/>
                <w:szCs w:val="24"/>
              </w:rPr>
            </w:pPr>
          </w:p>
          <w:p w:rsidR="004E6EAC" w:rsidRDefault="004E6EAC">
            <w:pPr>
              <w:pStyle w:val="affa"/>
              <w:jc w:val="both"/>
              <w:rPr>
                <w:sz w:val="24"/>
                <w:szCs w:val="24"/>
              </w:rPr>
            </w:pPr>
          </w:p>
          <w:p w:rsidR="004E6EAC" w:rsidRDefault="004E6EAC">
            <w:pPr>
              <w:pStyle w:val="affa"/>
              <w:jc w:val="both"/>
              <w:rPr>
                <w:sz w:val="24"/>
                <w:szCs w:val="24"/>
              </w:rPr>
            </w:pPr>
          </w:p>
          <w:p w:rsidR="004E6EAC" w:rsidRDefault="004E6EAC">
            <w:pPr>
              <w:pStyle w:val="affa"/>
              <w:jc w:val="both"/>
              <w:rPr>
                <w:sz w:val="24"/>
                <w:szCs w:val="24"/>
              </w:rPr>
            </w:pPr>
          </w:p>
          <w:p w:rsidR="004E6EAC" w:rsidRDefault="004E6EAC">
            <w:pPr>
              <w:pStyle w:val="affa"/>
              <w:jc w:val="both"/>
              <w:rPr>
                <w:sz w:val="24"/>
                <w:szCs w:val="24"/>
              </w:rPr>
            </w:pPr>
          </w:p>
        </w:tc>
        <w:tc>
          <w:tcPr>
            <w:tcW w:w="2350" w:type="dxa"/>
            <w:tcBorders>
              <w:top w:val="single" w:sz="4" w:space="0" w:color="auto"/>
              <w:left w:val="single" w:sz="2" w:space="0" w:color="000000"/>
              <w:bottom w:val="single" w:sz="4" w:space="0" w:color="auto"/>
              <w:right w:val="single" w:sz="4" w:space="0" w:color="auto"/>
            </w:tcBorders>
          </w:tcPr>
          <w:p w:rsidR="004E6EAC" w:rsidRDefault="004E6EAC" w:rsidP="007F319C">
            <w:pPr>
              <w:pStyle w:val="affa"/>
              <w:jc w:val="both"/>
              <w:rPr>
                <w:sz w:val="24"/>
                <w:szCs w:val="24"/>
              </w:rPr>
            </w:pPr>
            <w:r>
              <w:rPr>
                <w:sz w:val="24"/>
                <w:szCs w:val="24"/>
              </w:rPr>
              <w:lastRenderedPageBreak/>
              <w:t>Документ, свидетельствующий о государственной регистрации юридического лица</w:t>
            </w:r>
          </w:p>
          <w:p w:rsidR="004E6EAC" w:rsidRDefault="004E6EAC" w:rsidP="007F319C">
            <w:pPr>
              <w:pStyle w:val="affa"/>
              <w:jc w:val="both"/>
              <w:rPr>
                <w:sz w:val="24"/>
                <w:szCs w:val="24"/>
              </w:rPr>
            </w:pPr>
          </w:p>
          <w:p w:rsidR="0025738D" w:rsidRDefault="0025738D" w:rsidP="007F319C">
            <w:pPr>
              <w:pStyle w:val="affa"/>
              <w:jc w:val="both"/>
              <w:rPr>
                <w:sz w:val="24"/>
                <w:szCs w:val="24"/>
              </w:rPr>
            </w:pPr>
          </w:p>
          <w:p w:rsidR="0025738D" w:rsidRDefault="0025738D" w:rsidP="007F319C">
            <w:pPr>
              <w:pStyle w:val="affa"/>
              <w:jc w:val="both"/>
              <w:rPr>
                <w:sz w:val="24"/>
                <w:szCs w:val="24"/>
              </w:rPr>
            </w:pPr>
          </w:p>
          <w:p w:rsidR="0025738D" w:rsidRDefault="0025738D" w:rsidP="007F319C">
            <w:pPr>
              <w:pStyle w:val="affa"/>
              <w:jc w:val="both"/>
              <w:rPr>
                <w:sz w:val="24"/>
                <w:szCs w:val="24"/>
              </w:rPr>
            </w:pPr>
          </w:p>
        </w:tc>
        <w:tc>
          <w:tcPr>
            <w:tcW w:w="1394" w:type="dxa"/>
            <w:vMerge w:val="restart"/>
            <w:tcBorders>
              <w:top w:val="single" w:sz="4" w:space="0" w:color="auto"/>
              <w:left w:val="single" w:sz="4" w:space="0" w:color="auto"/>
              <w:bottom w:val="single" w:sz="4" w:space="0" w:color="auto"/>
              <w:right w:val="single" w:sz="4" w:space="0" w:color="auto"/>
            </w:tcBorders>
          </w:tcPr>
          <w:p w:rsidR="004E6EAC" w:rsidRDefault="004E6EAC" w:rsidP="00BE4678">
            <w:pPr>
              <w:pStyle w:val="affa"/>
              <w:jc w:val="both"/>
              <w:rPr>
                <w:sz w:val="24"/>
                <w:szCs w:val="24"/>
              </w:rPr>
            </w:pPr>
            <w:r>
              <w:rPr>
                <w:sz w:val="24"/>
                <w:szCs w:val="24"/>
              </w:rPr>
              <w:lastRenderedPageBreak/>
              <w:t>02, 06</w:t>
            </w:r>
          </w:p>
          <w:p w:rsidR="004E6EAC" w:rsidRDefault="004E6EAC" w:rsidP="00BE4678">
            <w:pPr>
              <w:pStyle w:val="affa"/>
              <w:jc w:val="both"/>
              <w:rPr>
                <w:sz w:val="24"/>
                <w:szCs w:val="24"/>
              </w:rPr>
            </w:pPr>
          </w:p>
          <w:p w:rsidR="004E6EAC" w:rsidRDefault="004E6EAC" w:rsidP="00BE4678">
            <w:pPr>
              <w:pStyle w:val="affa"/>
              <w:jc w:val="both"/>
              <w:rPr>
                <w:sz w:val="24"/>
                <w:szCs w:val="24"/>
              </w:rPr>
            </w:pPr>
          </w:p>
          <w:p w:rsidR="004E6EAC" w:rsidRDefault="004E6EAC" w:rsidP="00BE4678">
            <w:pPr>
              <w:pStyle w:val="affa"/>
              <w:jc w:val="both"/>
              <w:rPr>
                <w:sz w:val="24"/>
                <w:szCs w:val="24"/>
              </w:rPr>
            </w:pPr>
          </w:p>
          <w:p w:rsidR="004E6EAC" w:rsidRDefault="004E6EAC" w:rsidP="00BE4678">
            <w:pPr>
              <w:pStyle w:val="affa"/>
              <w:jc w:val="both"/>
              <w:rPr>
                <w:sz w:val="24"/>
                <w:szCs w:val="24"/>
              </w:rPr>
            </w:pPr>
          </w:p>
          <w:p w:rsidR="004E6EAC" w:rsidRDefault="004E6EAC" w:rsidP="00BE4678">
            <w:pPr>
              <w:pStyle w:val="affa"/>
              <w:jc w:val="both"/>
              <w:rPr>
                <w:sz w:val="24"/>
                <w:szCs w:val="24"/>
              </w:rPr>
            </w:pPr>
          </w:p>
          <w:p w:rsidR="004E6EAC" w:rsidRDefault="004E6EAC" w:rsidP="00BE4678">
            <w:pPr>
              <w:pStyle w:val="affa"/>
              <w:jc w:val="both"/>
              <w:rPr>
                <w:sz w:val="24"/>
                <w:szCs w:val="24"/>
              </w:rPr>
            </w:pPr>
          </w:p>
          <w:p w:rsidR="004E6EAC" w:rsidRDefault="004E6EAC" w:rsidP="00BE4678">
            <w:pPr>
              <w:pStyle w:val="affa"/>
              <w:jc w:val="both"/>
              <w:rPr>
                <w:sz w:val="24"/>
                <w:szCs w:val="24"/>
              </w:rPr>
            </w:pPr>
          </w:p>
        </w:tc>
        <w:tc>
          <w:tcPr>
            <w:tcW w:w="2264" w:type="dxa"/>
            <w:vMerge w:val="restart"/>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r>
              <w:rPr>
                <w:sz w:val="24"/>
                <w:szCs w:val="24"/>
              </w:rPr>
              <w:lastRenderedPageBreak/>
              <w:t>лично в Уполномоченный орган, МФЦ</w:t>
            </w:r>
          </w:p>
        </w:tc>
        <w:tc>
          <w:tcPr>
            <w:tcW w:w="2781" w:type="dxa"/>
            <w:vMerge w:val="restart"/>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r>
              <w:rPr>
                <w:sz w:val="24"/>
                <w:szCs w:val="24"/>
              </w:rPr>
              <w:t>нет</w:t>
            </w:r>
          </w:p>
        </w:tc>
        <w:tc>
          <w:tcPr>
            <w:tcW w:w="3023" w:type="dxa"/>
            <w:vMerge w:val="restart"/>
            <w:tcBorders>
              <w:top w:val="single" w:sz="4" w:space="0" w:color="auto"/>
              <w:left w:val="single" w:sz="4" w:space="0" w:color="auto"/>
              <w:bottom w:val="single" w:sz="4" w:space="0" w:color="auto"/>
              <w:right w:val="single" w:sz="4" w:space="0" w:color="auto"/>
            </w:tcBorders>
            <w:shd w:val="clear" w:color="auto" w:fill="auto"/>
          </w:tcPr>
          <w:p w:rsidR="004E6EAC" w:rsidRPr="0093345A" w:rsidRDefault="004E6EAC" w:rsidP="0093345A">
            <w:pPr>
              <w:pStyle w:val="affa"/>
              <w:jc w:val="both"/>
              <w:rPr>
                <w:sz w:val="24"/>
                <w:szCs w:val="24"/>
                <w:highlight w:val="yellow"/>
              </w:rPr>
            </w:pPr>
            <w:r w:rsidRPr="0093345A">
              <w:rPr>
                <w:sz w:val="24"/>
                <w:szCs w:val="24"/>
              </w:rPr>
              <w:t xml:space="preserve">Копия, 1 </w:t>
            </w:r>
            <w:proofErr w:type="spellStart"/>
            <w:r w:rsidRPr="0093345A">
              <w:rPr>
                <w:sz w:val="24"/>
                <w:szCs w:val="24"/>
              </w:rPr>
              <w:t>экз</w:t>
            </w:r>
            <w:proofErr w:type="spellEnd"/>
          </w:p>
        </w:tc>
      </w:tr>
      <w:tr w:rsidR="004E6EAC" w:rsidTr="00AC4893">
        <w:trPr>
          <w:trHeight w:val="276"/>
        </w:trPr>
        <w:tc>
          <w:tcPr>
            <w:tcW w:w="348" w:type="dxa"/>
            <w:vMerge w:val="restart"/>
            <w:tcBorders>
              <w:top w:val="single" w:sz="4" w:space="0" w:color="auto"/>
              <w:left w:val="single" w:sz="2" w:space="0" w:color="000000"/>
              <w:bottom w:val="single" w:sz="4" w:space="0" w:color="auto"/>
            </w:tcBorders>
          </w:tcPr>
          <w:p w:rsidR="004E6EAC" w:rsidRDefault="004E6EAC" w:rsidP="004E6EAC">
            <w:pPr>
              <w:pStyle w:val="affa"/>
              <w:jc w:val="both"/>
              <w:rPr>
                <w:sz w:val="24"/>
                <w:szCs w:val="24"/>
              </w:rPr>
            </w:pPr>
            <w:r>
              <w:rPr>
                <w:sz w:val="24"/>
                <w:szCs w:val="24"/>
              </w:rPr>
              <w:lastRenderedPageBreak/>
              <w:t>5</w:t>
            </w:r>
          </w:p>
        </w:tc>
        <w:tc>
          <w:tcPr>
            <w:tcW w:w="2350" w:type="dxa"/>
            <w:vMerge w:val="restart"/>
            <w:tcBorders>
              <w:top w:val="single" w:sz="4" w:space="0" w:color="auto"/>
              <w:left w:val="single" w:sz="2" w:space="0" w:color="000000"/>
              <w:bottom w:val="single" w:sz="4" w:space="0" w:color="auto"/>
              <w:right w:val="single" w:sz="4" w:space="0" w:color="auto"/>
            </w:tcBorders>
          </w:tcPr>
          <w:p w:rsidR="004E6EAC" w:rsidRDefault="004E6EAC" w:rsidP="007F319C">
            <w:pPr>
              <w:pStyle w:val="affa"/>
              <w:jc w:val="both"/>
              <w:rPr>
                <w:sz w:val="24"/>
                <w:szCs w:val="24"/>
              </w:rPr>
            </w:pPr>
            <w:r w:rsidRPr="007F319C">
              <w:rPr>
                <w:sz w:val="24"/>
                <w:szCs w:val="24"/>
              </w:rPr>
              <w:t>Согласие на обработку персональных данных</w:t>
            </w:r>
          </w:p>
          <w:p w:rsidR="004E6EAC" w:rsidRDefault="004E6EAC" w:rsidP="007F319C">
            <w:pPr>
              <w:pStyle w:val="affa"/>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rsidR="004E6EAC" w:rsidRDefault="004E6EAC" w:rsidP="00BE4678">
            <w:pPr>
              <w:pStyle w:val="affa"/>
              <w:jc w:val="both"/>
              <w:rPr>
                <w:sz w:val="24"/>
                <w:szCs w:val="24"/>
              </w:rPr>
            </w:pPr>
          </w:p>
        </w:tc>
        <w:tc>
          <w:tcPr>
            <w:tcW w:w="2264" w:type="dxa"/>
            <w:vMerge/>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p>
        </w:tc>
        <w:tc>
          <w:tcPr>
            <w:tcW w:w="2781" w:type="dxa"/>
            <w:vMerge/>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p>
        </w:tc>
        <w:tc>
          <w:tcPr>
            <w:tcW w:w="2431" w:type="dxa"/>
            <w:vMerge/>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p>
        </w:tc>
        <w:tc>
          <w:tcPr>
            <w:tcW w:w="3023" w:type="dxa"/>
            <w:vMerge/>
            <w:tcBorders>
              <w:top w:val="single" w:sz="4" w:space="0" w:color="auto"/>
              <w:left w:val="single" w:sz="4" w:space="0" w:color="auto"/>
              <w:bottom w:val="single" w:sz="4" w:space="0" w:color="auto"/>
              <w:right w:val="single" w:sz="4" w:space="0" w:color="auto"/>
            </w:tcBorders>
            <w:shd w:val="clear" w:color="auto" w:fill="auto"/>
          </w:tcPr>
          <w:p w:rsidR="004E6EAC" w:rsidRPr="0093345A" w:rsidRDefault="004E6EAC" w:rsidP="0093345A">
            <w:pPr>
              <w:pStyle w:val="affa"/>
              <w:jc w:val="both"/>
              <w:rPr>
                <w:sz w:val="24"/>
                <w:szCs w:val="24"/>
              </w:rPr>
            </w:pPr>
          </w:p>
        </w:tc>
      </w:tr>
      <w:tr w:rsidR="00FE735F" w:rsidTr="00AC4893">
        <w:tc>
          <w:tcPr>
            <w:tcW w:w="348" w:type="dxa"/>
            <w:vMerge/>
            <w:tcBorders>
              <w:left w:val="single" w:sz="2" w:space="0" w:color="000000"/>
              <w:bottom w:val="single" w:sz="4" w:space="0" w:color="auto"/>
            </w:tcBorders>
          </w:tcPr>
          <w:p w:rsidR="00FE735F" w:rsidRDefault="00FE735F">
            <w:pPr>
              <w:pStyle w:val="affa"/>
              <w:jc w:val="both"/>
              <w:rPr>
                <w:sz w:val="24"/>
                <w:szCs w:val="24"/>
              </w:rPr>
            </w:pPr>
          </w:p>
        </w:tc>
        <w:tc>
          <w:tcPr>
            <w:tcW w:w="2350" w:type="dxa"/>
            <w:vMerge/>
            <w:tcBorders>
              <w:left w:val="single" w:sz="2" w:space="0" w:color="000000"/>
              <w:bottom w:val="single" w:sz="4" w:space="0" w:color="auto"/>
              <w:right w:val="single" w:sz="4" w:space="0" w:color="auto"/>
            </w:tcBorders>
          </w:tcPr>
          <w:p w:rsidR="00FE735F" w:rsidRDefault="00FE735F">
            <w:pPr>
              <w:pStyle w:val="affa"/>
              <w:jc w:val="both"/>
              <w:rPr>
                <w:sz w:val="24"/>
                <w:szCs w:val="24"/>
              </w:rPr>
            </w:pPr>
          </w:p>
        </w:tc>
        <w:tc>
          <w:tcPr>
            <w:tcW w:w="1394" w:type="dxa"/>
            <w:vMerge w:val="restart"/>
            <w:tcBorders>
              <w:top w:val="single" w:sz="4" w:space="0" w:color="auto"/>
              <w:left w:val="single" w:sz="4" w:space="0" w:color="auto"/>
              <w:bottom w:val="single" w:sz="4" w:space="0" w:color="auto"/>
              <w:right w:val="single" w:sz="4" w:space="0" w:color="auto"/>
            </w:tcBorders>
          </w:tcPr>
          <w:p w:rsidR="00FE735F" w:rsidRDefault="0025738D" w:rsidP="00BE4678">
            <w:pPr>
              <w:pStyle w:val="affa"/>
              <w:jc w:val="both"/>
              <w:rPr>
                <w:sz w:val="24"/>
                <w:szCs w:val="24"/>
              </w:rPr>
            </w:pPr>
            <w:r w:rsidRPr="0025738D">
              <w:rPr>
                <w:sz w:val="24"/>
                <w:szCs w:val="24"/>
              </w:rPr>
              <w:t>все</w:t>
            </w:r>
          </w:p>
        </w:tc>
        <w:tc>
          <w:tcPr>
            <w:tcW w:w="2264" w:type="dxa"/>
            <w:tcBorders>
              <w:top w:val="single" w:sz="4" w:space="0" w:color="auto"/>
              <w:left w:val="single" w:sz="4" w:space="0" w:color="auto"/>
              <w:bottom w:val="single" w:sz="4" w:space="0" w:color="auto"/>
            </w:tcBorders>
          </w:tcPr>
          <w:p w:rsidR="00FE735F" w:rsidRDefault="00FE735F">
            <w:pPr>
              <w:pStyle w:val="affa"/>
              <w:jc w:val="both"/>
              <w:rPr>
                <w:sz w:val="24"/>
                <w:szCs w:val="24"/>
              </w:rPr>
            </w:pPr>
            <w:r>
              <w:rPr>
                <w:sz w:val="24"/>
                <w:szCs w:val="24"/>
              </w:rPr>
              <w:t>ЕПГУ, РПГУ</w:t>
            </w:r>
          </w:p>
        </w:tc>
        <w:tc>
          <w:tcPr>
            <w:tcW w:w="2781" w:type="dxa"/>
            <w:tcBorders>
              <w:top w:val="single" w:sz="4" w:space="0" w:color="auto"/>
              <w:right w:val="single" w:sz="4" w:space="0" w:color="auto"/>
            </w:tcBorders>
          </w:tcPr>
          <w:p w:rsidR="00FE735F" w:rsidRDefault="00FE735F">
            <w:pPr>
              <w:pStyle w:val="affa"/>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rsidR="00FE735F" w:rsidRDefault="00FE735F">
            <w:pPr>
              <w:pStyle w:val="affa"/>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rsidR="00FE735F" w:rsidRDefault="00FE735F">
            <w:pPr>
              <w:pStyle w:val="affa"/>
              <w:jc w:val="both"/>
              <w:rPr>
                <w:i/>
                <w:iCs/>
                <w:sz w:val="24"/>
                <w:szCs w:val="24"/>
                <w:shd w:val="clear" w:color="auto" w:fill="FFFF00"/>
              </w:rPr>
            </w:pPr>
            <w:r>
              <w:rPr>
                <w:sz w:val="24"/>
                <w:szCs w:val="24"/>
              </w:rPr>
              <w:t xml:space="preserve">скан-образ документа </w:t>
            </w:r>
          </w:p>
        </w:tc>
      </w:tr>
      <w:tr w:rsidR="004E6EAC" w:rsidTr="00AC4893">
        <w:trPr>
          <w:trHeight w:val="715"/>
        </w:trPr>
        <w:tc>
          <w:tcPr>
            <w:tcW w:w="348" w:type="dxa"/>
            <w:vMerge/>
            <w:tcBorders>
              <w:left w:val="single" w:sz="2" w:space="0" w:color="000000"/>
              <w:bottom w:val="single" w:sz="4" w:space="0" w:color="auto"/>
            </w:tcBorders>
          </w:tcPr>
          <w:p w:rsidR="004E6EAC" w:rsidRDefault="004E6EAC">
            <w:pPr>
              <w:pStyle w:val="affa"/>
              <w:jc w:val="both"/>
              <w:rPr>
                <w:sz w:val="24"/>
                <w:szCs w:val="24"/>
              </w:rPr>
            </w:pPr>
          </w:p>
        </w:tc>
        <w:tc>
          <w:tcPr>
            <w:tcW w:w="2350" w:type="dxa"/>
            <w:vMerge/>
            <w:tcBorders>
              <w:left w:val="single" w:sz="2" w:space="0" w:color="000000"/>
              <w:bottom w:val="single" w:sz="4" w:space="0" w:color="auto"/>
              <w:right w:val="single" w:sz="4" w:space="0" w:color="auto"/>
            </w:tcBorders>
          </w:tcPr>
          <w:p w:rsidR="004E6EAC" w:rsidRDefault="004E6EAC">
            <w:pPr>
              <w:pStyle w:val="affa"/>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r>
              <w:rPr>
                <w:sz w:val="24"/>
                <w:szCs w:val="24"/>
              </w:rPr>
              <w:t>почтовая связь</w:t>
            </w:r>
          </w:p>
          <w:p w:rsidR="004E6EAC" w:rsidRDefault="004E6EAC" w:rsidP="00400F7A">
            <w:pPr>
              <w:pStyle w:val="affa"/>
              <w:jc w:val="both"/>
              <w:rPr>
                <w:sz w:val="24"/>
                <w:szCs w:val="24"/>
              </w:rPr>
            </w:pPr>
          </w:p>
          <w:p w:rsidR="004E6EAC" w:rsidRDefault="004E6EAC" w:rsidP="00400F7A">
            <w:pPr>
              <w:pStyle w:val="affa"/>
              <w:jc w:val="both"/>
              <w:rPr>
                <w:sz w:val="24"/>
                <w:szCs w:val="24"/>
              </w:rPr>
            </w:pPr>
          </w:p>
        </w:tc>
        <w:tc>
          <w:tcPr>
            <w:tcW w:w="2781" w:type="dxa"/>
            <w:tcBorders>
              <w:left w:val="single" w:sz="4" w:space="0" w:color="auto"/>
              <w:bottom w:val="single" w:sz="4" w:space="0" w:color="auto"/>
              <w:right w:val="single" w:sz="4" w:space="0" w:color="auto"/>
            </w:tcBorders>
          </w:tcPr>
          <w:p w:rsidR="004E6EAC" w:rsidRDefault="004E6EAC">
            <w:pPr>
              <w:pStyle w:val="affa"/>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rsidR="004E6EAC" w:rsidRDefault="004E6EAC">
            <w:pPr>
              <w:pStyle w:val="affa"/>
              <w:jc w:val="both"/>
              <w:rPr>
                <w:sz w:val="24"/>
                <w:szCs w:val="24"/>
              </w:rPr>
            </w:pPr>
            <w:r>
              <w:rPr>
                <w:sz w:val="24"/>
                <w:szCs w:val="24"/>
              </w:rPr>
              <w:t>копия, 1 экземпляр</w:t>
            </w:r>
          </w:p>
          <w:p w:rsidR="004E6EAC" w:rsidRDefault="004E6EAC">
            <w:pPr>
              <w:pStyle w:val="affa"/>
              <w:jc w:val="both"/>
              <w:rPr>
                <w:sz w:val="24"/>
                <w:szCs w:val="24"/>
              </w:rPr>
            </w:pPr>
          </w:p>
          <w:p w:rsidR="004E6EAC" w:rsidRDefault="004E6EAC">
            <w:pPr>
              <w:pStyle w:val="affa"/>
              <w:jc w:val="both"/>
              <w:rPr>
                <w:i/>
                <w:iCs/>
                <w:sz w:val="24"/>
                <w:szCs w:val="24"/>
                <w:shd w:val="clear" w:color="auto" w:fill="FFFF00"/>
              </w:rPr>
            </w:pPr>
          </w:p>
        </w:tc>
      </w:tr>
      <w:tr w:rsidR="00CE25C9" w:rsidTr="00CE25C9">
        <w:tc>
          <w:tcPr>
            <w:tcW w:w="348" w:type="dxa"/>
            <w:vMerge/>
            <w:tcBorders>
              <w:left w:val="single" w:sz="2" w:space="0" w:color="000000"/>
              <w:bottom w:val="single" w:sz="4" w:space="0" w:color="auto"/>
            </w:tcBorders>
          </w:tcPr>
          <w:p w:rsidR="00CE25C9" w:rsidRDefault="00CE25C9">
            <w:pPr>
              <w:pStyle w:val="affa"/>
              <w:jc w:val="both"/>
              <w:rPr>
                <w:sz w:val="24"/>
                <w:szCs w:val="24"/>
              </w:rPr>
            </w:pPr>
          </w:p>
        </w:tc>
        <w:tc>
          <w:tcPr>
            <w:tcW w:w="2350" w:type="dxa"/>
            <w:vMerge/>
            <w:tcBorders>
              <w:left w:val="single" w:sz="2" w:space="0" w:color="000000"/>
              <w:bottom w:val="single" w:sz="4" w:space="0" w:color="auto"/>
              <w:right w:val="single" w:sz="4" w:space="0" w:color="auto"/>
            </w:tcBorders>
          </w:tcPr>
          <w:p w:rsidR="00CE25C9" w:rsidRDefault="00CE25C9">
            <w:pPr>
              <w:pStyle w:val="affa"/>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rsidR="00CE25C9" w:rsidRDefault="00CE25C9">
            <w:pPr>
              <w:pStyle w:val="affa"/>
              <w:jc w:val="both"/>
              <w:rPr>
                <w:sz w:val="24"/>
                <w:szCs w:val="24"/>
              </w:rPr>
            </w:pPr>
          </w:p>
        </w:tc>
        <w:tc>
          <w:tcPr>
            <w:tcW w:w="2264" w:type="dxa"/>
            <w:vMerge w:val="restart"/>
            <w:tcBorders>
              <w:top w:val="single" w:sz="4" w:space="0" w:color="auto"/>
              <w:left w:val="single" w:sz="4" w:space="0" w:color="auto"/>
              <w:bottom w:val="single" w:sz="4" w:space="0" w:color="auto"/>
              <w:right w:val="single" w:sz="4" w:space="0" w:color="auto"/>
            </w:tcBorders>
          </w:tcPr>
          <w:p w:rsidR="00CE25C9" w:rsidRDefault="00CE25C9" w:rsidP="00400F7A">
            <w:pPr>
              <w:pStyle w:val="affa"/>
              <w:jc w:val="both"/>
              <w:rPr>
                <w:sz w:val="24"/>
                <w:szCs w:val="24"/>
              </w:rPr>
            </w:pPr>
            <w:r w:rsidRPr="00400F7A">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rsidR="00CE25C9" w:rsidRDefault="00CE25C9" w:rsidP="004E6EAC">
            <w:pPr>
              <w:pStyle w:val="affa"/>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rsidR="00CE25C9" w:rsidRDefault="00CE25C9">
            <w:pPr>
              <w:pStyle w:val="affa"/>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rsidR="00CE25C9" w:rsidRDefault="007C318F" w:rsidP="004E6EAC">
            <w:pPr>
              <w:pStyle w:val="affa"/>
              <w:jc w:val="both"/>
              <w:rPr>
                <w:sz w:val="24"/>
                <w:szCs w:val="24"/>
              </w:rPr>
            </w:pPr>
            <w:r w:rsidRPr="007C318F">
              <w:rPr>
                <w:sz w:val="24"/>
                <w:szCs w:val="24"/>
              </w:rPr>
              <w:t>Оригинал, 1 экз. Должно быть подписано заявителем или его уполномоченным представителем</w:t>
            </w:r>
          </w:p>
        </w:tc>
      </w:tr>
      <w:tr w:rsidR="007C318F" w:rsidTr="00CE25C9">
        <w:trPr>
          <w:trHeight w:val="1027"/>
        </w:trPr>
        <w:tc>
          <w:tcPr>
            <w:tcW w:w="348" w:type="dxa"/>
            <w:vMerge/>
            <w:tcBorders>
              <w:left w:val="single" w:sz="2" w:space="0" w:color="000000"/>
              <w:bottom w:val="single" w:sz="4" w:space="0" w:color="auto"/>
            </w:tcBorders>
          </w:tcPr>
          <w:p w:rsidR="007C318F" w:rsidRDefault="007C318F">
            <w:pPr>
              <w:pStyle w:val="affa"/>
              <w:jc w:val="both"/>
              <w:rPr>
                <w:sz w:val="24"/>
                <w:szCs w:val="24"/>
              </w:rPr>
            </w:pPr>
          </w:p>
        </w:tc>
        <w:tc>
          <w:tcPr>
            <w:tcW w:w="2350" w:type="dxa"/>
            <w:vMerge/>
            <w:tcBorders>
              <w:left w:val="single" w:sz="2" w:space="0" w:color="000000"/>
              <w:bottom w:val="single" w:sz="4" w:space="0" w:color="auto"/>
              <w:right w:val="single" w:sz="4" w:space="0" w:color="auto"/>
            </w:tcBorders>
          </w:tcPr>
          <w:p w:rsidR="007C318F" w:rsidRDefault="007C318F">
            <w:pPr>
              <w:pStyle w:val="affa"/>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rsidR="007C318F" w:rsidRDefault="007C318F">
            <w:pPr>
              <w:pStyle w:val="affa"/>
              <w:jc w:val="both"/>
              <w:rPr>
                <w:sz w:val="24"/>
                <w:szCs w:val="24"/>
              </w:rPr>
            </w:pPr>
          </w:p>
        </w:tc>
        <w:tc>
          <w:tcPr>
            <w:tcW w:w="2264" w:type="dxa"/>
            <w:vMerge/>
            <w:tcBorders>
              <w:top w:val="single" w:sz="4" w:space="0" w:color="auto"/>
              <w:left w:val="single" w:sz="4" w:space="0" w:color="auto"/>
              <w:bottom w:val="single" w:sz="4" w:space="0" w:color="auto"/>
              <w:right w:val="single" w:sz="4" w:space="0" w:color="auto"/>
            </w:tcBorders>
          </w:tcPr>
          <w:p w:rsidR="007C318F" w:rsidRPr="00400F7A" w:rsidRDefault="007C318F" w:rsidP="00400F7A">
            <w:pPr>
              <w:pStyle w:val="affa"/>
              <w:jc w:val="both"/>
              <w:rPr>
                <w:sz w:val="24"/>
                <w:szCs w:val="24"/>
              </w:rPr>
            </w:pPr>
          </w:p>
        </w:tc>
        <w:tc>
          <w:tcPr>
            <w:tcW w:w="2781" w:type="dxa"/>
            <w:tcBorders>
              <w:top w:val="single" w:sz="4" w:space="0" w:color="auto"/>
              <w:left w:val="single" w:sz="4" w:space="0" w:color="auto"/>
              <w:bottom w:val="single" w:sz="4" w:space="0" w:color="auto"/>
              <w:right w:val="single" w:sz="4" w:space="0" w:color="auto"/>
            </w:tcBorders>
          </w:tcPr>
          <w:p w:rsidR="007C318F" w:rsidRDefault="0084455E" w:rsidP="004E6EAC">
            <w:pPr>
              <w:pStyle w:val="affa"/>
              <w:jc w:val="both"/>
              <w:rPr>
                <w:sz w:val="24"/>
                <w:szCs w:val="24"/>
              </w:rPr>
            </w:pPr>
            <w:r w:rsidRPr="0084455E">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rsidR="007C318F" w:rsidRDefault="007C318F" w:rsidP="00CE25C9">
            <w:pPr>
              <w:pStyle w:val="affa"/>
              <w:jc w:val="both"/>
              <w:rPr>
                <w:sz w:val="24"/>
                <w:szCs w:val="24"/>
              </w:rPr>
            </w:pPr>
            <w:r>
              <w:rPr>
                <w:sz w:val="24"/>
                <w:szCs w:val="24"/>
              </w:rPr>
              <w:t xml:space="preserve">Приложение№7 к Административному регламенту </w:t>
            </w:r>
          </w:p>
        </w:tc>
        <w:tc>
          <w:tcPr>
            <w:tcW w:w="3023" w:type="dxa"/>
            <w:tcBorders>
              <w:top w:val="single" w:sz="4" w:space="0" w:color="auto"/>
              <w:left w:val="single" w:sz="4" w:space="0" w:color="auto"/>
              <w:bottom w:val="single" w:sz="4" w:space="0" w:color="auto"/>
              <w:right w:val="single" w:sz="4" w:space="0" w:color="auto"/>
            </w:tcBorders>
          </w:tcPr>
          <w:p w:rsidR="007C318F" w:rsidRDefault="007C318F" w:rsidP="004F3FE3">
            <w:pPr>
              <w:pStyle w:val="affa"/>
              <w:jc w:val="both"/>
              <w:rPr>
                <w:color w:val="000000"/>
                <w:sz w:val="24"/>
                <w:szCs w:val="24"/>
              </w:rPr>
            </w:pPr>
            <w:r>
              <w:rPr>
                <w:color w:val="000000"/>
                <w:sz w:val="24"/>
                <w:szCs w:val="24"/>
              </w:rPr>
              <w:t>Не требуется</w:t>
            </w:r>
          </w:p>
        </w:tc>
      </w:tr>
      <w:tr w:rsidR="007C318F" w:rsidTr="00CE25C9">
        <w:trPr>
          <w:trHeight w:val="636"/>
        </w:trPr>
        <w:tc>
          <w:tcPr>
            <w:tcW w:w="348" w:type="dxa"/>
            <w:vMerge/>
            <w:tcBorders>
              <w:left w:val="single" w:sz="2" w:space="0" w:color="000000"/>
              <w:bottom w:val="single" w:sz="4" w:space="0" w:color="auto"/>
            </w:tcBorders>
          </w:tcPr>
          <w:p w:rsidR="007C318F" w:rsidRDefault="007C318F">
            <w:pPr>
              <w:pStyle w:val="affa"/>
              <w:jc w:val="both"/>
              <w:rPr>
                <w:sz w:val="24"/>
                <w:szCs w:val="24"/>
              </w:rPr>
            </w:pPr>
          </w:p>
        </w:tc>
        <w:tc>
          <w:tcPr>
            <w:tcW w:w="2350" w:type="dxa"/>
            <w:vMerge/>
            <w:tcBorders>
              <w:left w:val="single" w:sz="2" w:space="0" w:color="000000"/>
              <w:bottom w:val="single" w:sz="4" w:space="0" w:color="auto"/>
              <w:right w:val="single" w:sz="4" w:space="0" w:color="auto"/>
            </w:tcBorders>
          </w:tcPr>
          <w:p w:rsidR="007C318F" w:rsidRDefault="007C318F">
            <w:pPr>
              <w:pStyle w:val="affa"/>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rsidR="007C318F" w:rsidRDefault="007C318F">
            <w:pPr>
              <w:pStyle w:val="affa"/>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rsidR="007C318F" w:rsidRPr="00400F7A" w:rsidRDefault="007C318F" w:rsidP="00400F7A">
            <w:pPr>
              <w:pStyle w:val="affa"/>
              <w:jc w:val="both"/>
              <w:rPr>
                <w:sz w:val="24"/>
                <w:szCs w:val="24"/>
              </w:rPr>
            </w:pPr>
          </w:p>
          <w:p w:rsidR="007C318F" w:rsidRDefault="007C318F" w:rsidP="00400F7A">
            <w:pPr>
              <w:pStyle w:val="affa"/>
              <w:jc w:val="both"/>
              <w:rPr>
                <w:sz w:val="24"/>
                <w:szCs w:val="24"/>
              </w:rPr>
            </w:pPr>
            <w:r w:rsidRPr="00400F7A">
              <w:rPr>
                <w:sz w:val="24"/>
                <w:szCs w:val="24"/>
              </w:rPr>
              <w:t>ЕПГУ, РПГУ</w:t>
            </w:r>
          </w:p>
        </w:tc>
        <w:tc>
          <w:tcPr>
            <w:tcW w:w="2781" w:type="dxa"/>
            <w:tcBorders>
              <w:top w:val="single" w:sz="4" w:space="0" w:color="auto"/>
              <w:left w:val="single" w:sz="4" w:space="0" w:color="auto"/>
              <w:bottom w:val="single" w:sz="4" w:space="0" w:color="auto"/>
              <w:right w:val="single" w:sz="4" w:space="0" w:color="auto"/>
            </w:tcBorders>
          </w:tcPr>
          <w:p w:rsidR="007C318F" w:rsidRDefault="007C318F" w:rsidP="00653374">
            <w:pPr>
              <w:pStyle w:val="affa"/>
              <w:jc w:val="both"/>
              <w:rPr>
                <w:sz w:val="24"/>
                <w:szCs w:val="24"/>
              </w:rPr>
            </w:pPr>
            <w:r>
              <w:rPr>
                <w:sz w:val="24"/>
                <w:szCs w:val="24"/>
              </w:rPr>
              <w:t>не требуется</w:t>
            </w:r>
          </w:p>
        </w:tc>
        <w:tc>
          <w:tcPr>
            <w:tcW w:w="2431" w:type="dxa"/>
            <w:vMerge/>
            <w:tcBorders>
              <w:top w:val="single" w:sz="4" w:space="0" w:color="auto"/>
              <w:left w:val="single" w:sz="4" w:space="0" w:color="auto"/>
              <w:bottom w:val="single" w:sz="4" w:space="0" w:color="auto"/>
              <w:right w:val="single" w:sz="4" w:space="0" w:color="auto"/>
            </w:tcBorders>
          </w:tcPr>
          <w:p w:rsidR="007C318F" w:rsidRDefault="007C318F">
            <w:pPr>
              <w:pStyle w:val="affa"/>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rsidR="007C318F" w:rsidRDefault="007C318F">
            <w:pPr>
              <w:pStyle w:val="affa"/>
              <w:jc w:val="both"/>
              <w:rPr>
                <w:sz w:val="24"/>
                <w:szCs w:val="24"/>
              </w:rPr>
            </w:pPr>
          </w:p>
          <w:p w:rsidR="007C318F" w:rsidRDefault="007C318F">
            <w:pPr>
              <w:pStyle w:val="affa"/>
              <w:jc w:val="both"/>
              <w:rPr>
                <w:sz w:val="24"/>
                <w:szCs w:val="24"/>
              </w:rPr>
            </w:pPr>
            <w:r w:rsidRPr="007C318F">
              <w:rPr>
                <w:sz w:val="24"/>
                <w:szCs w:val="24"/>
              </w:rPr>
              <w:t>Не требуется</w:t>
            </w:r>
          </w:p>
          <w:p w:rsidR="007C318F" w:rsidRDefault="007C318F" w:rsidP="00653374">
            <w:pPr>
              <w:pStyle w:val="affa"/>
              <w:jc w:val="both"/>
              <w:rPr>
                <w:sz w:val="24"/>
                <w:szCs w:val="24"/>
              </w:rPr>
            </w:pPr>
          </w:p>
        </w:tc>
      </w:tr>
      <w:tr w:rsidR="007C318F" w:rsidTr="00CE25C9">
        <w:trPr>
          <w:trHeight w:val="513"/>
        </w:trPr>
        <w:tc>
          <w:tcPr>
            <w:tcW w:w="348" w:type="dxa"/>
            <w:vMerge/>
            <w:tcBorders>
              <w:left w:val="single" w:sz="2" w:space="0" w:color="000000"/>
              <w:bottom w:val="single" w:sz="4" w:space="0" w:color="auto"/>
            </w:tcBorders>
          </w:tcPr>
          <w:p w:rsidR="007C318F" w:rsidRDefault="007C318F">
            <w:pPr>
              <w:pStyle w:val="affa"/>
              <w:jc w:val="both"/>
              <w:rPr>
                <w:sz w:val="24"/>
                <w:szCs w:val="24"/>
              </w:rPr>
            </w:pPr>
          </w:p>
        </w:tc>
        <w:tc>
          <w:tcPr>
            <w:tcW w:w="2350" w:type="dxa"/>
            <w:vMerge/>
            <w:tcBorders>
              <w:left w:val="single" w:sz="2" w:space="0" w:color="000000"/>
              <w:bottom w:val="single" w:sz="4" w:space="0" w:color="auto"/>
            </w:tcBorders>
          </w:tcPr>
          <w:p w:rsidR="007C318F" w:rsidRDefault="007C318F">
            <w:pPr>
              <w:pStyle w:val="affa"/>
              <w:jc w:val="both"/>
              <w:rPr>
                <w:sz w:val="24"/>
                <w:szCs w:val="24"/>
              </w:rPr>
            </w:pPr>
          </w:p>
        </w:tc>
        <w:tc>
          <w:tcPr>
            <w:tcW w:w="1394" w:type="dxa"/>
            <w:vMerge/>
            <w:tcBorders>
              <w:top w:val="single" w:sz="4" w:space="0" w:color="auto"/>
              <w:left w:val="single" w:sz="2" w:space="0" w:color="000000"/>
              <w:bottom w:val="single" w:sz="2" w:space="0" w:color="000000"/>
            </w:tcBorders>
          </w:tcPr>
          <w:p w:rsidR="007C318F" w:rsidRDefault="007C318F">
            <w:pPr>
              <w:pStyle w:val="affa"/>
              <w:jc w:val="both"/>
              <w:rPr>
                <w:sz w:val="24"/>
                <w:szCs w:val="24"/>
              </w:rPr>
            </w:pPr>
          </w:p>
        </w:tc>
        <w:tc>
          <w:tcPr>
            <w:tcW w:w="2264" w:type="dxa"/>
            <w:tcBorders>
              <w:top w:val="single" w:sz="4" w:space="0" w:color="auto"/>
              <w:left w:val="single" w:sz="2" w:space="0" w:color="000000"/>
              <w:bottom w:val="single" w:sz="2" w:space="0" w:color="000000"/>
            </w:tcBorders>
          </w:tcPr>
          <w:p w:rsidR="007C318F" w:rsidRPr="00400F7A" w:rsidRDefault="007C318F" w:rsidP="00400F7A">
            <w:pPr>
              <w:pStyle w:val="affa"/>
              <w:jc w:val="both"/>
              <w:rPr>
                <w:sz w:val="24"/>
                <w:szCs w:val="24"/>
              </w:rPr>
            </w:pPr>
          </w:p>
          <w:p w:rsidR="007C318F" w:rsidRPr="00400F7A" w:rsidRDefault="007C318F" w:rsidP="00400F7A">
            <w:pPr>
              <w:pStyle w:val="affa"/>
              <w:jc w:val="both"/>
              <w:rPr>
                <w:sz w:val="24"/>
                <w:szCs w:val="24"/>
              </w:rPr>
            </w:pPr>
            <w:r w:rsidRPr="00400F7A">
              <w:rPr>
                <w:sz w:val="24"/>
                <w:szCs w:val="24"/>
              </w:rPr>
              <w:t>почтовая связь</w:t>
            </w:r>
          </w:p>
        </w:tc>
        <w:tc>
          <w:tcPr>
            <w:tcW w:w="2781" w:type="dxa"/>
            <w:tcBorders>
              <w:top w:val="single" w:sz="4" w:space="0" w:color="auto"/>
              <w:left w:val="single" w:sz="2" w:space="0" w:color="000000"/>
              <w:bottom w:val="single" w:sz="2" w:space="0" w:color="000000"/>
            </w:tcBorders>
          </w:tcPr>
          <w:p w:rsidR="007C318F" w:rsidRDefault="007C318F" w:rsidP="00A70C5D">
            <w:pPr>
              <w:pStyle w:val="affa"/>
              <w:jc w:val="both"/>
              <w:rPr>
                <w:sz w:val="24"/>
                <w:szCs w:val="24"/>
              </w:rPr>
            </w:pPr>
            <w:r>
              <w:rPr>
                <w:sz w:val="24"/>
                <w:szCs w:val="24"/>
              </w:rPr>
              <w:t>обязательно</w:t>
            </w:r>
          </w:p>
        </w:tc>
        <w:tc>
          <w:tcPr>
            <w:tcW w:w="2431" w:type="dxa"/>
            <w:vMerge/>
            <w:tcBorders>
              <w:top w:val="single" w:sz="4" w:space="0" w:color="auto"/>
              <w:left w:val="single" w:sz="2" w:space="0" w:color="000000"/>
              <w:bottom w:val="single" w:sz="2" w:space="0" w:color="000000"/>
            </w:tcBorders>
          </w:tcPr>
          <w:p w:rsidR="007C318F" w:rsidRDefault="007C318F">
            <w:pPr>
              <w:pStyle w:val="affa"/>
              <w:jc w:val="both"/>
              <w:rPr>
                <w:sz w:val="24"/>
                <w:szCs w:val="24"/>
              </w:rPr>
            </w:pPr>
          </w:p>
        </w:tc>
        <w:tc>
          <w:tcPr>
            <w:tcW w:w="3023" w:type="dxa"/>
            <w:tcBorders>
              <w:top w:val="single" w:sz="4" w:space="0" w:color="auto"/>
              <w:bottom w:val="single" w:sz="4" w:space="0" w:color="auto"/>
              <w:right w:val="single" w:sz="4" w:space="0" w:color="auto"/>
            </w:tcBorders>
          </w:tcPr>
          <w:p w:rsidR="007C318F" w:rsidRDefault="007C318F" w:rsidP="00653374">
            <w:pPr>
              <w:pStyle w:val="affa"/>
              <w:jc w:val="both"/>
              <w:rPr>
                <w:sz w:val="24"/>
                <w:szCs w:val="24"/>
              </w:rPr>
            </w:pPr>
            <w:r w:rsidRPr="007C318F">
              <w:rPr>
                <w:sz w:val="24"/>
                <w:szCs w:val="24"/>
              </w:rPr>
              <w:t>Оригинал, 1 экз. Должно быть подписано заявителем или его уполномоченным представителем</w:t>
            </w:r>
          </w:p>
        </w:tc>
      </w:tr>
      <w:tr w:rsidR="007C318F">
        <w:tc>
          <w:tcPr>
            <w:tcW w:w="14591" w:type="dxa"/>
            <w:gridSpan w:val="7"/>
            <w:tcBorders>
              <w:top w:val="single" w:sz="2" w:space="0" w:color="000000"/>
              <w:left w:val="single" w:sz="2" w:space="0" w:color="000000"/>
              <w:bottom w:val="single" w:sz="2" w:space="0" w:color="000000"/>
              <w:right w:val="single" w:sz="2" w:space="0" w:color="000000"/>
            </w:tcBorders>
          </w:tcPr>
          <w:p w:rsidR="007C318F" w:rsidRDefault="007C318F">
            <w:pPr>
              <w:pStyle w:val="affa"/>
              <w:ind w:left="720"/>
              <w:jc w:val="center"/>
              <w:rPr>
                <w:bCs/>
                <w:iCs/>
                <w:sz w:val="24"/>
                <w:szCs w:val="24"/>
              </w:rPr>
            </w:pPr>
            <w:r>
              <w:rPr>
                <w:bCs/>
                <w:iCs/>
                <w:sz w:val="24"/>
                <w:szCs w:val="24"/>
              </w:rPr>
              <w:t>Перечень документов (сведений) запрашиваемые посредством СМЭВ</w:t>
            </w:r>
          </w:p>
        </w:tc>
      </w:tr>
      <w:tr w:rsidR="007C318F">
        <w:trPr>
          <w:trHeight w:val="112"/>
        </w:trPr>
        <w:tc>
          <w:tcPr>
            <w:tcW w:w="348" w:type="dxa"/>
            <w:vMerge w:val="restart"/>
            <w:tcBorders>
              <w:left w:val="single" w:sz="2" w:space="0" w:color="000000"/>
              <w:bottom w:val="single" w:sz="2" w:space="0" w:color="000000"/>
            </w:tcBorders>
          </w:tcPr>
          <w:p w:rsidR="007C318F" w:rsidRDefault="007C318F">
            <w:pPr>
              <w:pStyle w:val="affa"/>
              <w:jc w:val="both"/>
              <w:rPr>
                <w:sz w:val="24"/>
                <w:szCs w:val="24"/>
              </w:rPr>
            </w:pPr>
            <w:r>
              <w:rPr>
                <w:sz w:val="24"/>
                <w:szCs w:val="24"/>
              </w:rPr>
              <w:t>1</w:t>
            </w:r>
          </w:p>
        </w:tc>
        <w:tc>
          <w:tcPr>
            <w:tcW w:w="2350" w:type="dxa"/>
            <w:vMerge w:val="restart"/>
            <w:tcBorders>
              <w:left w:val="single" w:sz="2" w:space="0" w:color="000000"/>
              <w:bottom w:val="single" w:sz="2" w:space="0" w:color="000000"/>
            </w:tcBorders>
          </w:tcPr>
          <w:p w:rsidR="007C318F" w:rsidRDefault="007C318F">
            <w:pPr>
              <w:pStyle w:val="affa"/>
              <w:jc w:val="both"/>
              <w:rPr>
                <w:sz w:val="24"/>
                <w:szCs w:val="24"/>
              </w:rPr>
            </w:pPr>
            <w:r>
              <w:rPr>
                <w:sz w:val="24"/>
                <w:szCs w:val="24"/>
              </w:rPr>
              <w:t>Подтверждение нотариального удостоверенного документа</w:t>
            </w:r>
          </w:p>
        </w:tc>
        <w:tc>
          <w:tcPr>
            <w:tcW w:w="1394" w:type="dxa"/>
            <w:vMerge w:val="restart"/>
            <w:tcBorders>
              <w:left w:val="single" w:sz="2" w:space="0" w:color="000000"/>
              <w:bottom w:val="single" w:sz="2" w:space="0" w:color="000000"/>
            </w:tcBorders>
          </w:tcPr>
          <w:p w:rsidR="007C318F" w:rsidRDefault="007C318F" w:rsidP="006A17EA">
            <w:pPr>
              <w:pStyle w:val="affa"/>
              <w:jc w:val="both"/>
              <w:rPr>
                <w:sz w:val="24"/>
                <w:szCs w:val="24"/>
              </w:rPr>
            </w:pPr>
            <w:r>
              <w:rPr>
                <w:sz w:val="24"/>
                <w:szCs w:val="24"/>
              </w:rPr>
              <w:t>04, 08</w:t>
            </w:r>
          </w:p>
        </w:tc>
        <w:tc>
          <w:tcPr>
            <w:tcW w:w="2264" w:type="dxa"/>
            <w:tcBorders>
              <w:left w:val="single" w:sz="2" w:space="0" w:color="000000"/>
              <w:bottom w:val="single" w:sz="2" w:space="0" w:color="000000"/>
            </w:tcBorders>
          </w:tcPr>
          <w:p w:rsidR="007C318F" w:rsidRDefault="007C318F">
            <w:pPr>
              <w:pStyle w:val="affa"/>
              <w:jc w:val="both"/>
              <w:rPr>
                <w:rFonts w:eastAsia="Times New Roman"/>
                <w:bCs/>
                <w:color w:val="000000"/>
                <w:sz w:val="24"/>
                <w:szCs w:val="24"/>
              </w:rPr>
            </w:pPr>
            <w:r>
              <w:rPr>
                <w:sz w:val="24"/>
                <w:szCs w:val="24"/>
              </w:rPr>
              <w:t>лично в Уполномоченный орган, МФЦ</w:t>
            </w:r>
          </w:p>
        </w:tc>
        <w:tc>
          <w:tcPr>
            <w:tcW w:w="2781"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подтверждение сведений, представленных заявителем/ ФНП / ЕИСН</w:t>
            </w:r>
          </w:p>
        </w:tc>
        <w:tc>
          <w:tcPr>
            <w:tcW w:w="2431" w:type="dxa"/>
            <w:vMerge w:val="restart"/>
            <w:tcBorders>
              <w:left w:val="single" w:sz="2" w:space="0" w:color="000000"/>
              <w:bottom w:val="single" w:sz="2" w:space="0" w:color="000000"/>
            </w:tcBorders>
          </w:tcPr>
          <w:p w:rsidR="007C318F" w:rsidRDefault="007C318F">
            <w:pPr>
              <w:pStyle w:val="affa"/>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rsidR="007C318F" w:rsidRDefault="007C318F">
            <w:pPr>
              <w:pStyle w:val="affa"/>
              <w:jc w:val="both"/>
              <w:rPr>
                <w:sz w:val="24"/>
                <w:szCs w:val="24"/>
              </w:rPr>
            </w:pPr>
            <w:r>
              <w:rPr>
                <w:sz w:val="24"/>
                <w:szCs w:val="24"/>
              </w:rPr>
              <w:t>запрашивается посредством СМЭВ</w:t>
            </w:r>
          </w:p>
        </w:tc>
      </w:tr>
      <w:tr w:rsidR="007C318F">
        <w:trPr>
          <w:trHeight w:val="112"/>
        </w:trPr>
        <w:tc>
          <w:tcPr>
            <w:tcW w:w="348" w:type="dxa"/>
            <w:vMerge/>
            <w:tcBorders>
              <w:left w:val="single" w:sz="2" w:space="0" w:color="000000"/>
              <w:bottom w:val="single" w:sz="2" w:space="0" w:color="000000"/>
            </w:tcBorders>
          </w:tcPr>
          <w:p w:rsidR="007C318F" w:rsidRDefault="007C318F">
            <w:pPr>
              <w:pStyle w:val="affa"/>
              <w:jc w:val="both"/>
              <w:rPr>
                <w:sz w:val="24"/>
                <w:szCs w:val="24"/>
              </w:rPr>
            </w:pPr>
          </w:p>
        </w:tc>
        <w:tc>
          <w:tcPr>
            <w:tcW w:w="2350" w:type="dxa"/>
            <w:vMerge/>
            <w:tcBorders>
              <w:left w:val="single" w:sz="2" w:space="0" w:color="000000"/>
              <w:bottom w:val="single" w:sz="2" w:space="0" w:color="000000"/>
            </w:tcBorders>
          </w:tcPr>
          <w:p w:rsidR="007C318F" w:rsidRDefault="007C318F">
            <w:pPr>
              <w:pStyle w:val="affa"/>
              <w:jc w:val="both"/>
              <w:rPr>
                <w:sz w:val="24"/>
                <w:szCs w:val="24"/>
              </w:rPr>
            </w:pPr>
          </w:p>
        </w:tc>
        <w:tc>
          <w:tcPr>
            <w:tcW w:w="1394" w:type="dxa"/>
            <w:vMerge/>
            <w:tcBorders>
              <w:left w:val="single" w:sz="2" w:space="0" w:color="000000"/>
              <w:bottom w:val="single" w:sz="2" w:space="0" w:color="000000"/>
            </w:tcBorders>
          </w:tcPr>
          <w:p w:rsidR="007C318F" w:rsidRDefault="007C318F">
            <w:pPr>
              <w:pStyle w:val="affa"/>
              <w:jc w:val="both"/>
              <w:rPr>
                <w:sz w:val="24"/>
                <w:szCs w:val="24"/>
              </w:rPr>
            </w:pPr>
          </w:p>
        </w:tc>
        <w:tc>
          <w:tcPr>
            <w:tcW w:w="2264"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ЕПГУ, РПГУ</w:t>
            </w:r>
          </w:p>
        </w:tc>
        <w:tc>
          <w:tcPr>
            <w:tcW w:w="2781"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подтверждение сведений, представленных заявителем/ ФНП / ЕИСН</w:t>
            </w:r>
          </w:p>
        </w:tc>
        <w:tc>
          <w:tcPr>
            <w:tcW w:w="2431" w:type="dxa"/>
            <w:vMerge/>
            <w:tcBorders>
              <w:left w:val="single" w:sz="2" w:space="0" w:color="000000"/>
              <w:bottom w:val="single" w:sz="2" w:space="0" w:color="000000"/>
            </w:tcBorders>
          </w:tcPr>
          <w:p w:rsidR="007C318F" w:rsidRDefault="007C318F">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7C318F" w:rsidRDefault="007C318F">
            <w:pPr>
              <w:pStyle w:val="affa"/>
              <w:jc w:val="both"/>
              <w:rPr>
                <w:i/>
                <w:iCs/>
                <w:shd w:val="clear" w:color="auto" w:fill="FFFF00"/>
              </w:rPr>
            </w:pPr>
            <w:r>
              <w:rPr>
                <w:sz w:val="24"/>
                <w:szCs w:val="24"/>
              </w:rPr>
              <w:t>запрашивается посредством СМЭВ</w:t>
            </w:r>
          </w:p>
        </w:tc>
      </w:tr>
      <w:tr w:rsidR="007C318F">
        <w:trPr>
          <w:trHeight w:val="112"/>
        </w:trPr>
        <w:tc>
          <w:tcPr>
            <w:tcW w:w="348" w:type="dxa"/>
            <w:vMerge/>
            <w:tcBorders>
              <w:left w:val="single" w:sz="2" w:space="0" w:color="000000"/>
              <w:bottom w:val="single" w:sz="2" w:space="0" w:color="000000"/>
            </w:tcBorders>
          </w:tcPr>
          <w:p w:rsidR="007C318F" w:rsidRDefault="007C318F">
            <w:pPr>
              <w:pStyle w:val="affa"/>
              <w:jc w:val="both"/>
              <w:rPr>
                <w:sz w:val="24"/>
                <w:szCs w:val="24"/>
              </w:rPr>
            </w:pPr>
          </w:p>
        </w:tc>
        <w:tc>
          <w:tcPr>
            <w:tcW w:w="2350" w:type="dxa"/>
            <w:vMerge/>
            <w:tcBorders>
              <w:left w:val="single" w:sz="2" w:space="0" w:color="000000"/>
              <w:bottom w:val="single" w:sz="2" w:space="0" w:color="000000"/>
            </w:tcBorders>
          </w:tcPr>
          <w:p w:rsidR="007C318F" w:rsidRDefault="007C318F">
            <w:pPr>
              <w:pStyle w:val="affa"/>
              <w:jc w:val="both"/>
              <w:rPr>
                <w:sz w:val="24"/>
                <w:szCs w:val="24"/>
              </w:rPr>
            </w:pPr>
          </w:p>
        </w:tc>
        <w:tc>
          <w:tcPr>
            <w:tcW w:w="1394" w:type="dxa"/>
            <w:vMerge/>
            <w:tcBorders>
              <w:left w:val="single" w:sz="2" w:space="0" w:color="000000"/>
              <w:bottom w:val="single" w:sz="2" w:space="0" w:color="000000"/>
            </w:tcBorders>
          </w:tcPr>
          <w:p w:rsidR="007C318F" w:rsidRDefault="007C318F">
            <w:pPr>
              <w:pStyle w:val="affa"/>
              <w:jc w:val="both"/>
              <w:rPr>
                <w:sz w:val="24"/>
                <w:szCs w:val="24"/>
              </w:rPr>
            </w:pPr>
          </w:p>
        </w:tc>
        <w:tc>
          <w:tcPr>
            <w:tcW w:w="2264"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почтовая связь</w:t>
            </w:r>
          </w:p>
        </w:tc>
        <w:tc>
          <w:tcPr>
            <w:tcW w:w="2781" w:type="dxa"/>
            <w:tcBorders>
              <w:left w:val="single" w:sz="2" w:space="0" w:color="000000"/>
              <w:bottom w:val="single" w:sz="2" w:space="0" w:color="000000"/>
            </w:tcBorders>
          </w:tcPr>
          <w:p w:rsidR="007C318F" w:rsidRDefault="007C318F">
            <w:pPr>
              <w:pStyle w:val="affa"/>
              <w:jc w:val="both"/>
              <w:rPr>
                <w:sz w:val="24"/>
                <w:szCs w:val="24"/>
              </w:rPr>
            </w:pPr>
            <w:r>
              <w:rPr>
                <w:sz w:val="24"/>
                <w:szCs w:val="24"/>
              </w:rPr>
              <w:t xml:space="preserve">подтверждение сведений, представленных </w:t>
            </w:r>
            <w:r>
              <w:rPr>
                <w:sz w:val="24"/>
                <w:szCs w:val="24"/>
              </w:rPr>
              <w:lastRenderedPageBreak/>
              <w:t>заявителем/ ФНП / ЕИСН</w:t>
            </w:r>
          </w:p>
        </w:tc>
        <w:tc>
          <w:tcPr>
            <w:tcW w:w="2431" w:type="dxa"/>
            <w:vMerge/>
            <w:tcBorders>
              <w:left w:val="single" w:sz="2" w:space="0" w:color="000000"/>
              <w:bottom w:val="single" w:sz="2" w:space="0" w:color="000000"/>
            </w:tcBorders>
          </w:tcPr>
          <w:p w:rsidR="007C318F" w:rsidRDefault="007C318F">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7C318F" w:rsidRDefault="007C318F">
            <w:pPr>
              <w:pStyle w:val="affa"/>
              <w:jc w:val="both"/>
              <w:rPr>
                <w:i/>
                <w:iCs/>
                <w:shd w:val="clear" w:color="auto" w:fill="FFFF00"/>
              </w:rPr>
            </w:pPr>
            <w:r>
              <w:rPr>
                <w:sz w:val="24"/>
                <w:szCs w:val="24"/>
              </w:rPr>
              <w:t>запрашивается посредством СМЭВ</w:t>
            </w:r>
          </w:p>
        </w:tc>
      </w:tr>
      <w:tr w:rsidR="007C318F">
        <w:trPr>
          <w:trHeight w:val="112"/>
        </w:trPr>
        <w:tc>
          <w:tcPr>
            <w:tcW w:w="348" w:type="dxa"/>
            <w:vMerge w:val="restart"/>
            <w:tcBorders>
              <w:left w:val="single" w:sz="2" w:space="0" w:color="000000"/>
              <w:bottom w:val="single" w:sz="2" w:space="0" w:color="000000"/>
            </w:tcBorders>
          </w:tcPr>
          <w:p w:rsidR="007C318F" w:rsidRDefault="007C318F">
            <w:pPr>
              <w:pStyle w:val="affa"/>
              <w:jc w:val="both"/>
              <w:rPr>
                <w:sz w:val="24"/>
                <w:szCs w:val="24"/>
              </w:rPr>
            </w:pPr>
            <w:r>
              <w:rPr>
                <w:sz w:val="24"/>
                <w:szCs w:val="24"/>
              </w:rPr>
              <w:lastRenderedPageBreak/>
              <w:t>2</w:t>
            </w:r>
          </w:p>
        </w:tc>
        <w:tc>
          <w:tcPr>
            <w:tcW w:w="2350" w:type="dxa"/>
            <w:vMerge w:val="restart"/>
            <w:tcBorders>
              <w:left w:val="single" w:sz="2" w:space="0" w:color="000000"/>
              <w:bottom w:val="single" w:sz="2" w:space="0" w:color="000000"/>
            </w:tcBorders>
          </w:tcPr>
          <w:p w:rsidR="007C318F" w:rsidRDefault="007C318F">
            <w:pPr>
              <w:pStyle w:val="affa"/>
              <w:jc w:val="both"/>
              <w:rPr>
                <w:sz w:val="24"/>
                <w:szCs w:val="24"/>
              </w:rPr>
            </w:pPr>
            <w:r>
              <w:rPr>
                <w:sz w:val="24"/>
                <w:szCs w:val="24"/>
              </w:rPr>
              <w:t>Сведения о действительности паспорта гражданина Российской Федерации</w:t>
            </w:r>
          </w:p>
        </w:tc>
        <w:tc>
          <w:tcPr>
            <w:tcW w:w="1394" w:type="dxa"/>
            <w:vMerge w:val="restart"/>
            <w:tcBorders>
              <w:left w:val="single" w:sz="2" w:space="0" w:color="000000"/>
              <w:bottom w:val="single" w:sz="2" w:space="0" w:color="000000"/>
            </w:tcBorders>
          </w:tcPr>
          <w:p w:rsidR="007C318F" w:rsidRDefault="007C318F">
            <w:pPr>
              <w:pStyle w:val="affa"/>
              <w:jc w:val="both"/>
              <w:rPr>
                <w:sz w:val="24"/>
                <w:szCs w:val="24"/>
              </w:rPr>
            </w:pPr>
            <w:r>
              <w:rPr>
                <w:sz w:val="24"/>
                <w:szCs w:val="24"/>
              </w:rPr>
              <w:t>все</w:t>
            </w:r>
          </w:p>
        </w:tc>
        <w:tc>
          <w:tcPr>
            <w:tcW w:w="2264"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лично в Уполномоченный орган, МФЦ</w:t>
            </w:r>
          </w:p>
        </w:tc>
        <w:tc>
          <w:tcPr>
            <w:tcW w:w="2781"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подтверждение сведений, представленных заявителем/ МВД/ ГИС Мир</w:t>
            </w:r>
          </w:p>
        </w:tc>
        <w:tc>
          <w:tcPr>
            <w:tcW w:w="2431" w:type="dxa"/>
            <w:vMerge w:val="restart"/>
            <w:tcBorders>
              <w:left w:val="single" w:sz="2" w:space="0" w:color="000000"/>
              <w:bottom w:val="single" w:sz="2" w:space="0" w:color="000000"/>
            </w:tcBorders>
          </w:tcPr>
          <w:p w:rsidR="007C318F" w:rsidRDefault="007C318F">
            <w:pPr>
              <w:pStyle w:val="affa"/>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rsidR="007C318F" w:rsidRDefault="007C318F">
            <w:pPr>
              <w:pStyle w:val="affa"/>
              <w:jc w:val="both"/>
              <w:rPr>
                <w:sz w:val="24"/>
                <w:szCs w:val="24"/>
              </w:rPr>
            </w:pPr>
            <w:r>
              <w:rPr>
                <w:sz w:val="24"/>
                <w:szCs w:val="24"/>
              </w:rPr>
              <w:t>запрашивается посредством СМЭВ</w:t>
            </w:r>
          </w:p>
        </w:tc>
      </w:tr>
      <w:tr w:rsidR="007C318F">
        <w:trPr>
          <w:trHeight w:val="112"/>
        </w:trPr>
        <w:tc>
          <w:tcPr>
            <w:tcW w:w="348" w:type="dxa"/>
            <w:vMerge/>
            <w:tcBorders>
              <w:left w:val="single" w:sz="2" w:space="0" w:color="000000"/>
              <w:bottom w:val="single" w:sz="2" w:space="0" w:color="000000"/>
            </w:tcBorders>
          </w:tcPr>
          <w:p w:rsidR="007C318F" w:rsidRDefault="007C318F">
            <w:pPr>
              <w:pStyle w:val="affa"/>
              <w:jc w:val="both"/>
              <w:rPr>
                <w:sz w:val="24"/>
                <w:szCs w:val="24"/>
              </w:rPr>
            </w:pPr>
          </w:p>
        </w:tc>
        <w:tc>
          <w:tcPr>
            <w:tcW w:w="2350" w:type="dxa"/>
            <w:vMerge/>
            <w:tcBorders>
              <w:left w:val="single" w:sz="2" w:space="0" w:color="000000"/>
              <w:bottom w:val="single" w:sz="2" w:space="0" w:color="000000"/>
            </w:tcBorders>
          </w:tcPr>
          <w:p w:rsidR="007C318F" w:rsidRDefault="007C318F">
            <w:pPr>
              <w:pStyle w:val="affa"/>
              <w:jc w:val="both"/>
              <w:rPr>
                <w:sz w:val="24"/>
                <w:szCs w:val="24"/>
              </w:rPr>
            </w:pPr>
          </w:p>
        </w:tc>
        <w:tc>
          <w:tcPr>
            <w:tcW w:w="1394" w:type="dxa"/>
            <w:vMerge/>
            <w:tcBorders>
              <w:left w:val="single" w:sz="2" w:space="0" w:color="000000"/>
              <w:bottom w:val="single" w:sz="2" w:space="0" w:color="000000"/>
            </w:tcBorders>
          </w:tcPr>
          <w:p w:rsidR="007C318F" w:rsidRDefault="007C318F">
            <w:pPr>
              <w:pStyle w:val="affa"/>
              <w:jc w:val="both"/>
              <w:rPr>
                <w:sz w:val="24"/>
                <w:szCs w:val="24"/>
              </w:rPr>
            </w:pPr>
          </w:p>
        </w:tc>
        <w:tc>
          <w:tcPr>
            <w:tcW w:w="2264"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ЕПГУ, РПГУ</w:t>
            </w:r>
          </w:p>
        </w:tc>
        <w:tc>
          <w:tcPr>
            <w:tcW w:w="2781"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подтверждение сведений, представленных заявителем/ МВД/ ГИС Мир</w:t>
            </w:r>
          </w:p>
        </w:tc>
        <w:tc>
          <w:tcPr>
            <w:tcW w:w="2431" w:type="dxa"/>
            <w:vMerge/>
            <w:tcBorders>
              <w:left w:val="single" w:sz="2" w:space="0" w:color="000000"/>
              <w:bottom w:val="single" w:sz="2" w:space="0" w:color="000000"/>
            </w:tcBorders>
          </w:tcPr>
          <w:p w:rsidR="007C318F" w:rsidRDefault="007C318F">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7C318F" w:rsidRDefault="007C318F">
            <w:pPr>
              <w:pStyle w:val="affa"/>
              <w:jc w:val="both"/>
              <w:rPr>
                <w:sz w:val="24"/>
                <w:szCs w:val="24"/>
              </w:rPr>
            </w:pPr>
            <w:r>
              <w:rPr>
                <w:sz w:val="24"/>
                <w:szCs w:val="24"/>
              </w:rPr>
              <w:t>запрашивается посредством СМЭВ</w:t>
            </w:r>
          </w:p>
        </w:tc>
      </w:tr>
      <w:tr w:rsidR="007C318F">
        <w:trPr>
          <w:trHeight w:val="112"/>
        </w:trPr>
        <w:tc>
          <w:tcPr>
            <w:tcW w:w="348" w:type="dxa"/>
            <w:vMerge/>
            <w:tcBorders>
              <w:left w:val="single" w:sz="2" w:space="0" w:color="000000"/>
              <w:bottom w:val="single" w:sz="2" w:space="0" w:color="000000"/>
            </w:tcBorders>
          </w:tcPr>
          <w:p w:rsidR="007C318F" w:rsidRDefault="007C318F">
            <w:pPr>
              <w:pStyle w:val="affa"/>
              <w:jc w:val="both"/>
              <w:rPr>
                <w:sz w:val="24"/>
                <w:szCs w:val="24"/>
              </w:rPr>
            </w:pPr>
          </w:p>
        </w:tc>
        <w:tc>
          <w:tcPr>
            <w:tcW w:w="2350" w:type="dxa"/>
            <w:vMerge/>
            <w:tcBorders>
              <w:left w:val="single" w:sz="2" w:space="0" w:color="000000"/>
              <w:bottom w:val="single" w:sz="2" w:space="0" w:color="000000"/>
            </w:tcBorders>
          </w:tcPr>
          <w:p w:rsidR="007C318F" w:rsidRDefault="007C318F">
            <w:pPr>
              <w:pStyle w:val="affa"/>
              <w:jc w:val="both"/>
              <w:rPr>
                <w:sz w:val="24"/>
                <w:szCs w:val="24"/>
              </w:rPr>
            </w:pPr>
          </w:p>
        </w:tc>
        <w:tc>
          <w:tcPr>
            <w:tcW w:w="1394" w:type="dxa"/>
            <w:vMerge/>
            <w:tcBorders>
              <w:left w:val="single" w:sz="2" w:space="0" w:color="000000"/>
              <w:bottom w:val="single" w:sz="2" w:space="0" w:color="000000"/>
            </w:tcBorders>
          </w:tcPr>
          <w:p w:rsidR="007C318F" w:rsidRDefault="007C318F">
            <w:pPr>
              <w:pStyle w:val="affa"/>
              <w:jc w:val="both"/>
              <w:rPr>
                <w:sz w:val="24"/>
                <w:szCs w:val="24"/>
              </w:rPr>
            </w:pPr>
          </w:p>
        </w:tc>
        <w:tc>
          <w:tcPr>
            <w:tcW w:w="2264"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почтовая связь</w:t>
            </w:r>
          </w:p>
        </w:tc>
        <w:tc>
          <w:tcPr>
            <w:tcW w:w="2781"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подтверждение сведений, представленных заявителем/ МВД/ ГИС Мир</w:t>
            </w:r>
          </w:p>
        </w:tc>
        <w:tc>
          <w:tcPr>
            <w:tcW w:w="2431" w:type="dxa"/>
            <w:vMerge/>
            <w:tcBorders>
              <w:left w:val="single" w:sz="2" w:space="0" w:color="000000"/>
              <w:bottom w:val="single" w:sz="2" w:space="0" w:color="000000"/>
            </w:tcBorders>
          </w:tcPr>
          <w:p w:rsidR="007C318F" w:rsidRDefault="007C318F">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7C318F" w:rsidRDefault="007C318F">
            <w:pPr>
              <w:pStyle w:val="affa"/>
              <w:jc w:val="both"/>
              <w:rPr>
                <w:sz w:val="24"/>
                <w:szCs w:val="24"/>
              </w:rPr>
            </w:pPr>
            <w:r>
              <w:rPr>
                <w:sz w:val="24"/>
                <w:szCs w:val="24"/>
              </w:rPr>
              <w:t>запрашивается посредством СМЭВ</w:t>
            </w:r>
          </w:p>
        </w:tc>
      </w:tr>
      <w:tr w:rsidR="007C318F">
        <w:trPr>
          <w:trHeight w:val="112"/>
        </w:trPr>
        <w:tc>
          <w:tcPr>
            <w:tcW w:w="348" w:type="dxa"/>
            <w:vMerge w:val="restart"/>
            <w:tcBorders>
              <w:left w:val="single" w:sz="2" w:space="0" w:color="000000"/>
            </w:tcBorders>
          </w:tcPr>
          <w:p w:rsidR="007C318F" w:rsidRDefault="007C318F">
            <w:pPr>
              <w:pStyle w:val="affa"/>
              <w:jc w:val="both"/>
              <w:rPr>
                <w:sz w:val="24"/>
                <w:szCs w:val="24"/>
              </w:rPr>
            </w:pPr>
            <w:r>
              <w:rPr>
                <w:sz w:val="24"/>
                <w:szCs w:val="24"/>
              </w:rPr>
              <w:t>3</w:t>
            </w:r>
          </w:p>
        </w:tc>
        <w:tc>
          <w:tcPr>
            <w:tcW w:w="2350" w:type="dxa"/>
            <w:vMerge w:val="restart"/>
            <w:tcBorders>
              <w:left w:val="single" w:sz="2" w:space="0" w:color="000000"/>
            </w:tcBorders>
          </w:tcPr>
          <w:p w:rsidR="007C318F" w:rsidRDefault="007C318F">
            <w:pPr>
              <w:pStyle w:val="affa"/>
              <w:jc w:val="both"/>
              <w:rPr>
                <w:sz w:val="24"/>
                <w:szCs w:val="24"/>
              </w:rPr>
            </w:pPr>
            <w:r>
              <w:rPr>
                <w:sz w:val="24"/>
                <w:szCs w:val="24"/>
              </w:rPr>
              <w:t>Сведения из ЕГРЮЛ</w:t>
            </w:r>
          </w:p>
        </w:tc>
        <w:tc>
          <w:tcPr>
            <w:tcW w:w="1394" w:type="dxa"/>
            <w:vMerge w:val="restart"/>
            <w:tcBorders>
              <w:left w:val="single" w:sz="2" w:space="0" w:color="000000"/>
            </w:tcBorders>
          </w:tcPr>
          <w:p w:rsidR="007C318F" w:rsidRDefault="007C318F" w:rsidP="00397968">
            <w:pPr>
              <w:pStyle w:val="affa"/>
              <w:jc w:val="both"/>
              <w:rPr>
                <w:sz w:val="24"/>
                <w:szCs w:val="24"/>
              </w:rPr>
            </w:pPr>
            <w:r>
              <w:rPr>
                <w:sz w:val="24"/>
                <w:szCs w:val="24"/>
              </w:rPr>
              <w:t>02, 06</w:t>
            </w:r>
          </w:p>
        </w:tc>
        <w:tc>
          <w:tcPr>
            <w:tcW w:w="2264"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лично в Уполномоченный орган, МФЦ</w:t>
            </w:r>
          </w:p>
        </w:tc>
        <w:tc>
          <w:tcPr>
            <w:tcW w:w="2781"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подтверждение сведений, представленных заявителем/ ФНС/ ЕГРЮЛ</w:t>
            </w:r>
          </w:p>
        </w:tc>
        <w:tc>
          <w:tcPr>
            <w:tcW w:w="2431" w:type="dxa"/>
            <w:vMerge w:val="restart"/>
            <w:tcBorders>
              <w:left w:val="single" w:sz="2" w:space="0" w:color="000000"/>
            </w:tcBorders>
          </w:tcPr>
          <w:p w:rsidR="007C318F" w:rsidRDefault="007C318F">
            <w:pPr>
              <w:pStyle w:val="affa"/>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rsidR="007C318F" w:rsidRDefault="007C318F">
            <w:pPr>
              <w:pStyle w:val="affa"/>
              <w:jc w:val="both"/>
              <w:rPr>
                <w:sz w:val="24"/>
                <w:szCs w:val="24"/>
              </w:rPr>
            </w:pPr>
            <w:r>
              <w:rPr>
                <w:sz w:val="24"/>
                <w:szCs w:val="24"/>
              </w:rPr>
              <w:t>запрашивается посредством СМЭВ</w:t>
            </w:r>
          </w:p>
        </w:tc>
      </w:tr>
      <w:tr w:rsidR="007C318F">
        <w:trPr>
          <w:trHeight w:val="112"/>
        </w:trPr>
        <w:tc>
          <w:tcPr>
            <w:tcW w:w="348" w:type="dxa"/>
            <w:vMerge/>
            <w:tcBorders>
              <w:left w:val="single" w:sz="2" w:space="0" w:color="000000"/>
            </w:tcBorders>
          </w:tcPr>
          <w:p w:rsidR="007C318F" w:rsidRDefault="007C318F">
            <w:pPr>
              <w:pStyle w:val="affa"/>
              <w:jc w:val="both"/>
              <w:rPr>
                <w:sz w:val="24"/>
                <w:szCs w:val="24"/>
              </w:rPr>
            </w:pPr>
          </w:p>
        </w:tc>
        <w:tc>
          <w:tcPr>
            <w:tcW w:w="2350" w:type="dxa"/>
            <w:vMerge/>
            <w:tcBorders>
              <w:left w:val="single" w:sz="2" w:space="0" w:color="000000"/>
            </w:tcBorders>
          </w:tcPr>
          <w:p w:rsidR="007C318F" w:rsidRDefault="007C318F">
            <w:pPr>
              <w:pStyle w:val="affa"/>
              <w:jc w:val="both"/>
              <w:rPr>
                <w:sz w:val="24"/>
                <w:szCs w:val="24"/>
              </w:rPr>
            </w:pPr>
          </w:p>
        </w:tc>
        <w:tc>
          <w:tcPr>
            <w:tcW w:w="1394" w:type="dxa"/>
            <w:vMerge/>
            <w:tcBorders>
              <w:left w:val="single" w:sz="2" w:space="0" w:color="000000"/>
            </w:tcBorders>
          </w:tcPr>
          <w:p w:rsidR="007C318F" w:rsidRDefault="007C318F">
            <w:pPr>
              <w:pStyle w:val="affa"/>
              <w:jc w:val="both"/>
              <w:rPr>
                <w:sz w:val="24"/>
                <w:szCs w:val="24"/>
              </w:rPr>
            </w:pPr>
          </w:p>
        </w:tc>
        <w:tc>
          <w:tcPr>
            <w:tcW w:w="2264" w:type="dxa"/>
            <w:tcBorders>
              <w:left w:val="single" w:sz="2" w:space="0" w:color="000000"/>
              <w:bottom w:val="single" w:sz="2" w:space="0" w:color="000000"/>
            </w:tcBorders>
          </w:tcPr>
          <w:p w:rsidR="007C318F" w:rsidRDefault="007C318F">
            <w:pPr>
              <w:pStyle w:val="affa"/>
              <w:jc w:val="both"/>
              <w:rPr>
                <w:sz w:val="24"/>
                <w:szCs w:val="24"/>
              </w:rPr>
            </w:pPr>
            <w:r>
              <w:rPr>
                <w:sz w:val="24"/>
                <w:szCs w:val="24"/>
              </w:rPr>
              <w:t xml:space="preserve">ЕПГУ, РПГУ </w:t>
            </w:r>
          </w:p>
        </w:tc>
        <w:tc>
          <w:tcPr>
            <w:tcW w:w="2781"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подтверждение сведений, представленных заявителем/ ФНС/ ЕГРЮЛ</w:t>
            </w:r>
          </w:p>
        </w:tc>
        <w:tc>
          <w:tcPr>
            <w:tcW w:w="2431" w:type="dxa"/>
            <w:vMerge/>
            <w:tcBorders>
              <w:left w:val="single" w:sz="2" w:space="0" w:color="000000"/>
            </w:tcBorders>
          </w:tcPr>
          <w:p w:rsidR="007C318F" w:rsidRDefault="007C318F">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7C318F" w:rsidRDefault="007C318F">
            <w:pPr>
              <w:pStyle w:val="affa"/>
              <w:jc w:val="both"/>
              <w:rPr>
                <w:sz w:val="24"/>
                <w:szCs w:val="24"/>
              </w:rPr>
            </w:pPr>
            <w:r>
              <w:rPr>
                <w:sz w:val="24"/>
                <w:szCs w:val="24"/>
              </w:rPr>
              <w:t>запрашивается посредством СМЭВ</w:t>
            </w:r>
          </w:p>
        </w:tc>
      </w:tr>
      <w:tr w:rsidR="007C318F">
        <w:trPr>
          <w:trHeight w:val="112"/>
        </w:trPr>
        <w:tc>
          <w:tcPr>
            <w:tcW w:w="348" w:type="dxa"/>
            <w:vMerge/>
            <w:tcBorders>
              <w:left w:val="single" w:sz="2" w:space="0" w:color="000000"/>
              <w:bottom w:val="single" w:sz="2" w:space="0" w:color="000000"/>
            </w:tcBorders>
          </w:tcPr>
          <w:p w:rsidR="007C318F" w:rsidRDefault="007C318F">
            <w:pPr>
              <w:pStyle w:val="affa"/>
              <w:jc w:val="both"/>
              <w:rPr>
                <w:sz w:val="24"/>
                <w:szCs w:val="24"/>
              </w:rPr>
            </w:pPr>
          </w:p>
        </w:tc>
        <w:tc>
          <w:tcPr>
            <w:tcW w:w="2350" w:type="dxa"/>
            <w:vMerge/>
            <w:tcBorders>
              <w:left w:val="single" w:sz="2" w:space="0" w:color="000000"/>
              <w:bottom w:val="single" w:sz="2" w:space="0" w:color="000000"/>
            </w:tcBorders>
          </w:tcPr>
          <w:p w:rsidR="007C318F" w:rsidRDefault="007C318F">
            <w:pPr>
              <w:pStyle w:val="affa"/>
              <w:jc w:val="both"/>
              <w:rPr>
                <w:sz w:val="24"/>
                <w:szCs w:val="24"/>
              </w:rPr>
            </w:pPr>
          </w:p>
        </w:tc>
        <w:tc>
          <w:tcPr>
            <w:tcW w:w="1394" w:type="dxa"/>
            <w:vMerge/>
            <w:tcBorders>
              <w:left w:val="single" w:sz="2" w:space="0" w:color="000000"/>
              <w:bottom w:val="single" w:sz="2" w:space="0" w:color="000000"/>
            </w:tcBorders>
          </w:tcPr>
          <w:p w:rsidR="007C318F" w:rsidRDefault="007C318F">
            <w:pPr>
              <w:pStyle w:val="affa"/>
              <w:jc w:val="both"/>
              <w:rPr>
                <w:sz w:val="24"/>
                <w:szCs w:val="24"/>
              </w:rPr>
            </w:pPr>
          </w:p>
        </w:tc>
        <w:tc>
          <w:tcPr>
            <w:tcW w:w="2264"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почтовая связь</w:t>
            </w:r>
          </w:p>
        </w:tc>
        <w:tc>
          <w:tcPr>
            <w:tcW w:w="2781" w:type="dxa"/>
            <w:tcBorders>
              <w:left w:val="single" w:sz="2" w:space="0" w:color="000000"/>
              <w:bottom w:val="single" w:sz="2" w:space="0" w:color="000000"/>
            </w:tcBorders>
          </w:tcPr>
          <w:p w:rsidR="007C318F" w:rsidRDefault="007C318F">
            <w:pPr>
              <w:pStyle w:val="affa"/>
              <w:jc w:val="both"/>
              <w:rPr>
                <w:sz w:val="24"/>
                <w:szCs w:val="24"/>
              </w:rPr>
            </w:pPr>
            <w:r>
              <w:rPr>
                <w:sz w:val="24"/>
                <w:szCs w:val="24"/>
              </w:rPr>
              <w:t>подтверждение сведений, представленных заявителем/ ФНС/ ГИС / ЕГРЮЛ</w:t>
            </w:r>
          </w:p>
        </w:tc>
        <w:tc>
          <w:tcPr>
            <w:tcW w:w="2431" w:type="dxa"/>
            <w:vMerge/>
            <w:tcBorders>
              <w:left w:val="single" w:sz="2" w:space="0" w:color="000000"/>
              <w:bottom w:val="single" w:sz="2" w:space="0" w:color="000000"/>
            </w:tcBorders>
          </w:tcPr>
          <w:p w:rsidR="007C318F" w:rsidRDefault="007C318F">
            <w:pPr>
              <w:pStyle w:val="affa"/>
              <w:jc w:val="both"/>
              <w:rPr>
                <w:sz w:val="24"/>
                <w:szCs w:val="24"/>
              </w:rPr>
            </w:pPr>
          </w:p>
        </w:tc>
        <w:tc>
          <w:tcPr>
            <w:tcW w:w="3023" w:type="dxa"/>
            <w:tcBorders>
              <w:left w:val="single" w:sz="2" w:space="0" w:color="000000"/>
              <w:bottom w:val="single" w:sz="2" w:space="0" w:color="000000"/>
              <w:right w:val="single" w:sz="2" w:space="0" w:color="000000"/>
            </w:tcBorders>
          </w:tcPr>
          <w:p w:rsidR="007C318F" w:rsidRDefault="007C318F">
            <w:pPr>
              <w:pStyle w:val="affa"/>
              <w:jc w:val="both"/>
              <w:rPr>
                <w:sz w:val="24"/>
                <w:szCs w:val="24"/>
              </w:rPr>
            </w:pPr>
            <w:r>
              <w:rPr>
                <w:sz w:val="24"/>
                <w:szCs w:val="24"/>
              </w:rPr>
              <w:t>запрашивается посредством СМЭВ</w:t>
            </w:r>
          </w:p>
        </w:tc>
      </w:tr>
    </w:tbl>
    <w:p w:rsidR="008F56D2" w:rsidRDefault="008F56D2">
      <w:pPr>
        <w:pStyle w:val="26"/>
        <w:spacing w:after="0"/>
        <w:ind w:firstLine="850"/>
        <w:jc w:val="both"/>
      </w:pPr>
    </w:p>
    <w:p w:rsidR="002C1367" w:rsidRDefault="002C1367">
      <w:pPr>
        <w:pStyle w:val="26"/>
        <w:spacing w:after="0"/>
        <w:ind w:firstLine="850"/>
        <w:jc w:val="both"/>
      </w:pPr>
    </w:p>
    <w:p w:rsidR="002C1367" w:rsidRDefault="00C50BCD">
      <w:pPr>
        <w:ind w:firstLine="794"/>
        <w:jc w:val="both"/>
        <w:rPr>
          <w:sz w:val="24"/>
          <w:szCs w:val="24"/>
        </w:rPr>
        <w:sectPr w:rsidR="002C1367">
          <w:headerReference w:type="default" r:id="rId19"/>
          <w:headerReference w:type="first" r:id="rId20"/>
          <w:pgSz w:w="16838" w:h="11906" w:orient="landscape"/>
          <w:pgMar w:top="1134" w:right="1134" w:bottom="1134" w:left="1134" w:header="0" w:footer="0" w:gutter="0"/>
          <w:cols w:space="720"/>
          <w:formProt w:val="0"/>
        </w:sectPr>
      </w:pPr>
      <w:r>
        <w:br w:type="page"/>
      </w:r>
    </w:p>
    <w:p w:rsidR="002C1367" w:rsidRDefault="00C50BCD">
      <w:pPr>
        <w:ind w:left="5103" w:right="-1"/>
      </w:pPr>
      <w:r>
        <w:rPr>
          <w:rFonts w:eastAsia="Times New Roman"/>
          <w:sz w:val="24"/>
          <w:szCs w:val="24"/>
          <w:lang w:eastAsia="ar-SA"/>
        </w:rPr>
        <w:lastRenderedPageBreak/>
        <w:t>Приложение № 4</w:t>
      </w:r>
    </w:p>
    <w:p w:rsidR="002C1367" w:rsidRDefault="00C50BCD">
      <w:pPr>
        <w:ind w:left="5103" w:right="-1"/>
        <w:jc w:val="both"/>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Рассмотрение уведомления о проведении публичного мероприятия</w:t>
      </w:r>
      <w:r>
        <w:rPr>
          <w:rFonts w:eastAsia="Times New Roman"/>
          <w:sz w:val="24"/>
          <w:szCs w:val="24"/>
        </w:rPr>
        <w:t xml:space="preserve">"      </w:t>
      </w:r>
    </w:p>
    <w:p w:rsidR="002C1367" w:rsidRDefault="002C1367">
      <w:pPr>
        <w:ind w:left="5103"/>
        <w:jc w:val="both"/>
        <w:rPr>
          <w:sz w:val="24"/>
          <w:szCs w:val="24"/>
        </w:rPr>
      </w:pPr>
    </w:p>
    <w:p w:rsidR="002C1367" w:rsidRDefault="00C50BCD">
      <w:pPr>
        <w:jc w:val="center"/>
      </w:pPr>
      <w:r>
        <w:rPr>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2C1367" w:rsidRDefault="002C1367">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67"/>
        <w:gridCol w:w="7482"/>
        <w:gridCol w:w="2109"/>
      </w:tblGrid>
      <w:tr w:rsidR="002C1367">
        <w:tc>
          <w:tcPr>
            <w:tcW w:w="469" w:type="dxa"/>
            <w:tcBorders>
              <w:top w:val="single" w:sz="2" w:space="0" w:color="000000"/>
              <w:left w:val="single" w:sz="2" w:space="0" w:color="000000"/>
              <w:bottom w:val="single" w:sz="2" w:space="0" w:color="000000"/>
            </w:tcBorders>
          </w:tcPr>
          <w:p w:rsidR="002C1367" w:rsidRDefault="00C50BCD">
            <w:pPr>
              <w:pStyle w:val="affa"/>
              <w:jc w:val="center"/>
              <w:rPr>
                <w:b/>
                <w:bCs/>
                <w:sz w:val="24"/>
                <w:szCs w:val="24"/>
              </w:rPr>
            </w:pPr>
            <w:r>
              <w:rPr>
                <w:b/>
                <w:bCs/>
                <w:sz w:val="24"/>
                <w:szCs w:val="24"/>
              </w:rPr>
              <w:t>№</w:t>
            </w:r>
          </w:p>
        </w:tc>
        <w:tc>
          <w:tcPr>
            <w:tcW w:w="7529" w:type="dxa"/>
            <w:tcBorders>
              <w:top w:val="single" w:sz="2" w:space="0" w:color="000000"/>
              <w:left w:val="single" w:sz="2" w:space="0" w:color="000000"/>
              <w:bottom w:val="single" w:sz="2" w:space="0" w:color="000000"/>
            </w:tcBorders>
          </w:tcPr>
          <w:p w:rsidR="002C1367" w:rsidRDefault="00C50BCD">
            <w:pPr>
              <w:pStyle w:val="affa"/>
              <w:jc w:val="center"/>
              <w:rPr>
                <w:b/>
                <w:bCs/>
                <w:sz w:val="24"/>
                <w:szCs w:val="24"/>
              </w:rPr>
            </w:pPr>
            <w:r>
              <w:rPr>
                <w:b/>
                <w:bCs/>
                <w:sz w:val="24"/>
                <w:szCs w:val="24"/>
              </w:rPr>
              <w:t>Перечень оснований</w:t>
            </w:r>
          </w:p>
        </w:tc>
        <w:tc>
          <w:tcPr>
            <w:tcW w:w="2122" w:type="dxa"/>
            <w:tcBorders>
              <w:top w:val="single" w:sz="2" w:space="0" w:color="000000"/>
              <w:left w:val="single" w:sz="2" w:space="0" w:color="000000"/>
              <w:bottom w:val="single" w:sz="2" w:space="0" w:color="000000"/>
              <w:right w:val="single" w:sz="2" w:space="0" w:color="000000"/>
            </w:tcBorders>
          </w:tcPr>
          <w:p w:rsidR="002C1367" w:rsidRDefault="00C50BCD">
            <w:pPr>
              <w:pStyle w:val="affa"/>
              <w:jc w:val="center"/>
              <w:rPr>
                <w:b/>
                <w:bCs/>
                <w:sz w:val="24"/>
                <w:szCs w:val="24"/>
              </w:rPr>
            </w:pPr>
            <w:r>
              <w:rPr>
                <w:b/>
                <w:bCs/>
                <w:sz w:val="24"/>
                <w:szCs w:val="24"/>
              </w:rPr>
              <w:t>ID заявителя</w:t>
            </w:r>
          </w:p>
        </w:tc>
      </w:tr>
      <w:tr w:rsidR="002C1367">
        <w:tc>
          <w:tcPr>
            <w:tcW w:w="10120" w:type="dxa"/>
            <w:gridSpan w:val="3"/>
            <w:tcBorders>
              <w:left w:val="single" w:sz="2" w:space="0" w:color="000000"/>
              <w:bottom w:val="single" w:sz="2" w:space="0" w:color="000000"/>
              <w:right w:val="single" w:sz="2" w:space="0" w:color="000000"/>
            </w:tcBorders>
          </w:tcPr>
          <w:p w:rsidR="002C1367" w:rsidRDefault="00C50BCD">
            <w:pPr>
              <w:pStyle w:val="affa"/>
              <w:jc w:val="center"/>
              <w:rPr>
                <w:b/>
                <w:bCs/>
                <w:sz w:val="24"/>
                <w:szCs w:val="24"/>
              </w:rPr>
            </w:pPr>
            <w:r>
              <w:rPr>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1</w:t>
            </w:r>
          </w:p>
        </w:tc>
        <w:tc>
          <w:tcPr>
            <w:tcW w:w="7529" w:type="dxa"/>
            <w:tcBorders>
              <w:left w:val="single" w:sz="2" w:space="0" w:color="000000"/>
              <w:bottom w:val="single" w:sz="2" w:space="0" w:color="000000"/>
            </w:tcBorders>
            <w:shd w:val="clear" w:color="auto" w:fill="auto"/>
          </w:tcPr>
          <w:p w:rsidR="002C1367" w:rsidRDefault="00C50BCD">
            <w:pPr>
              <w:pStyle w:val="affa"/>
              <w:jc w:val="both"/>
              <w:rPr>
                <w:sz w:val="24"/>
                <w:szCs w:val="24"/>
              </w:rPr>
            </w:pPr>
            <w:r>
              <w:rPr>
                <w:sz w:val="24"/>
                <w:szCs w:val="24"/>
              </w:rPr>
              <w:t>Запрос о предоставлении услуги подано в орган, в полномочия которого не входит предоставление услуги</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2</w:t>
            </w:r>
          </w:p>
        </w:tc>
        <w:tc>
          <w:tcPr>
            <w:tcW w:w="7529" w:type="dxa"/>
            <w:tcBorders>
              <w:left w:val="single" w:sz="2" w:space="0" w:color="000000"/>
              <w:bottom w:val="single" w:sz="2" w:space="0" w:color="000000"/>
            </w:tcBorders>
            <w:shd w:val="clear" w:color="auto" w:fill="auto"/>
          </w:tcPr>
          <w:p w:rsidR="002C1367" w:rsidRDefault="00C50BCD">
            <w:pPr>
              <w:pStyle w:val="affa"/>
              <w:jc w:val="both"/>
              <w:rPr>
                <w:sz w:val="24"/>
                <w:szCs w:val="24"/>
              </w:rPr>
            </w:pPr>
            <w:r>
              <w:rPr>
                <w:sz w:val="24"/>
                <w:szCs w:val="24"/>
              </w:rPr>
              <w:t>Представленные документы утратили силу на момент обращения за услугой</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3</w:t>
            </w:r>
          </w:p>
        </w:tc>
        <w:tc>
          <w:tcPr>
            <w:tcW w:w="7529" w:type="dxa"/>
            <w:tcBorders>
              <w:left w:val="single" w:sz="2" w:space="0" w:color="000000"/>
              <w:bottom w:val="single" w:sz="2" w:space="0" w:color="000000"/>
            </w:tcBorders>
            <w:shd w:val="clear" w:color="auto" w:fill="auto"/>
          </w:tcPr>
          <w:p w:rsidR="002C1367" w:rsidRDefault="00C50BCD">
            <w:pPr>
              <w:pStyle w:val="affa"/>
              <w:jc w:val="both"/>
              <w:rPr>
                <w:sz w:val="24"/>
                <w:szCs w:val="24"/>
              </w:rPr>
            </w:pPr>
            <w:r>
              <w:rPr>
                <w:sz w:val="24"/>
                <w:szCs w:val="24"/>
              </w:rPr>
              <w:t>Неполное/некорректное заполнение полей в форме заявления, в том числе в интерактивной форме заявления</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4</w:t>
            </w:r>
          </w:p>
        </w:tc>
        <w:tc>
          <w:tcPr>
            <w:tcW w:w="7529" w:type="dxa"/>
            <w:tcBorders>
              <w:left w:val="single" w:sz="2" w:space="0" w:color="000000"/>
              <w:bottom w:val="single" w:sz="2" w:space="0" w:color="000000"/>
            </w:tcBorders>
            <w:shd w:val="clear" w:color="auto" w:fill="auto"/>
          </w:tcPr>
          <w:p w:rsidR="002C1367" w:rsidRDefault="00C50BCD">
            <w:pPr>
              <w:pStyle w:val="affa"/>
              <w:jc w:val="both"/>
              <w:rPr>
                <w:sz w:val="24"/>
                <w:szCs w:val="24"/>
              </w:rPr>
            </w:pPr>
            <w:r>
              <w:rPr>
                <w:sz w:val="24"/>
                <w:szCs w:val="24"/>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5</w:t>
            </w:r>
          </w:p>
        </w:tc>
        <w:tc>
          <w:tcPr>
            <w:tcW w:w="7529" w:type="dxa"/>
            <w:tcBorders>
              <w:left w:val="single" w:sz="2" w:space="0" w:color="000000"/>
              <w:bottom w:val="single" w:sz="2" w:space="0" w:color="000000"/>
            </w:tcBorders>
            <w:shd w:val="clear" w:color="auto" w:fill="auto"/>
          </w:tcPr>
          <w:p w:rsidR="002C1367" w:rsidRDefault="00C50BCD">
            <w:pPr>
              <w:pStyle w:val="affa"/>
              <w:jc w:val="both"/>
              <w:rPr>
                <w:sz w:val="24"/>
                <w:szCs w:val="24"/>
              </w:rPr>
            </w:pPr>
            <w:r>
              <w:rPr>
                <w:sz w:val="24"/>
                <w:szCs w:val="24"/>
              </w:rPr>
              <w:t>Личность заявителя не установлена/ идентификация личности не осуществлена.</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6</w:t>
            </w:r>
          </w:p>
        </w:tc>
        <w:tc>
          <w:tcPr>
            <w:tcW w:w="7529" w:type="dxa"/>
            <w:tcBorders>
              <w:left w:val="single" w:sz="2" w:space="0" w:color="000000"/>
              <w:bottom w:val="single" w:sz="2" w:space="0" w:color="000000"/>
            </w:tcBorders>
            <w:shd w:val="clear" w:color="auto" w:fill="auto"/>
          </w:tcPr>
          <w:p w:rsidR="002C1367" w:rsidRDefault="00C50BCD">
            <w:pPr>
              <w:pStyle w:val="affa"/>
              <w:jc w:val="both"/>
              <w:rPr>
                <w:sz w:val="24"/>
                <w:szCs w:val="24"/>
              </w:rPr>
            </w:pPr>
            <w:r>
              <w:rPr>
                <w:sz w:val="24"/>
                <w:szCs w:val="24"/>
              </w:rPr>
              <w:t>Сведения во вложениях (в случае обращения посредством ЕПГУ/РПГУ) либо в представленных заявителем документах (в случае личного обращения) не поддаются прочтению</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7</w:t>
            </w:r>
          </w:p>
        </w:tc>
        <w:tc>
          <w:tcPr>
            <w:tcW w:w="7529" w:type="dxa"/>
            <w:tcBorders>
              <w:left w:val="single" w:sz="2" w:space="0" w:color="000000"/>
              <w:bottom w:val="single" w:sz="2" w:space="0" w:color="000000"/>
            </w:tcBorders>
            <w:shd w:val="clear" w:color="auto" w:fill="auto"/>
          </w:tcPr>
          <w:p w:rsidR="002C1367" w:rsidRDefault="00C50BCD">
            <w:pPr>
              <w:pStyle w:val="affa"/>
              <w:jc w:val="both"/>
              <w:rPr>
                <w:sz w:val="24"/>
                <w:szCs w:val="24"/>
              </w:rPr>
            </w:pPr>
            <w:r>
              <w:rPr>
                <w:sz w:val="24"/>
                <w:szCs w:val="24"/>
              </w:rPr>
              <w:t>Заявление подано лицом, не имеющим полномочий представлять интересы заявителя</w:t>
            </w:r>
          </w:p>
        </w:tc>
        <w:tc>
          <w:tcPr>
            <w:tcW w:w="2122" w:type="dxa"/>
            <w:tcBorders>
              <w:left w:val="single" w:sz="2" w:space="0" w:color="000000"/>
              <w:bottom w:val="single" w:sz="2" w:space="0" w:color="000000"/>
              <w:right w:val="single" w:sz="2" w:space="0" w:color="000000"/>
            </w:tcBorders>
          </w:tcPr>
          <w:p w:rsidR="002C1367" w:rsidRDefault="00C50BCD" w:rsidP="00884453">
            <w:pPr>
              <w:pStyle w:val="affa"/>
              <w:jc w:val="both"/>
              <w:rPr>
                <w:sz w:val="24"/>
                <w:szCs w:val="24"/>
              </w:rPr>
            </w:pPr>
            <w:r>
              <w:rPr>
                <w:sz w:val="24"/>
                <w:szCs w:val="24"/>
              </w:rPr>
              <w:t>0</w:t>
            </w:r>
            <w:r w:rsidR="00884453">
              <w:rPr>
                <w:sz w:val="24"/>
                <w:szCs w:val="24"/>
              </w:rPr>
              <w:t>4</w:t>
            </w:r>
            <w:r>
              <w:rPr>
                <w:sz w:val="24"/>
                <w:szCs w:val="24"/>
              </w:rPr>
              <w:t>,0</w:t>
            </w:r>
            <w:r w:rsidR="00884453">
              <w:rPr>
                <w:sz w:val="24"/>
                <w:szCs w:val="24"/>
              </w:rPr>
              <w:t>8</w:t>
            </w:r>
          </w:p>
        </w:tc>
      </w:tr>
      <w:tr w:rsidR="00334478">
        <w:tc>
          <w:tcPr>
            <w:tcW w:w="469" w:type="dxa"/>
            <w:tcBorders>
              <w:left w:val="single" w:sz="2" w:space="0" w:color="000000"/>
              <w:bottom w:val="single" w:sz="2" w:space="0" w:color="000000"/>
            </w:tcBorders>
          </w:tcPr>
          <w:p w:rsidR="00334478" w:rsidRDefault="00334478">
            <w:pPr>
              <w:pStyle w:val="affa"/>
              <w:jc w:val="both"/>
              <w:rPr>
                <w:sz w:val="24"/>
                <w:szCs w:val="24"/>
              </w:rPr>
            </w:pPr>
            <w:r>
              <w:rPr>
                <w:sz w:val="24"/>
                <w:szCs w:val="24"/>
              </w:rPr>
              <w:t>8</w:t>
            </w:r>
          </w:p>
        </w:tc>
        <w:tc>
          <w:tcPr>
            <w:tcW w:w="7529" w:type="dxa"/>
            <w:tcBorders>
              <w:left w:val="single" w:sz="2" w:space="0" w:color="000000"/>
              <w:bottom w:val="single" w:sz="2" w:space="0" w:color="000000"/>
            </w:tcBorders>
            <w:shd w:val="clear" w:color="auto" w:fill="auto"/>
          </w:tcPr>
          <w:p w:rsidR="00334478" w:rsidRDefault="00334478">
            <w:pPr>
              <w:pStyle w:val="affa"/>
              <w:jc w:val="both"/>
              <w:rPr>
                <w:sz w:val="24"/>
                <w:szCs w:val="24"/>
              </w:rPr>
            </w:pPr>
            <w:r w:rsidRPr="002070EC">
              <w:rPr>
                <w:sz w:val="24"/>
                <w:szCs w:val="24"/>
              </w:rPr>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122" w:type="dxa"/>
            <w:tcBorders>
              <w:left w:val="single" w:sz="2" w:space="0" w:color="000000"/>
              <w:bottom w:val="single" w:sz="2" w:space="0" w:color="000000"/>
              <w:right w:val="single" w:sz="2" w:space="0" w:color="000000"/>
            </w:tcBorders>
          </w:tcPr>
          <w:p w:rsidR="00334478" w:rsidRDefault="00334478" w:rsidP="00884453">
            <w:pPr>
              <w:pStyle w:val="affa"/>
              <w:jc w:val="both"/>
              <w:rPr>
                <w:sz w:val="24"/>
                <w:szCs w:val="24"/>
              </w:rPr>
            </w:pPr>
            <w:r>
              <w:rPr>
                <w:sz w:val="24"/>
                <w:szCs w:val="24"/>
              </w:rPr>
              <w:t>Все</w:t>
            </w:r>
          </w:p>
        </w:tc>
      </w:tr>
      <w:tr w:rsidR="002C1367">
        <w:tc>
          <w:tcPr>
            <w:tcW w:w="10120" w:type="dxa"/>
            <w:gridSpan w:val="3"/>
            <w:tcBorders>
              <w:left w:val="single" w:sz="2" w:space="0" w:color="000000"/>
              <w:bottom w:val="single" w:sz="2" w:space="0" w:color="000000"/>
              <w:right w:val="single" w:sz="2" w:space="0" w:color="000000"/>
            </w:tcBorders>
          </w:tcPr>
          <w:p w:rsidR="002C1367" w:rsidRDefault="00C50BCD">
            <w:pPr>
              <w:pStyle w:val="affa"/>
              <w:jc w:val="center"/>
            </w:pPr>
            <w:r>
              <w:rPr>
                <w:b/>
                <w:bCs/>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2C1367">
        <w:tc>
          <w:tcPr>
            <w:tcW w:w="469" w:type="dxa"/>
            <w:tcBorders>
              <w:left w:val="single" w:sz="2" w:space="0" w:color="000000"/>
              <w:bottom w:val="single" w:sz="2" w:space="0" w:color="000000"/>
            </w:tcBorders>
          </w:tcPr>
          <w:p w:rsidR="002C1367" w:rsidRDefault="00C50BCD">
            <w:pPr>
              <w:pStyle w:val="affa"/>
              <w:jc w:val="both"/>
            </w:pPr>
            <w:r>
              <w:rPr>
                <w:sz w:val="24"/>
                <w:szCs w:val="24"/>
              </w:rPr>
              <w:t>1</w:t>
            </w:r>
          </w:p>
        </w:tc>
        <w:tc>
          <w:tcPr>
            <w:tcW w:w="7529" w:type="dxa"/>
            <w:tcBorders>
              <w:left w:val="single" w:sz="2" w:space="0" w:color="000000"/>
              <w:bottom w:val="single" w:sz="2" w:space="0" w:color="000000"/>
            </w:tcBorders>
          </w:tcPr>
          <w:p w:rsidR="002C1367" w:rsidRDefault="00C50BCD">
            <w:pPr>
              <w:pStyle w:val="affa"/>
              <w:jc w:val="both"/>
            </w:pPr>
            <w:r>
              <w:rPr>
                <w:color w:val="000000"/>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pPr>
            <w:r>
              <w:rPr>
                <w:color w:val="000000"/>
                <w:sz w:val="24"/>
                <w:szCs w:val="24"/>
              </w:rPr>
              <w:t>Все</w:t>
            </w:r>
          </w:p>
        </w:tc>
      </w:tr>
      <w:tr w:rsidR="002C1367">
        <w:tc>
          <w:tcPr>
            <w:tcW w:w="10120" w:type="dxa"/>
            <w:gridSpan w:val="3"/>
            <w:tcBorders>
              <w:left w:val="single" w:sz="2" w:space="0" w:color="000000"/>
              <w:bottom w:val="single" w:sz="2" w:space="0" w:color="000000"/>
              <w:right w:val="single" w:sz="2" w:space="0" w:color="000000"/>
            </w:tcBorders>
          </w:tcPr>
          <w:p w:rsidR="002C1367" w:rsidRDefault="00C50BCD">
            <w:pPr>
              <w:pStyle w:val="affa"/>
              <w:jc w:val="center"/>
              <w:rPr>
                <w:b/>
                <w:bCs/>
                <w:sz w:val="24"/>
                <w:szCs w:val="24"/>
              </w:rPr>
            </w:pPr>
            <w:r>
              <w:rPr>
                <w:b/>
                <w:bCs/>
                <w:sz w:val="24"/>
                <w:szCs w:val="24"/>
              </w:rPr>
              <w:t>Исчерпывающий перечень оснований для приостановления предоставления муниципальной услуги</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1</w:t>
            </w:r>
          </w:p>
        </w:tc>
        <w:tc>
          <w:tcPr>
            <w:tcW w:w="752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Основания для приостановления в предоставлении муниципальной услуги отсутствуют</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10120" w:type="dxa"/>
            <w:gridSpan w:val="3"/>
            <w:tcBorders>
              <w:left w:val="single" w:sz="2" w:space="0" w:color="000000"/>
              <w:bottom w:val="single" w:sz="2" w:space="0" w:color="000000"/>
              <w:right w:val="single" w:sz="2" w:space="0" w:color="000000"/>
            </w:tcBorders>
          </w:tcPr>
          <w:p w:rsidR="002C1367" w:rsidRDefault="00C50BCD">
            <w:pPr>
              <w:pStyle w:val="affa"/>
              <w:jc w:val="center"/>
              <w:rPr>
                <w:b/>
                <w:bCs/>
                <w:sz w:val="24"/>
                <w:szCs w:val="24"/>
              </w:rPr>
            </w:pPr>
            <w:r>
              <w:rPr>
                <w:b/>
                <w:bCs/>
                <w:sz w:val="24"/>
                <w:szCs w:val="24"/>
              </w:rPr>
              <w:t>Исчерпывающий перечень оснований для отказа в предоставлении муниципальной услуги</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lastRenderedPageBreak/>
              <w:t>1</w:t>
            </w:r>
          </w:p>
        </w:tc>
        <w:tc>
          <w:tcPr>
            <w:tcW w:w="7529" w:type="dxa"/>
            <w:tcBorders>
              <w:left w:val="single" w:sz="2" w:space="0" w:color="000000"/>
              <w:bottom w:val="single" w:sz="2" w:space="0" w:color="000000"/>
            </w:tcBorders>
            <w:shd w:val="clear" w:color="auto" w:fill="auto"/>
          </w:tcPr>
          <w:p w:rsidR="002C1367" w:rsidRDefault="00C50BCD">
            <w:pPr>
              <w:jc w:val="both"/>
              <w:rPr>
                <w:sz w:val="24"/>
                <w:szCs w:val="24"/>
                <w:lang w:val="ru"/>
              </w:rPr>
            </w:pPr>
            <w:r>
              <w:rPr>
                <w:sz w:val="24"/>
                <w:szCs w:val="24"/>
              </w:rPr>
              <w:t>С заявлением обратилось лицо, не соответствующее пунктам 2.1 - 2.2 административного регламента</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469" w:type="dxa"/>
            <w:tcBorders>
              <w:left w:val="single" w:sz="2" w:space="0" w:color="000000"/>
            </w:tcBorders>
          </w:tcPr>
          <w:p w:rsidR="002C1367" w:rsidRDefault="00C50BCD">
            <w:pPr>
              <w:pStyle w:val="affa"/>
              <w:jc w:val="both"/>
              <w:rPr>
                <w:sz w:val="24"/>
                <w:szCs w:val="24"/>
              </w:rPr>
            </w:pPr>
            <w:r>
              <w:rPr>
                <w:sz w:val="24"/>
                <w:szCs w:val="24"/>
              </w:rPr>
              <w:t>2</w:t>
            </w:r>
          </w:p>
        </w:tc>
        <w:tc>
          <w:tcPr>
            <w:tcW w:w="7529" w:type="dxa"/>
            <w:tcBorders>
              <w:left w:val="single" w:sz="2" w:space="0" w:color="000000"/>
            </w:tcBorders>
            <w:shd w:val="clear" w:color="auto" w:fill="auto"/>
          </w:tcPr>
          <w:p w:rsidR="002C1367" w:rsidRDefault="00C50BCD">
            <w:pPr>
              <w:pStyle w:val="affa"/>
              <w:jc w:val="both"/>
              <w:rPr>
                <w:sz w:val="24"/>
                <w:szCs w:val="24"/>
              </w:rPr>
            </w:pPr>
            <w:r>
              <w:rPr>
                <w:sz w:val="24"/>
                <w:szCs w:val="24"/>
              </w:rPr>
              <w:t>Заявителем нарушены требования, установленные частью 1 статьи 7 Федерального закона от 19.06.2004 № 54-ФЗ "О собраниях, митингах, демонстрациях, шествиях и пикетированиях"</w:t>
            </w:r>
          </w:p>
        </w:tc>
        <w:tc>
          <w:tcPr>
            <w:tcW w:w="2122" w:type="dxa"/>
            <w:tcBorders>
              <w:left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469" w:type="dxa"/>
            <w:tcBorders>
              <w:left w:val="single" w:sz="2" w:space="0" w:color="000000"/>
            </w:tcBorders>
          </w:tcPr>
          <w:p w:rsidR="002C1367" w:rsidRDefault="00C50BCD">
            <w:pPr>
              <w:pStyle w:val="affa"/>
              <w:jc w:val="both"/>
              <w:rPr>
                <w:sz w:val="24"/>
                <w:szCs w:val="24"/>
              </w:rPr>
            </w:pPr>
            <w:r>
              <w:rPr>
                <w:sz w:val="24"/>
                <w:szCs w:val="24"/>
              </w:rPr>
              <w:t>3</w:t>
            </w:r>
          </w:p>
        </w:tc>
        <w:tc>
          <w:tcPr>
            <w:tcW w:w="7529" w:type="dxa"/>
            <w:tcBorders>
              <w:left w:val="single" w:sz="2" w:space="0" w:color="000000"/>
            </w:tcBorders>
            <w:shd w:val="clear" w:color="auto" w:fill="auto"/>
          </w:tcPr>
          <w:p w:rsidR="002C1367" w:rsidRDefault="00C50BCD">
            <w:pPr>
              <w:pStyle w:val="affa"/>
              <w:jc w:val="both"/>
              <w:rPr>
                <w:sz w:val="24"/>
                <w:szCs w:val="24"/>
              </w:rPr>
            </w:pPr>
            <w:r>
              <w:rPr>
                <w:sz w:val="24"/>
                <w:szCs w:val="24"/>
              </w:rPr>
              <w:t>Не предоставление заявителем документов, обязанность по предоставлению которых возложена на заявителя</w:t>
            </w:r>
          </w:p>
        </w:tc>
        <w:tc>
          <w:tcPr>
            <w:tcW w:w="2122" w:type="dxa"/>
            <w:tcBorders>
              <w:left w:val="single" w:sz="2" w:space="0" w:color="000000"/>
              <w:right w:val="single" w:sz="2" w:space="0" w:color="000000"/>
            </w:tcBorders>
          </w:tcPr>
          <w:p w:rsidR="002C1367" w:rsidRDefault="00C50BCD">
            <w:pPr>
              <w:pStyle w:val="affa"/>
              <w:jc w:val="both"/>
              <w:rPr>
                <w:sz w:val="24"/>
                <w:szCs w:val="24"/>
              </w:rPr>
            </w:pPr>
            <w:r>
              <w:rPr>
                <w:sz w:val="24"/>
                <w:szCs w:val="24"/>
              </w:rPr>
              <w:t>Все</w:t>
            </w:r>
          </w:p>
        </w:tc>
      </w:tr>
      <w:tr w:rsidR="002C1367">
        <w:tc>
          <w:tcPr>
            <w:tcW w:w="469" w:type="dxa"/>
            <w:tcBorders>
              <w:left w:val="single" w:sz="2" w:space="0" w:color="000000"/>
              <w:bottom w:val="single" w:sz="2" w:space="0" w:color="000000"/>
            </w:tcBorders>
          </w:tcPr>
          <w:p w:rsidR="002C1367" w:rsidRDefault="00C50BCD">
            <w:pPr>
              <w:pStyle w:val="affa"/>
              <w:jc w:val="both"/>
              <w:rPr>
                <w:sz w:val="24"/>
                <w:szCs w:val="24"/>
              </w:rPr>
            </w:pPr>
            <w:r>
              <w:rPr>
                <w:sz w:val="24"/>
                <w:szCs w:val="24"/>
              </w:rPr>
              <w:t>4</w:t>
            </w:r>
          </w:p>
        </w:tc>
        <w:tc>
          <w:tcPr>
            <w:tcW w:w="7529" w:type="dxa"/>
            <w:tcBorders>
              <w:left w:val="single" w:sz="2" w:space="0" w:color="000000"/>
              <w:bottom w:val="single" w:sz="2" w:space="0" w:color="000000"/>
            </w:tcBorders>
            <w:shd w:val="clear" w:color="auto" w:fill="auto"/>
          </w:tcPr>
          <w:p w:rsidR="002C1367" w:rsidRDefault="00C50BCD">
            <w:pPr>
              <w:pStyle w:val="affa"/>
              <w:jc w:val="both"/>
              <w:rPr>
                <w:sz w:val="24"/>
                <w:szCs w:val="24"/>
              </w:rPr>
            </w:pPr>
            <w:r>
              <w:rPr>
                <w:sz w:val="24"/>
                <w:szCs w:val="24"/>
              </w:rPr>
              <w:t>В заявлении в качестве места проведения публичного мероприятия указано место, в котором в соответствии с Федеральным законом от 19.06.2004 № 54-ФЗ "О собраниях, митингах, демонстрациях, шествиях и пикетированиях" или Законом Республики Крым от 21.08.2014 № 56-ЗРК "Об обеспечении условий реализации права граждан Российской Федерации на проведение собраний, митингов, демонстраций и пикетирований в Республике Крым" проведение публичного мероприятия запрещается</w:t>
            </w:r>
          </w:p>
        </w:tc>
        <w:tc>
          <w:tcPr>
            <w:tcW w:w="2122" w:type="dxa"/>
            <w:tcBorders>
              <w:left w:val="single" w:sz="2" w:space="0" w:color="000000"/>
              <w:bottom w:val="single" w:sz="2" w:space="0" w:color="000000"/>
              <w:right w:val="single" w:sz="2" w:space="0" w:color="000000"/>
            </w:tcBorders>
          </w:tcPr>
          <w:p w:rsidR="002C1367" w:rsidRDefault="00C50BCD">
            <w:pPr>
              <w:pStyle w:val="affa"/>
              <w:jc w:val="both"/>
              <w:rPr>
                <w:sz w:val="24"/>
                <w:szCs w:val="24"/>
              </w:rPr>
            </w:pPr>
            <w:r>
              <w:rPr>
                <w:sz w:val="24"/>
                <w:szCs w:val="24"/>
              </w:rPr>
              <w:t>Все</w:t>
            </w:r>
          </w:p>
        </w:tc>
      </w:tr>
    </w:tbl>
    <w:p w:rsidR="002C1367" w:rsidRDefault="00C50BCD">
      <w:pPr>
        <w:ind w:left="5103"/>
        <w:jc w:val="both"/>
        <w:rPr>
          <w:sz w:val="24"/>
          <w:szCs w:val="24"/>
        </w:rPr>
      </w:pPr>
      <w:r>
        <w:br w:type="page"/>
      </w:r>
    </w:p>
    <w:p w:rsidR="002C1367" w:rsidRDefault="00C50BCD">
      <w:pPr>
        <w:ind w:left="5103" w:right="-1"/>
      </w:pPr>
      <w:r>
        <w:rPr>
          <w:rFonts w:eastAsia="Times New Roman"/>
          <w:sz w:val="24"/>
          <w:szCs w:val="24"/>
          <w:lang w:eastAsia="ar-SA"/>
        </w:rPr>
        <w:lastRenderedPageBreak/>
        <w:t>Приложение № 5</w:t>
      </w:r>
    </w:p>
    <w:p w:rsidR="002C1367" w:rsidRDefault="00C50BCD">
      <w:pPr>
        <w:ind w:left="5103" w:right="-1"/>
        <w:jc w:val="both"/>
        <w:rPr>
          <w:rFonts w:eastAsia="Times New Roman"/>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Рассмотрение уведомления о проведении публичного мероприятия</w:t>
      </w:r>
      <w:r>
        <w:rPr>
          <w:rFonts w:eastAsia="Times New Roman"/>
          <w:sz w:val="24"/>
          <w:szCs w:val="24"/>
        </w:rPr>
        <w:t xml:space="preserve">"   </w:t>
      </w:r>
    </w:p>
    <w:p w:rsidR="002C1367" w:rsidRDefault="002C1367">
      <w:pPr>
        <w:ind w:left="5103" w:right="-1"/>
        <w:jc w:val="both"/>
        <w:rPr>
          <w:rFonts w:eastAsia="Times New Roman"/>
          <w:sz w:val="24"/>
          <w:szCs w:val="24"/>
        </w:rPr>
      </w:pP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sz w:val="24"/>
          <w:szCs w:val="24"/>
        </w:rPr>
      </w:pPr>
      <w:r>
        <w:rPr>
          <w:sz w:val="24"/>
          <w:szCs w:val="24"/>
        </w:rPr>
        <w:t>Главе 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sz w:val="24"/>
          <w:szCs w:val="24"/>
        </w:rPr>
      </w:pPr>
      <w:r>
        <w:rPr>
          <w:sz w:val="24"/>
          <w:szCs w:val="24"/>
        </w:rPr>
        <w:t>От 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sz w:val="24"/>
          <w:szCs w:val="24"/>
        </w:rPr>
      </w:pPr>
      <w:r>
        <w:rPr>
          <w:sz w:val="24"/>
          <w:szCs w:val="24"/>
        </w:rPr>
        <w:t xml:space="preserve">                                                                             </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Уведомление</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о проведении публичного мероприятия</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___________________________________________________________________________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(наименование общественной организации, юридического лица,</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Ф.И.О. гражданина, Ф.И.О. группы граждан)</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___________________________________________________________________________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 xml:space="preserve">в  соответствии  с  Федеральным  </w:t>
      </w:r>
      <w:hyperlink r:id="rId21" w:history="1">
        <w:r>
          <w:rPr>
            <w:sz w:val="24"/>
            <w:szCs w:val="24"/>
          </w:rPr>
          <w:t>законом</w:t>
        </w:r>
      </w:hyperlink>
      <w:r>
        <w:rPr>
          <w:sz w:val="24"/>
          <w:szCs w:val="24"/>
        </w:rPr>
        <w:t xml:space="preserve">  N  54-ФЗ  от 19 июня 2004 года "О</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gramStart"/>
      <w:r>
        <w:rPr>
          <w:sz w:val="24"/>
          <w:szCs w:val="24"/>
        </w:rPr>
        <w:t>собраниях,  митингах</w:t>
      </w:r>
      <w:proofErr w:type="gramEnd"/>
      <w:r>
        <w:rPr>
          <w:sz w:val="24"/>
          <w:szCs w:val="24"/>
        </w:rPr>
        <w:t>,  демонстрациях, шествиях и пикетированиях" уведомляет</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Вас о проведении в _____________________ публичного мероприятия:</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1) цель публичного мероприятия 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______________________________________________________________________;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2) форма публичного мероприятия 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3) место  (места)  проведения публичного мероприятия, маршруты движения</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участников   (схема   маршрута   прилагается),  средняя  скорость  движения</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транспортных средств 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4) дата, время начала и окончания публичного мероприятия 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__________________________________________________________________________;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5) предполагаемое  количество  участников публичного мероприятия, общее</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количество   и   категории  транспортных  средств,  которые  предполагается</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использовать при проведении публичного мероприятия 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6)  формы  и  методы  обеспечения  организатором публичного мероприятия</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общественного   порядка,   организации  медицинской  помощи  и  санитарного</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обслуживания,  намерение использовать звукоусиливающие технические средства</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при проведении публичного мероприятия 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__________________________________________________________________________;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7) фамилия,  имя,  отчество  либо  наименование организатора публичного</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мероприятия,  сведения  о  его месте жительства или пребывания либо о месте</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нахождения и номер телефона 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__________________________________________________________________________;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8) фамилии,   имена   и   отчества  лиц,  уполномоченных  организатором</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публичного  мероприятия выполнять распорядительные функции по организации и</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проведению публичного мероприятия 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__________________________________________________________________________;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9)  реквизиты банковского счета организатора публичного мероприятия,</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gramStart"/>
      <w:r>
        <w:rPr>
          <w:sz w:val="24"/>
          <w:szCs w:val="24"/>
        </w:rPr>
        <w:t>используемого  для</w:t>
      </w:r>
      <w:proofErr w:type="gramEnd"/>
      <w:r>
        <w:rPr>
          <w:sz w:val="24"/>
          <w:szCs w:val="24"/>
        </w:rPr>
        <w:t xml:space="preserve">  сбора  средств  на  организацию и проведение публичного</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мероприятия,  предполагаемое  количество  участников которого превышает 500</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человек;</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10) дата подачи уведомления о проведении публичного мероприятия 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Подписи: ______________________________________________________________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(подписи руководителей общественных организаций или граждан,</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лиц, уполномоченных выполнять</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___________________________________________________________________________</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распорядительные функции по организации и проведению</w:t>
      </w:r>
    </w:p>
    <w:p w:rsidR="002C1367" w:rsidRDefault="00C5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публичного мероприятия, их фамилии и инициалы)</w:t>
      </w:r>
    </w:p>
    <w:p w:rsidR="002C1367" w:rsidRDefault="00C50BCD">
      <w:pPr>
        <w:ind w:left="5103" w:right="-1"/>
      </w:pPr>
      <w:r>
        <w:rPr>
          <w:rFonts w:eastAsia="Times New Roman"/>
          <w:sz w:val="24"/>
          <w:szCs w:val="24"/>
          <w:lang w:eastAsia="ar-SA"/>
        </w:rPr>
        <w:lastRenderedPageBreak/>
        <w:t>Приложение № 6</w:t>
      </w:r>
    </w:p>
    <w:p w:rsidR="002C1367" w:rsidRDefault="00C50BCD">
      <w:pPr>
        <w:ind w:left="5103"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Рассмотрение уведомления о проведении публичного мероприятия</w:t>
      </w:r>
      <w:r>
        <w:rPr>
          <w:rFonts w:eastAsia="Times New Roman"/>
          <w:sz w:val="24"/>
          <w:szCs w:val="24"/>
        </w:rPr>
        <w:t xml:space="preserve">"      </w:t>
      </w:r>
    </w:p>
    <w:p w:rsidR="002C1367" w:rsidRDefault="002C1367">
      <w:pPr>
        <w:ind w:right="-1"/>
        <w:jc w:val="both"/>
        <w:rPr>
          <w:rStyle w:val="aff1"/>
          <w:sz w:val="24"/>
          <w:szCs w:val="24"/>
        </w:rPr>
      </w:pPr>
    </w:p>
    <w:p w:rsidR="002C1367" w:rsidRDefault="00C50BCD">
      <w:pPr>
        <w:ind w:left="4962" w:right="-1"/>
        <w:jc w:val="both"/>
        <w:rPr>
          <w:b/>
        </w:rPr>
      </w:pPr>
      <w:r>
        <w:rPr>
          <w:rStyle w:val="aff1"/>
          <w:b w:val="0"/>
          <w:color w:val="auto"/>
          <w:sz w:val="24"/>
          <w:szCs w:val="24"/>
        </w:rPr>
        <w:t>Кому: ____________________________________</w:t>
      </w:r>
    </w:p>
    <w:p w:rsidR="002C1367" w:rsidRDefault="00C50BCD">
      <w:pPr>
        <w:ind w:left="4962" w:right="-1"/>
        <w:jc w:val="both"/>
        <w:rPr>
          <w:b/>
        </w:rPr>
      </w:pPr>
      <w:r>
        <w:rPr>
          <w:rStyle w:val="aff1"/>
          <w:b w:val="0"/>
          <w:color w:val="auto"/>
          <w:sz w:val="24"/>
          <w:szCs w:val="24"/>
        </w:rPr>
        <w:t>__________________________________________</w:t>
      </w:r>
    </w:p>
    <w:p w:rsidR="002C1367" w:rsidRDefault="00C50BCD">
      <w:pPr>
        <w:ind w:left="4962" w:right="-1"/>
        <w:jc w:val="both"/>
        <w:rPr>
          <w:b/>
        </w:rPr>
      </w:pPr>
      <w:r>
        <w:rPr>
          <w:rStyle w:val="aff1"/>
          <w:b w:val="0"/>
          <w:color w:val="auto"/>
          <w:sz w:val="24"/>
          <w:szCs w:val="24"/>
        </w:rPr>
        <w:t>__________________________________________</w:t>
      </w:r>
    </w:p>
    <w:p w:rsidR="002C1367" w:rsidRDefault="00C50BCD">
      <w:pPr>
        <w:ind w:left="4962" w:right="-1"/>
        <w:jc w:val="both"/>
        <w:rPr>
          <w:b/>
        </w:rPr>
      </w:pPr>
      <w:r>
        <w:rPr>
          <w:rStyle w:val="aff1"/>
          <w:b w:val="0"/>
          <w:color w:val="auto"/>
          <w:sz w:val="24"/>
          <w:szCs w:val="24"/>
        </w:rPr>
        <w:t>Представитель: ____________________________</w:t>
      </w:r>
    </w:p>
    <w:p w:rsidR="002C1367" w:rsidRDefault="00C50BCD">
      <w:pPr>
        <w:ind w:left="4962" w:right="-1"/>
        <w:jc w:val="both"/>
        <w:rPr>
          <w:b/>
        </w:rPr>
      </w:pPr>
      <w:r>
        <w:rPr>
          <w:rStyle w:val="aff1"/>
          <w:b w:val="0"/>
          <w:color w:val="auto"/>
          <w:sz w:val="24"/>
          <w:szCs w:val="24"/>
        </w:rPr>
        <w:t>Контактные данные представителя: ___________</w:t>
      </w:r>
    </w:p>
    <w:p w:rsidR="002C1367" w:rsidRDefault="00C50BCD">
      <w:pPr>
        <w:ind w:left="4962" w:right="-1"/>
        <w:jc w:val="both"/>
        <w:rPr>
          <w:b/>
        </w:rPr>
      </w:pPr>
      <w:r>
        <w:rPr>
          <w:rStyle w:val="aff1"/>
          <w:b w:val="0"/>
          <w:color w:val="auto"/>
          <w:sz w:val="24"/>
          <w:szCs w:val="24"/>
        </w:rPr>
        <w:t>__________________________________________</w:t>
      </w:r>
    </w:p>
    <w:p w:rsidR="002C1367" w:rsidRDefault="00C50BCD">
      <w:pPr>
        <w:ind w:left="4962" w:right="-1"/>
        <w:jc w:val="both"/>
        <w:rPr>
          <w:rStyle w:val="aff1"/>
          <w:b w:val="0"/>
          <w:bCs w:val="0"/>
          <w:color w:val="auto"/>
        </w:rPr>
      </w:pPr>
      <w:r>
        <w:rPr>
          <w:rStyle w:val="aff1"/>
          <w:b w:val="0"/>
          <w:color w:val="auto"/>
          <w:sz w:val="24"/>
          <w:szCs w:val="24"/>
        </w:rPr>
        <w:t>тел._______________________________________</w:t>
      </w:r>
    </w:p>
    <w:p w:rsidR="002C1367" w:rsidRDefault="002C1367">
      <w:pPr>
        <w:ind w:left="4395" w:right="-1"/>
        <w:jc w:val="both"/>
        <w:rPr>
          <w:sz w:val="24"/>
          <w:szCs w:val="24"/>
        </w:rPr>
      </w:pPr>
    </w:p>
    <w:p w:rsidR="002C1367" w:rsidRDefault="00C50BCD">
      <w:pPr>
        <w:jc w:val="center"/>
      </w:pPr>
      <w:r>
        <w:rPr>
          <w:rStyle w:val="aff1"/>
          <w:sz w:val="24"/>
          <w:szCs w:val="24"/>
        </w:rPr>
        <w:t>Уведомление</w:t>
      </w:r>
    </w:p>
    <w:p w:rsidR="002C1367" w:rsidRDefault="00C50BCD">
      <w:pPr>
        <w:jc w:val="center"/>
      </w:pPr>
      <w:r>
        <w:rPr>
          <w:rFonts w:eastAsia="Times New Roman"/>
          <w:b/>
          <w:sz w:val="24"/>
          <w:szCs w:val="24"/>
        </w:rPr>
        <w:t>об отказе в приёме документов</w:t>
      </w:r>
    </w:p>
    <w:p w:rsidR="002C1367" w:rsidRDefault="002C1367">
      <w:pPr>
        <w:jc w:val="center"/>
        <w:rPr>
          <w:rFonts w:eastAsia="Times New Roman"/>
          <w:b/>
          <w:sz w:val="24"/>
          <w:szCs w:val="24"/>
        </w:rPr>
      </w:pPr>
    </w:p>
    <w:p w:rsidR="002C1367" w:rsidRDefault="00C50BCD">
      <w:pPr>
        <w:ind w:firstLine="850"/>
        <w:jc w:val="both"/>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___________________________________________________________________________________</w:t>
      </w:r>
    </w:p>
    <w:p w:rsidR="002C1367" w:rsidRDefault="00C50BCD">
      <w:pPr>
        <w:jc w:val="both"/>
      </w:pPr>
      <w:r>
        <w:rPr>
          <w:sz w:val="24"/>
          <w:szCs w:val="24"/>
        </w:rPr>
        <w:t>_____________________________________________________________________________________________________________________________________________________________ .</w:t>
      </w:r>
    </w:p>
    <w:p w:rsidR="002C1367" w:rsidRDefault="00C50BCD">
      <w:pPr>
        <w:jc w:val="both"/>
      </w:pPr>
      <w:r>
        <w:rPr>
          <w:sz w:val="24"/>
          <w:szCs w:val="24"/>
        </w:rPr>
        <w:t>Разъяснение причин отказа: __________________________________________________________</w:t>
      </w:r>
    </w:p>
    <w:p w:rsidR="002C1367" w:rsidRDefault="00C50BCD">
      <w:pPr>
        <w:jc w:val="both"/>
      </w:pPr>
      <w:r>
        <w:rPr>
          <w:sz w:val="24"/>
          <w:szCs w:val="24"/>
        </w:rPr>
        <w:t>_____________________________________________________________________________________________________________________________________________________________ .</w:t>
      </w:r>
    </w:p>
    <w:p w:rsidR="002C1367" w:rsidRDefault="00C50BCD">
      <w:pPr>
        <w:jc w:val="both"/>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2C1367" w:rsidRDefault="00C50BCD">
      <w:pPr>
        <w:jc w:val="both"/>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rsidR="002C1367" w:rsidRDefault="002C1367">
      <w:pPr>
        <w:jc w:val="both"/>
        <w:rPr>
          <w:sz w:val="24"/>
          <w:szCs w:val="24"/>
        </w:rPr>
      </w:pPr>
    </w:p>
    <w:p w:rsidR="002C1367" w:rsidRDefault="00C50BCD">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rsidR="002C1367" w:rsidRDefault="00C50BCD">
      <w:pPr>
        <w:pStyle w:val="ConsPlusNormal0"/>
        <w:ind w:firstLine="0"/>
      </w:pPr>
      <w:r>
        <w:rPr>
          <w:rFonts w:ascii="Times New Roman" w:eastAsiaTheme="minorEastAsia" w:hAnsi="Times New Roman" w:cs="Times New Roman"/>
          <w:i/>
        </w:rPr>
        <w:t xml:space="preserve">     (должность уполномоченного лица)        М.П.               (подпись)                         </w:t>
      </w:r>
      <w:r>
        <w:rPr>
          <w:rFonts w:ascii="Times New Roman" w:hAnsi="Times New Roman" w:cs="Times New Roman"/>
          <w:i/>
        </w:rPr>
        <w:t xml:space="preserve">          </w:t>
      </w:r>
      <w:r>
        <w:rPr>
          <w:rFonts w:ascii="Times New Roman" w:eastAsiaTheme="minorEastAsia" w:hAnsi="Times New Roman" w:cs="Times New Roman"/>
          <w:i/>
        </w:rPr>
        <w:t xml:space="preserve">     (Ф.И.О.)</w:t>
      </w:r>
    </w:p>
    <w:p w:rsidR="002C1367" w:rsidRDefault="002C1367">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pPr>
        <w:jc w:val="both"/>
      </w:pPr>
    </w:p>
    <w:p w:rsidR="00E04B72" w:rsidRDefault="00E04B72" w:rsidP="00E04B72">
      <w:pPr>
        <w:ind w:left="5103" w:right="-1"/>
      </w:pPr>
      <w:r>
        <w:rPr>
          <w:rFonts w:eastAsia="Times New Roman"/>
          <w:sz w:val="24"/>
          <w:szCs w:val="24"/>
          <w:lang w:eastAsia="ar-SA"/>
        </w:rPr>
        <w:lastRenderedPageBreak/>
        <w:t>Приложение № 7</w:t>
      </w:r>
    </w:p>
    <w:p w:rsidR="00E04B72" w:rsidRDefault="00E04B72" w:rsidP="00E04B72">
      <w:pPr>
        <w:ind w:left="5103"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Рассмотрение уведомления о проведении публичного мероприятия</w:t>
      </w:r>
      <w:r>
        <w:rPr>
          <w:rFonts w:eastAsia="Times New Roman"/>
          <w:sz w:val="24"/>
          <w:szCs w:val="24"/>
        </w:rPr>
        <w:t xml:space="preserve">"      </w:t>
      </w:r>
    </w:p>
    <w:p w:rsidR="00E04B72" w:rsidRDefault="00E04B72">
      <w:pPr>
        <w:jc w:val="both"/>
      </w:pPr>
    </w:p>
    <w:p w:rsidR="00E04B72" w:rsidRDefault="00E04B72">
      <w:pPr>
        <w:jc w:val="both"/>
      </w:pPr>
    </w:p>
    <w:p w:rsidR="00E04B72" w:rsidRDefault="00E04B72">
      <w:pPr>
        <w:jc w:val="both"/>
      </w:pPr>
    </w:p>
    <w:p w:rsidR="00C14413" w:rsidRDefault="00C14413" w:rsidP="00C14413">
      <w:pPr>
        <w:ind w:firstLine="850"/>
        <w:jc w:val="center"/>
        <w:rPr>
          <w:b/>
          <w:bCs/>
          <w:i/>
          <w:iCs/>
        </w:rPr>
      </w:pPr>
      <w:r>
        <w:rPr>
          <w:rFonts w:eastAsia="Times New Roman"/>
          <w:b/>
          <w:bCs/>
          <w:i/>
          <w:iCs/>
          <w:color w:val="000000"/>
          <w:sz w:val="24"/>
          <w:szCs w:val="24"/>
        </w:rPr>
        <w:t>Форма «Согласия на обработку персональных данных»</w:t>
      </w:r>
    </w:p>
    <w:p w:rsidR="00C14413" w:rsidRDefault="00C14413" w:rsidP="00C14413">
      <w:pPr>
        <w:ind w:firstLine="850"/>
        <w:jc w:val="center"/>
        <w:rPr>
          <w:b/>
          <w:bCs/>
          <w:i/>
          <w:iCs/>
        </w:rPr>
      </w:pPr>
    </w:p>
    <w:p w:rsidR="00C14413" w:rsidRDefault="00C14413" w:rsidP="00C14413">
      <w:pPr>
        <w:ind w:firstLine="850"/>
        <w:jc w:val="center"/>
        <w:rPr>
          <w:b/>
          <w:bCs/>
          <w:i/>
          <w:iCs/>
        </w:rPr>
      </w:pPr>
    </w:p>
    <w:p w:rsidR="00C14413" w:rsidRDefault="00C14413" w:rsidP="00C14413">
      <w:pPr>
        <w:jc w:val="center"/>
        <w:rPr>
          <w:sz w:val="24"/>
          <w:szCs w:val="24"/>
        </w:rPr>
      </w:pPr>
      <w:r>
        <w:rPr>
          <w:b/>
          <w:bCs/>
          <w:sz w:val="24"/>
          <w:szCs w:val="24"/>
        </w:rPr>
        <w:t>СОГЛАСИЕ</w:t>
      </w:r>
    </w:p>
    <w:p w:rsidR="00C14413" w:rsidRDefault="00C14413" w:rsidP="00C14413">
      <w:pPr>
        <w:jc w:val="center"/>
        <w:rPr>
          <w:sz w:val="24"/>
          <w:szCs w:val="24"/>
        </w:rPr>
      </w:pPr>
      <w:r>
        <w:rPr>
          <w:b/>
          <w:bCs/>
          <w:sz w:val="24"/>
          <w:szCs w:val="24"/>
        </w:rPr>
        <w:t>на обработку персональных данных</w:t>
      </w:r>
    </w:p>
    <w:p w:rsidR="00C14413" w:rsidRDefault="00C14413" w:rsidP="00C14413">
      <w:pPr>
        <w:jc w:val="both"/>
        <w:rPr>
          <w:sz w:val="24"/>
          <w:szCs w:val="24"/>
        </w:rPr>
      </w:pPr>
      <w:r>
        <w:rPr>
          <w:iCs/>
          <w:sz w:val="24"/>
          <w:szCs w:val="24"/>
        </w:rPr>
        <w:t>Я,</w:t>
      </w:r>
      <w:r>
        <w:rPr>
          <w:i/>
          <w:iCs/>
          <w:sz w:val="24"/>
          <w:szCs w:val="24"/>
        </w:rPr>
        <w:t xml:space="preserve"> _____________________________________________________________________________</w:t>
      </w:r>
    </w:p>
    <w:p w:rsidR="00C14413" w:rsidRDefault="00C14413" w:rsidP="00C14413">
      <w:pPr>
        <w:ind w:left="2832" w:firstLine="708"/>
        <w:jc w:val="both"/>
        <w:rPr>
          <w:i/>
          <w:iCs/>
          <w:sz w:val="20"/>
          <w:szCs w:val="20"/>
        </w:rPr>
      </w:pPr>
      <w:r>
        <w:rPr>
          <w:i/>
          <w:iCs/>
          <w:sz w:val="20"/>
          <w:szCs w:val="20"/>
        </w:rPr>
        <w:t>(фамилия, имя, отчество - при наличии)</w:t>
      </w:r>
    </w:p>
    <w:p w:rsidR="00C14413" w:rsidRDefault="00C14413" w:rsidP="00C14413">
      <w:pPr>
        <w:jc w:val="both"/>
        <w:rPr>
          <w:sz w:val="24"/>
          <w:szCs w:val="24"/>
        </w:rPr>
      </w:pPr>
      <w:r>
        <w:rPr>
          <w:sz w:val="24"/>
          <w:szCs w:val="24"/>
        </w:rPr>
        <w:t>основной документ, удостоверяющий личность: _______________________________________</w:t>
      </w:r>
    </w:p>
    <w:p w:rsidR="00C14413" w:rsidRDefault="00C14413" w:rsidP="00C14413">
      <w:pPr>
        <w:jc w:val="both"/>
        <w:rPr>
          <w:sz w:val="24"/>
          <w:szCs w:val="24"/>
        </w:rPr>
      </w:pPr>
      <w:r>
        <w:rPr>
          <w:sz w:val="24"/>
          <w:szCs w:val="24"/>
        </w:rPr>
        <w:t>________________________________________________________________________________</w:t>
      </w:r>
    </w:p>
    <w:p w:rsidR="00C14413" w:rsidRDefault="00C14413" w:rsidP="00C14413">
      <w:pPr>
        <w:jc w:val="center"/>
        <w:rPr>
          <w:i/>
          <w:iCs/>
          <w:sz w:val="20"/>
          <w:szCs w:val="20"/>
        </w:rPr>
      </w:pPr>
      <w:r>
        <w:rPr>
          <w:i/>
          <w:iCs/>
          <w:sz w:val="20"/>
          <w:szCs w:val="20"/>
        </w:rPr>
        <w:t>(вид документа, серия, номер, дата выдачи документа, наименование выдавшего органа)</w:t>
      </w:r>
    </w:p>
    <w:p w:rsidR="00C14413" w:rsidRDefault="00C14413" w:rsidP="00C14413">
      <w:pPr>
        <w:jc w:val="both"/>
        <w:rPr>
          <w:sz w:val="24"/>
          <w:szCs w:val="24"/>
        </w:rPr>
      </w:pPr>
    </w:p>
    <w:p w:rsidR="00C14413" w:rsidRDefault="00C14413" w:rsidP="00C14413">
      <w:pPr>
        <w:jc w:val="both"/>
        <w:rPr>
          <w:sz w:val="24"/>
          <w:szCs w:val="24"/>
        </w:rPr>
      </w:pPr>
      <w:r>
        <w:rPr>
          <w:sz w:val="24"/>
          <w:szCs w:val="24"/>
        </w:rPr>
        <w:t>зарегистрированный(</w:t>
      </w:r>
      <w:proofErr w:type="spellStart"/>
      <w:r>
        <w:rPr>
          <w:sz w:val="24"/>
          <w:szCs w:val="24"/>
        </w:rPr>
        <w:t>ая</w:t>
      </w:r>
      <w:proofErr w:type="spellEnd"/>
      <w:r>
        <w:rPr>
          <w:sz w:val="24"/>
          <w:szCs w:val="24"/>
        </w:rPr>
        <w:t>) по адресу: _________________________________________________</w:t>
      </w:r>
    </w:p>
    <w:p w:rsidR="00C14413" w:rsidRDefault="00C14413" w:rsidP="00C14413">
      <w:pPr>
        <w:jc w:val="both"/>
        <w:rPr>
          <w:sz w:val="24"/>
          <w:szCs w:val="24"/>
        </w:rPr>
      </w:pPr>
      <w:r>
        <w:rPr>
          <w:sz w:val="24"/>
          <w:szCs w:val="24"/>
        </w:rPr>
        <w:t>________________________________________________________________________________</w:t>
      </w:r>
    </w:p>
    <w:p w:rsidR="00C14413" w:rsidRDefault="00C14413" w:rsidP="00C14413">
      <w:pPr>
        <w:ind w:firstLine="709"/>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C14413" w:rsidRDefault="00C14413" w:rsidP="00C14413">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C14413" w:rsidRDefault="00C14413" w:rsidP="00C14413">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C14413" w:rsidRDefault="00C14413" w:rsidP="00C14413">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C14413" w:rsidRDefault="00C14413" w:rsidP="00C14413">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rsidR="00C14413" w:rsidRDefault="00C14413" w:rsidP="00C14413">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rsidR="00C14413" w:rsidRDefault="00C14413" w:rsidP="00C14413">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rsidR="00C14413" w:rsidRDefault="00C14413" w:rsidP="00C14413">
      <w:pPr>
        <w:ind w:firstLine="709"/>
        <w:jc w:val="both"/>
        <w:rPr>
          <w:sz w:val="24"/>
          <w:szCs w:val="24"/>
        </w:rPr>
      </w:pPr>
    </w:p>
    <w:p w:rsidR="00C14413" w:rsidRDefault="00C14413" w:rsidP="00C14413">
      <w:pPr>
        <w:jc w:val="both"/>
        <w:rPr>
          <w:sz w:val="24"/>
          <w:szCs w:val="24"/>
        </w:rPr>
      </w:pPr>
      <w:r>
        <w:rPr>
          <w:sz w:val="24"/>
          <w:szCs w:val="24"/>
        </w:rPr>
        <w:t>«___» ___________202___ г. /_____________________/ ________________________________</w:t>
      </w:r>
    </w:p>
    <w:p w:rsidR="00C14413" w:rsidRDefault="00C14413" w:rsidP="00C14413">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rsidR="00C14413" w:rsidRDefault="00C14413" w:rsidP="00C14413">
      <w:pPr>
        <w:ind w:firstLine="850"/>
        <w:jc w:val="both"/>
        <w:rPr>
          <w:i/>
          <w:iCs/>
          <w:shd w:val="clear" w:color="auto" w:fill="FFFF00"/>
        </w:rPr>
      </w:pPr>
      <w:r>
        <w:br w:type="page"/>
      </w:r>
    </w:p>
    <w:p w:rsidR="00E04B72" w:rsidRDefault="00E04B72">
      <w:pPr>
        <w:jc w:val="both"/>
      </w:pPr>
    </w:p>
    <w:p w:rsidR="00334478" w:rsidRDefault="00334478" w:rsidP="00334478">
      <w:pPr>
        <w:ind w:left="5103" w:right="-1"/>
      </w:pPr>
      <w:r>
        <w:rPr>
          <w:rFonts w:eastAsia="Times New Roman"/>
          <w:sz w:val="24"/>
          <w:szCs w:val="24"/>
          <w:lang w:eastAsia="ar-SA"/>
        </w:rPr>
        <w:t>Приложение № 8</w:t>
      </w:r>
    </w:p>
    <w:p w:rsidR="00334478" w:rsidRDefault="00334478" w:rsidP="00334478">
      <w:pPr>
        <w:ind w:left="5103" w:right="-1"/>
        <w:jc w:val="both"/>
        <w:rPr>
          <w:rFonts w:eastAsia="Times New Roman"/>
          <w:bCs/>
          <w:sz w:val="24"/>
          <w:szCs w:val="24"/>
        </w:rPr>
      </w:pPr>
      <w:r>
        <w:rPr>
          <w:rFonts w:eastAsia="Times New Roman"/>
          <w:sz w:val="24"/>
          <w:szCs w:val="24"/>
        </w:rPr>
        <w:t>к административному регламенту предоставления муниципальной услуги "</w:t>
      </w:r>
      <w:r>
        <w:rPr>
          <w:rFonts w:eastAsia="Times New Roman"/>
          <w:bCs/>
          <w:sz w:val="24"/>
          <w:szCs w:val="24"/>
        </w:rPr>
        <w:t>Рассмотрение уведомления о проведении публичного мероприятия</w:t>
      </w:r>
      <w:r>
        <w:rPr>
          <w:rFonts w:eastAsia="Times New Roman"/>
          <w:sz w:val="24"/>
          <w:szCs w:val="24"/>
        </w:rPr>
        <w:t xml:space="preserve">"      </w:t>
      </w:r>
    </w:p>
    <w:p w:rsidR="00E04B72" w:rsidRDefault="00E04B72">
      <w:pPr>
        <w:jc w:val="both"/>
      </w:pPr>
    </w:p>
    <w:p w:rsidR="00334478" w:rsidRPr="00334478" w:rsidRDefault="00334478" w:rsidP="00334478">
      <w:pPr>
        <w:suppressAutoHyphens w:val="0"/>
        <w:jc w:val="center"/>
        <w:rPr>
          <w:rFonts w:ascii="Courier New" w:eastAsia="Symbol" w:hAnsi="Courier New" w:cs="Wingdings"/>
          <w:sz w:val="24"/>
          <w:szCs w:val="24"/>
        </w:rPr>
      </w:pPr>
      <w:r w:rsidRPr="00334478">
        <w:rPr>
          <w:rFonts w:eastAsia="Times New Roman"/>
          <w:i/>
          <w:iCs/>
          <w:color w:val="000000"/>
          <w:spacing w:val="-4"/>
          <w:sz w:val="24"/>
          <w:szCs w:val="24"/>
        </w:rPr>
        <w:t>(на бланке Уполномоченного органа)</w:t>
      </w:r>
    </w:p>
    <w:p w:rsidR="00334478" w:rsidRPr="00334478" w:rsidRDefault="00334478" w:rsidP="00334478">
      <w:pPr>
        <w:suppressAutoHyphens w:val="0"/>
        <w:ind w:firstLine="4962"/>
      </w:pPr>
      <w:r w:rsidRPr="00334478">
        <w:rPr>
          <w:sz w:val="26"/>
          <w:szCs w:val="26"/>
        </w:rPr>
        <w:t>_____________________________________</w:t>
      </w:r>
    </w:p>
    <w:p w:rsidR="00334478" w:rsidRPr="00334478" w:rsidRDefault="00334478" w:rsidP="00334478">
      <w:pPr>
        <w:suppressAutoHyphens w:val="0"/>
        <w:ind w:firstLine="4962"/>
      </w:pPr>
      <w:r w:rsidRPr="00334478">
        <w:rPr>
          <w:sz w:val="26"/>
          <w:szCs w:val="26"/>
        </w:rPr>
        <w:t>_____________________________________</w:t>
      </w:r>
    </w:p>
    <w:p w:rsidR="00334478" w:rsidRPr="00334478" w:rsidRDefault="00334478" w:rsidP="00334478">
      <w:pPr>
        <w:suppressAutoHyphens w:val="0"/>
        <w:ind w:firstLine="4962"/>
      </w:pPr>
      <w:r w:rsidRPr="00334478">
        <w:rPr>
          <w:sz w:val="26"/>
          <w:szCs w:val="26"/>
        </w:rPr>
        <w:t>_____________________________________</w:t>
      </w:r>
    </w:p>
    <w:p w:rsidR="00334478" w:rsidRPr="00334478" w:rsidRDefault="00334478" w:rsidP="00334478">
      <w:pPr>
        <w:suppressAutoHyphens w:val="0"/>
        <w:ind w:firstLine="4962"/>
        <w:jc w:val="center"/>
      </w:pPr>
      <w:r w:rsidRPr="00334478">
        <w:rPr>
          <w:sz w:val="20"/>
          <w:szCs w:val="20"/>
        </w:rPr>
        <w:t>(кому)</w:t>
      </w:r>
    </w:p>
    <w:p w:rsidR="00334478" w:rsidRPr="00334478" w:rsidRDefault="00334478" w:rsidP="00334478">
      <w:pPr>
        <w:suppressAutoHyphens w:val="0"/>
        <w:jc w:val="center"/>
        <w:rPr>
          <w:rFonts w:ascii="Courier New" w:eastAsia="Times New Roman" w:hAnsi="Courier New" w:cs="Wingdings"/>
          <w:sz w:val="24"/>
          <w:szCs w:val="24"/>
        </w:rPr>
      </w:pPr>
    </w:p>
    <w:p w:rsidR="00334478" w:rsidRPr="00334478" w:rsidRDefault="00334478" w:rsidP="00334478">
      <w:pPr>
        <w:tabs>
          <w:tab w:val="left" w:pos="567"/>
          <w:tab w:val="left" w:pos="4536"/>
        </w:tabs>
        <w:suppressAutoHyphens w:val="0"/>
        <w:jc w:val="center"/>
      </w:pPr>
      <w:r w:rsidRPr="00334478">
        <w:rPr>
          <w:rFonts w:eastAsia="Times New Roman"/>
          <w:b/>
          <w:spacing w:val="-4"/>
          <w:sz w:val="24"/>
          <w:szCs w:val="24"/>
        </w:rPr>
        <w:t>Уведомление об отказе в предоставлении услуги</w:t>
      </w:r>
    </w:p>
    <w:p w:rsidR="00334478" w:rsidRPr="00334478" w:rsidRDefault="00334478" w:rsidP="00334478">
      <w:pPr>
        <w:tabs>
          <w:tab w:val="left" w:pos="567"/>
          <w:tab w:val="left" w:pos="4536"/>
        </w:tabs>
        <w:suppressAutoHyphens w:val="0"/>
        <w:jc w:val="center"/>
        <w:rPr>
          <w:rFonts w:eastAsia="Times New Roman"/>
          <w:b/>
          <w:color w:val="000000"/>
          <w:sz w:val="24"/>
          <w:szCs w:val="24"/>
        </w:rPr>
      </w:pPr>
    </w:p>
    <w:p w:rsidR="00334478" w:rsidRPr="00334478" w:rsidRDefault="00334478" w:rsidP="00334478">
      <w:pPr>
        <w:tabs>
          <w:tab w:val="left" w:pos="567"/>
          <w:tab w:val="left" w:pos="4536"/>
        </w:tabs>
        <w:suppressAutoHyphens w:val="0"/>
        <w:jc w:val="center"/>
      </w:pPr>
      <w:r w:rsidRPr="00334478">
        <w:rPr>
          <w:rFonts w:eastAsia="Times New Roman"/>
          <w:color w:val="000000"/>
          <w:sz w:val="24"/>
          <w:szCs w:val="24"/>
        </w:rPr>
        <w:t>от________________№_______________</w:t>
      </w:r>
    </w:p>
    <w:p w:rsidR="00334478" w:rsidRPr="00334478" w:rsidRDefault="00334478" w:rsidP="00334478">
      <w:pPr>
        <w:suppressAutoHyphens w:val="0"/>
        <w:ind w:right="-1" w:firstLine="709"/>
        <w:jc w:val="both"/>
        <w:rPr>
          <w:rFonts w:eastAsia="Times New Roman"/>
          <w:color w:val="000000"/>
          <w:sz w:val="24"/>
          <w:szCs w:val="24"/>
          <w:lang w:bidi="ru-RU"/>
        </w:rPr>
      </w:pPr>
    </w:p>
    <w:p w:rsidR="00334478" w:rsidRPr="00334478" w:rsidRDefault="00334478" w:rsidP="00334478">
      <w:pPr>
        <w:suppressAutoHyphens w:val="0"/>
        <w:ind w:right="-1" w:firstLine="709"/>
        <w:jc w:val="both"/>
      </w:pPr>
      <w:r w:rsidRPr="00334478">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rsidR="00334478" w:rsidRPr="00334478" w:rsidRDefault="00334478" w:rsidP="00334478">
      <w:pPr>
        <w:suppressAutoHyphens w:val="0"/>
        <w:ind w:right="-1" w:firstLine="709"/>
        <w:jc w:val="center"/>
      </w:pPr>
      <w:r w:rsidRPr="00334478">
        <w:rPr>
          <w:rFonts w:eastAsia="Times New Roman"/>
          <w:i/>
          <w:sz w:val="20"/>
          <w:szCs w:val="20"/>
        </w:rPr>
        <w:t>(Ф.И.О. физического лица, индивидуального предпринимателя, наименование юридического лица– заявителя,</w:t>
      </w:r>
    </w:p>
    <w:p w:rsidR="00334478" w:rsidRPr="00334478" w:rsidRDefault="00334478" w:rsidP="00334478">
      <w:pPr>
        <w:suppressAutoHyphens w:val="0"/>
        <w:ind w:right="-1"/>
        <w:jc w:val="both"/>
      </w:pPr>
      <w:r w:rsidRPr="00334478">
        <w:rPr>
          <w:rFonts w:eastAsia="Times New Roman"/>
          <w:sz w:val="24"/>
          <w:szCs w:val="24"/>
        </w:rPr>
        <w:t>_____________________________________________________________________________________</w:t>
      </w:r>
    </w:p>
    <w:p w:rsidR="00334478" w:rsidRPr="00334478" w:rsidRDefault="00334478" w:rsidP="00334478">
      <w:pPr>
        <w:suppressAutoHyphens w:val="0"/>
        <w:ind w:right="-1"/>
        <w:jc w:val="center"/>
      </w:pPr>
      <w:r w:rsidRPr="00334478">
        <w:rPr>
          <w:rFonts w:eastAsia="Times New Roman"/>
          <w:i/>
          <w:sz w:val="20"/>
          <w:szCs w:val="20"/>
        </w:rPr>
        <w:t>дата направления заявления, № заявления)</w:t>
      </w:r>
    </w:p>
    <w:p w:rsidR="00334478" w:rsidRPr="00334478" w:rsidRDefault="00334478" w:rsidP="00334478">
      <w:pPr>
        <w:widowControl w:val="0"/>
        <w:suppressAutoHyphens w:val="0"/>
        <w:ind w:right="-1"/>
        <w:jc w:val="both"/>
      </w:pPr>
      <w:r w:rsidRPr="00334478">
        <w:rPr>
          <w:rFonts w:eastAsia="Times New Roman"/>
          <w:sz w:val="24"/>
          <w:szCs w:val="24"/>
        </w:rPr>
        <w:t>на основании_________________________________________________________________________</w:t>
      </w:r>
    </w:p>
    <w:p w:rsidR="00334478" w:rsidRPr="00334478" w:rsidRDefault="00334478" w:rsidP="00334478">
      <w:pPr>
        <w:suppressAutoHyphens w:val="0"/>
        <w:ind w:right="-1"/>
      </w:pPr>
      <w:r w:rsidRPr="00334478">
        <w:rPr>
          <w:rFonts w:eastAsia="Times New Roman"/>
          <w:sz w:val="24"/>
          <w:szCs w:val="24"/>
        </w:rPr>
        <w:t>____________________________________________________________________________________</w:t>
      </w:r>
    </w:p>
    <w:p w:rsidR="00334478" w:rsidRPr="00334478" w:rsidRDefault="00334478" w:rsidP="00334478">
      <w:pPr>
        <w:suppressAutoHyphens w:val="0"/>
        <w:ind w:right="-1"/>
        <w:jc w:val="center"/>
        <w:rPr>
          <w:shd w:val="clear" w:color="auto" w:fill="FFFF00"/>
        </w:rPr>
      </w:pPr>
      <w:r w:rsidRPr="00334478">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rsidR="00334478" w:rsidRPr="00334478" w:rsidRDefault="00334478" w:rsidP="00334478">
      <w:pPr>
        <w:suppressAutoHyphens w:val="0"/>
        <w:ind w:right="-1"/>
        <w:jc w:val="both"/>
        <w:rPr>
          <w:rFonts w:eastAsia="Times New Roman"/>
          <w:sz w:val="24"/>
          <w:szCs w:val="24"/>
        </w:rPr>
      </w:pPr>
    </w:p>
    <w:p w:rsidR="00334478" w:rsidRPr="00334478" w:rsidRDefault="00334478" w:rsidP="00334478">
      <w:pPr>
        <w:suppressAutoHyphens w:val="0"/>
        <w:ind w:right="-1"/>
        <w:jc w:val="both"/>
      </w:pPr>
      <w:r w:rsidRPr="00334478">
        <w:rPr>
          <w:rFonts w:eastAsia="Times New Roman"/>
          <w:sz w:val="24"/>
          <w:szCs w:val="24"/>
        </w:rPr>
        <w:t>принято решение об отказе в предоставлении услуги связи с:</w:t>
      </w:r>
    </w:p>
    <w:p w:rsidR="00334478" w:rsidRPr="00334478" w:rsidRDefault="00334478" w:rsidP="00334478">
      <w:pPr>
        <w:suppressAutoHyphens w:val="0"/>
        <w:ind w:right="-1"/>
        <w:jc w:val="both"/>
      </w:pPr>
      <w:r w:rsidRPr="00334478">
        <w:rPr>
          <w:rFonts w:eastAsia="Times New Roman"/>
          <w:sz w:val="24"/>
          <w:szCs w:val="24"/>
        </w:rPr>
        <w:t>____________________________________________________________________________________.</w:t>
      </w:r>
    </w:p>
    <w:p w:rsidR="00334478" w:rsidRPr="00334478" w:rsidRDefault="00334478" w:rsidP="00334478">
      <w:pPr>
        <w:suppressAutoHyphens w:val="0"/>
        <w:ind w:right="-1"/>
        <w:jc w:val="center"/>
        <w:rPr>
          <w:shd w:val="clear" w:color="auto" w:fill="FFFF00"/>
        </w:rPr>
      </w:pPr>
      <w:r w:rsidRPr="00334478">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rsidR="00334478" w:rsidRPr="00334478" w:rsidRDefault="00334478" w:rsidP="00334478">
      <w:pPr>
        <w:suppressAutoHyphens w:val="0"/>
        <w:jc w:val="both"/>
        <w:rPr>
          <w:rFonts w:eastAsia="Times New Roman"/>
          <w:sz w:val="26"/>
          <w:szCs w:val="26"/>
        </w:rPr>
      </w:pPr>
    </w:p>
    <w:p w:rsidR="00334478" w:rsidRPr="00334478" w:rsidRDefault="00334478" w:rsidP="00334478">
      <w:pPr>
        <w:suppressAutoHyphens w:val="0"/>
        <w:ind w:firstLine="567"/>
        <w:jc w:val="both"/>
        <w:rPr>
          <w:rFonts w:eastAsia="Times New Roman"/>
          <w:sz w:val="26"/>
          <w:szCs w:val="26"/>
        </w:rPr>
      </w:pPr>
      <w:r w:rsidRPr="00334478">
        <w:rPr>
          <w:rFonts w:eastAsia="Times New Roman"/>
          <w:sz w:val="24"/>
          <w:szCs w:val="24"/>
        </w:rPr>
        <w:t xml:space="preserve">Дополнительно информируем: </w:t>
      </w:r>
    </w:p>
    <w:p w:rsidR="00334478" w:rsidRPr="00334478" w:rsidRDefault="00334478" w:rsidP="00334478">
      <w:pPr>
        <w:suppressAutoHyphens w:val="0"/>
        <w:ind w:firstLine="567"/>
        <w:jc w:val="both"/>
        <w:rPr>
          <w:rFonts w:eastAsia="Times New Roman"/>
          <w:sz w:val="26"/>
          <w:szCs w:val="26"/>
        </w:rPr>
      </w:pPr>
      <w:r w:rsidRPr="00334478">
        <w:rPr>
          <w:rFonts w:eastAsia="Times New Roman"/>
          <w:sz w:val="26"/>
          <w:szCs w:val="26"/>
        </w:rPr>
        <w:t>Вы вправе повторно обратиться c запросом о предоставлении услуги после устранения указанных нарушений.</w:t>
      </w:r>
    </w:p>
    <w:p w:rsidR="00334478" w:rsidRPr="00334478" w:rsidRDefault="00334478" w:rsidP="00334478">
      <w:pPr>
        <w:suppressAutoHyphens w:val="0"/>
        <w:ind w:right="-1" w:firstLine="709"/>
        <w:jc w:val="both"/>
      </w:pPr>
      <w:r w:rsidRPr="00334478">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334478">
        <w:rPr>
          <w:rFonts w:eastAsia="Times New Roman"/>
          <w:i/>
          <w:iCs/>
          <w:sz w:val="24"/>
          <w:szCs w:val="24"/>
        </w:rPr>
        <w:t>(указать   уполномоченный орган)</w:t>
      </w:r>
      <w:r w:rsidRPr="00334478">
        <w:rPr>
          <w:rFonts w:eastAsia="Times New Roman"/>
          <w:sz w:val="24"/>
          <w:szCs w:val="24"/>
        </w:rPr>
        <w:t>, а также в судебном порядке.</w:t>
      </w:r>
    </w:p>
    <w:p w:rsidR="00334478" w:rsidRPr="00334478" w:rsidRDefault="00334478" w:rsidP="00334478">
      <w:pPr>
        <w:suppressAutoHyphens w:val="0"/>
        <w:rPr>
          <w:rFonts w:eastAsia="Times New Roman"/>
          <w:spacing w:val="-4"/>
          <w:sz w:val="24"/>
          <w:szCs w:val="24"/>
        </w:rPr>
      </w:pPr>
    </w:p>
    <w:p w:rsidR="00334478" w:rsidRPr="00334478" w:rsidRDefault="00334478" w:rsidP="00334478">
      <w:pPr>
        <w:suppressAutoHyphens w:val="0"/>
      </w:pPr>
      <w:r w:rsidRPr="00334478">
        <w:rPr>
          <w:sz w:val="24"/>
          <w:szCs w:val="24"/>
        </w:rPr>
        <w:t>______________________</w:t>
      </w:r>
      <w:r w:rsidRPr="00334478">
        <w:rPr>
          <w:sz w:val="24"/>
          <w:szCs w:val="24"/>
        </w:rPr>
        <w:tab/>
      </w:r>
      <w:r w:rsidRPr="00334478">
        <w:rPr>
          <w:sz w:val="24"/>
          <w:szCs w:val="24"/>
        </w:rPr>
        <w:tab/>
      </w:r>
      <w:r w:rsidRPr="00334478">
        <w:rPr>
          <w:sz w:val="24"/>
          <w:szCs w:val="24"/>
        </w:rPr>
        <w:tab/>
        <w:t xml:space="preserve">____________ </w:t>
      </w:r>
      <w:r w:rsidRPr="00334478">
        <w:rPr>
          <w:sz w:val="24"/>
          <w:szCs w:val="24"/>
        </w:rPr>
        <w:tab/>
      </w:r>
      <w:r w:rsidRPr="00334478">
        <w:rPr>
          <w:sz w:val="24"/>
          <w:szCs w:val="24"/>
        </w:rPr>
        <w:tab/>
      </w:r>
      <w:r w:rsidRPr="00334478">
        <w:rPr>
          <w:sz w:val="24"/>
          <w:szCs w:val="24"/>
        </w:rPr>
        <w:tab/>
        <w:t>________________</w:t>
      </w:r>
    </w:p>
    <w:p w:rsidR="00334478" w:rsidRPr="00334478" w:rsidRDefault="00334478" w:rsidP="00334478">
      <w:pPr>
        <w:suppressAutoHyphens w:val="0"/>
      </w:pPr>
      <w:r w:rsidRPr="00334478">
        <w:rPr>
          <w:i/>
          <w:iCs/>
          <w:sz w:val="20"/>
          <w:szCs w:val="20"/>
        </w:rPr>
        <w:t xml:space="preserve">(должность </w:t>
      </w:r>
      <w:r w:rsidRPr="00334478">
        <w:rPr>
          <w:i/>
          <w:iCs/>
          <w:sz w:val="20"/>
          <w:szCs w:val="20"/>
        </w:rPr>
        <w:tab/>
      </w:r>
      <w:r w:rsidRPr="00334478">
        <w:rPr>
          <w:i/>
          <w:iCs/>
          <w:sz w:val="20"/>
          <w:szCs w:val="20"/>
        </w:rPr>
        <w:tab/>
      </w:r>
      <w:r w:rsidRPr="00334478">
        <w:rPr>
          <w:i/>
          <w:iCs/>
          <w:sz w:val="20"/>
          <w:szCs w:val="20"/>
        </w:rPr>
        <w:tab/>
      </w:r>
      <w:r w:rsidRPr="00334478">
        <w:rPr>
          <w:i/>
          <w:iCs/>
          <w:sz w:val="20"/>
          <w:szCs w:val="20"/>
        </w:rPr>
        <w:tab/>
      </w:r>
      <w:r w:rsidRPr="00334478">
        <w:rPr>
          <w:i/>
          <w:iCs/>
          <w:sz w:val="20"/>
          <w:szCs w:val="20"/>
        </w:rPr>
        <w:tab/>
      </w:r>
      <w:r w:rsidRPr="00334478">
        <w:rPr>
          <w:i/>
          <w:iCs/>
          <w:sz w:val="20"/>
          <w:szCs w:val="20"/>
        </w:rPr>
        <w:tab/>
        <w:t>подпись</w:t>
      </w:r>
      <w:r w:rsidRPr="00334478">
        <w:rPr>
          <w:i/>
          <w:iCs/>
          <w:sz w:val="20"/>
          <w:szCs w:val="20"/>
        </w:rPr>
        <w:tab/>
      </w:r>
      <w:r w:rsidRPr="00334478">
        <w:rPr>
          <w:i/>
          <w:iCs/>
          <w:sz w:val="20"/>
          <w:szCs w:val="20"/>
        </w:rPr>
        <w:tab/>
      </w:r>
      <w:r w:rsidRPr="00334478">
        <w:rPr>
          <w:i/>
          <w:iCs/>
          <w:sz w:val="20"/>
          <w:szCs w:val="20"/>
        </w:rPr>
        <w:tab/>
      </w:r>
      <w:r w:rsidRPr="00334478">
        <w:rPr>
          <w:i/>
          <w:iCs/>
          <w:sz w:val="20"/>
          <w:szCs w:val="20"/>
        </w:rPr>
        <w:tab/>
        <w:t xml:space="preserve">    </w:t>
      </w:r>
      <w:proofErr w:type="gramStart"/>
      <w:r w:rsidRPr="00334478">
        <w:rPr>
          <w:i/>
          <w:iCs/>
          <w:sz w:val="20"/>
          <w:szCs w:val="20"/>
        </w:rPr>
        <w:t xml:space="preserve">   (</w:t>
      </w:r>
      <w:proofErr w:type="gramEnd"/>
      <w:r w:rsidRPr="00334478">
        <w:rPr>
          <w:i/>
          <w:iCs/>
          <w:sz w:val="20"/>
          <w:szCs w:val="20"/>
        </w:rPr>
        <w:t>Ф.И.О.)</w:t>
      </w:r>
    </w:p>
    <w:p w:rsidR="00E04B72" w:rsidRDefault="00334478" w:rsidP="00334478">
      <w:pPr>
        <w:suppressAutoHyphens w:val="0"/>
      </w:pPr>
      <w:r w:rsidRPr="00334478">
        <w:rPr>
          <w:i/>
          <w:iCs/>
          <w:sz w:val="20"/>
          <w:szCs w:val="20"/>
        </w:rPr>
        <w:t>уполномоченного лица)</w:t>
      </w:r>
    </w:p>
    <w:p w:rsidR="00E04B72" w:rsidRDefault="00E04B72">
      <w:pPr>
        <w:jc w:val="both"/>
      </w:pPr>
    </w:p>
    <w:p w:rsidR="00E04B72" w:rsidRDefault="00E04B72">
      <w:pPr>
        <w:jc w:val="both"/>
      </w:pPr>
    </w:p>
    <w:p w:rsidR="00E04B72" w:rsidRDefault="00E04B72">
      <w:pPr>
        <w:jc w:val="both"/>
      </w:pPr>
    </w:p>
    <w:sectPr w:rsidR="00E04B72">
      <w:headerReference w:type="default" r:id="rId22"/>
      <w:pgSz w:w="11906" w:h="16838"/>
      <w:pgMar w:top="993" w:right="849" w:bottom="1134" w:left="993" w:header="278"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6CB" w:rsidRDefault="00FA16CB">
      <w:r>
        <w:separator/>
      </w:r>
    </w:p>
  </w:endnote>
  <w:endnote w:type="continuationSeparator" w:id="0">
    <w:p w:rsidR="00FA16CB" w:rsidRDefault="00FA1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auto"/>
    <w:pitch w:val="default"/>
  </w:font>
  <w:font w:name="Noto Sans Devanagar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6CB" w:rsidRDefault="00FA16CB">
      <w:r>
        <w:separator/>
      </w:r>
    </w:p>
  </w:footnote>
  <w:footnote w:type="continuationSeparator" w:id="0">
    <w:p w:rsidR="00FA16CB" w:rsidRDefault="00FA16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E3" w:rsidRDefault="004F3FE3">
    <w:pPr>
      <w:pStyle w:val="ac"/>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E3" w:rsidRDefault="004F3FE3">
    <w:pPr>
      <w:pStyle w:val="ac"/>
      <w:jc w:val="center"/>
    </w:pPr>
  </w:p>
  <w:p w:rsidR="004F3FE3" w:rsidRDefault="004F3FE3">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E3" w:rsidRDefault="004F3FE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E3" w:rsidRDefault="004F3FE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FE3" w:rsidRDefault="004F3FE3">
    <w:pPr>
      <w:pStyle w:val="ac"/>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00D6F"/>
    <w:multiLevelType w:val="multilevel"/>
    <w:tmpl w:val="4DC00D6F"/>
    <w:lvl w:ilvl="0">
      <w:start w:val="1"/>
      <w:numFmt w:val="decimal"/>
      <w:pStyle w:val="2-"/>
      <w:lvlText w:val="%1."/>
      <w:lvlJc w:val="left"/>
      <w:pPr>
        <w:tabs>
          <w:tab w:val="left" w:pos="0"/>
        </w:tabs>
        <w:ind w:left="720" w:hanging="360"/>
      </w:pPr>
      <w:rPr>
        <w:sz w:val="24"/>
        <w:szCs w:val="24"/>
      </w:rPr>
    </w:lvl>
    <w:lvl w:ilvl="1">
      <w:start w:val="1"/>
      <w:numFmt w:val="decimal"/>
      <w:pStyle w:val="11"/>
      <w:lvlText w:val="%1.%2."/>
      <w:lvlJc w:val="left"/>
      <w:pPr>
        <w:tabs>
          <w:tab w:val="left" w:pos="0"/>
        </w:tabs>
        <w:ind w:left="1287" w:hanging="720"/>
      </w:pPr>
      <w:rPr>
        <w:b w:val="0"/>
        <w:sz w:val="24"/>
        <w:szCs w:val="24"/>
      </w:rPr>
    </w:lvl>
    <w:lvl w:ilvl="2">
      <w:start w:val="1"/>
      <w:numFmt w:val="decimal"/>
      <w:pStyle w:val="111"/>
      <w:lvlText w:val="%1.%2.%3."/>
      <w:lvlJc w:val="left"/>
      <w:pPr>
        <w:tabs>
          <w:tab w:val="left" w:pos="0"/>
        </w:tabs>
        <w:ind w:left="1146" w:hanging="720"/>
      </w:pPr>
      <w:rPr>
        <w:color w:val="auto"/>
        <w:sz w:val="24"/>
        <w:szCs w:val="24"/>
      </w:rPr>
    </w:lvl>
    <w:lvl w:ilvl="3">
      <w:start w:val="1"/>
      <w:numFmt w:val="decimal"/>
      <w:lvlText w:val="%1.%2.%3.%4."/>
      <w:lvlJc w:val="left"/>
      <w:pPr>
        <w:tabs>
          <w:tab w:val="left" w:pos="0"/>
        </w:tabs>
        <w:ind w:left="1980" w:hanging="1080"/>
      </w:pPr>
    </w:lvl>
    <w:lvl w:ilvl="4">
      <w:start w:val="1"/>
      <w:numFmt w:val="russianLower"/>
      <w:lvlText w:val="%5."/>
      <w:lvlJc w:val="left"/>
      <w:pPr>
        <w:tabs>
          <w:tab w:val="left" w:pos="0"/>
        </w:tabs>
        <w:ind w:left="2160" w:hanging="1080"/>
      </w:pPr>
    </w:lvl>
    <w:lvl w:ilvl="5">
      <w:start w:val="1"/>
      <w:numFmt w:val="decimal"/>
      <w:lvlText w:val="%1.%2.%3.%4.%5.%6."/>
      <w:lvlJc w:val="left"/>
      <w:pPr>
        <w:tabs>
          <w:tab w:val="left" w:pos="0"/>
        </w:tabs>
        <w:ind w:left="2700" w:hanging="1440"/>
      </w:pPr>
    </w:lvl>
    <w:lvl w:ilvl="6">
      <w:start w:val="1"/>
      <w:numFmt w:val="decimal"/>
      <w:lvlText w:val="%1.%2.%3.%4.%5.%6.%7."/>
      <w:lvlJc w:val="left"/>
      <w:pPr>
        <w:tabs>
          <w:tab w:val="left" w:pos="0"/>
        </w:tabs>
        <w:ind w:left="3240" w:hanging="1800"/>
      </w:pPr>
    </w:lvl>
    <w:lvl w:ilvl="7">
      <w:start w:val="1"/>
      <w:numFmt w:val="decimal"/>
      <w:lvlText w:val="%1.%2.%3.%4.%5.%6.%7.%8."/>
      <w:lvlJc w:val="left"/>
      <w:pPr>
        <w:tabs>
          <w:tab w:val="left" w:pos="0"/>
        </w:tabs>
        <w:ind w:left="3420" w:hanging="1800"/>
      </w:pPr>
    </w:lvl>
    <w:lvl w:ilvl="8">
      <w:start w:val="1"/>
      <w:numFmt w:val="decimal"/>
      <w:lvlText w:val="%1.%2.%3.%4.%5.%6.%7.%8.%9."/>
      <w:lvlJc w:val="left"/>
      <w:pPr>
        <w:tabs>
          <w:tab w:val="left" w:pos="0"/>
        </w:tabs>
        <w:ind w:left="3960" w:hanging="2160"/>
      </w:pPr>
    </w:lvl>
  </w:abstractNum>
  <w:abstractNum w:abstractNumId="1" w15:restartNumberingAfterBreak="0">
    <w:nsid w:val="7A7406B9"/>
    <w:multiLevelType w:val="multilevel"/>
    <w:tmpl w:val="7A7406B9"/>
    <w:lvl w:ilvl="0">
      <w:start w:val="1"/>
      <w:numFmt w:val="decimal"/>
      <w:lvlText w:val="%1."/>
      <w:lvlJc w:val="left"/>
      <w:pPr>
        <w:ind w:left="2816" w:hanging="405"/>
      </w:pPr>
      <w:rPr>
        <w:rFonts w:hint="default"/>
        <w:b w:val="0"/>
        <w:bCs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9A"/>
    <w:rsid w:val="00014AD3"/>
    <w:rsid w:val="0001502D"/>
    <w:rsid w:val="00051925"/>
    <w:rsid w:val="000612C4"/>
    <w:rsid w:val="0007083F"/>
    <w:rsid w:val="00083929"/>
    <w:rsid w:val="00087A1D"/>
    <w:rsid w:val="000902CE"/>
    <w:rsid w:val="000C6C47"/>
    <w:rsid w:val="00116D71"/>
    <w:rsid w:val="001B293D"/>
    <w:rsid w:val="001F11F4"/>
    <w:rsid w:val="00213CCD"/>
    <w:rsid w:val="00221C10"/>
    <w:rsid w:val="002368D4"/>
    <w:rsid w:val="00244449"/>
    <w:rsid w:val="00246E24"/>
    <w:rsid w:val="00256CA2"/>
    <w:rsid w:val="0025738D"/>
    <w:rsid w:val="00280AAD"/>
    <w:rsid w:val="002963A6"/>
    <w:rsid w:val="002B64D3"/>
    <w:rsid w:val="002C1367"/>
    <w:rsid w:val="002C1A2B"/>
    <w:rsid w:val="002C46A3"/>
    <w:rsid w:val="002C71A5"/>
    <w:rsid w:val="002D325E"/>
    <w:rsid w:val="003024A3"/>
    <w:rsid w:val="003320C9"/>
    <w:rsid w:val="00332896"/>
    <w:rsid w:val="00334478"/>
    <w:rsid w:val="00356590"/>
    <w:rsid w:val="003569DA"/>
    <w:rsid w:val="00380D57"/>
    <w:rsid w:val="00392A15"/>
    <w:rsid w:val="00393724"/>
    <w:rsid w:val="00397968"/>
    <w:rsid w:val="003A05B1"/>
    <w:rsid w:val="003B6DD3"/>
    <w:rsid w:val="003C51B3"/>
    <w:rsid w:val="00400F7A"/>
    <w:rsid w:val="00402200"/>
    <w:rsid w:val="004279E2"/>
    <w:rsid w:val="00430E60"/>
    <w:rsid w:val="0043416E"/>
    <w:rsid w:val="0043444B"/>
    <w:rsid w:val="0043503E"/>
    <w:rsid w:val="0044015A"/>
    <w:rsid w:val="004406CF"/>
    <w:rsid w:val="004A0801"/>
    <w:rsid w:val="004B3429"/>
    <w:rsid w:val="004B3A7C"/>
    <w:rsid w:val="004D0E79"/>
    <w:rsid w:val="004E6EAC"/>
    <w:rsid w:val="004F3FE3"/>
    <w:rsid w:val="005271A9"/>
    <w:rsid w:val="00536543"/>
    <w:rsid w:val="00541236"/>
    <w:rsid w:val="005778CA"/>
    <w:rsid w:val="00581E43"/>
    <w:rsid w:val="005C43D0"/>
    <w:rsid w:val="005D606A"/>
    <w:rsid w:val="00616C54"/>
    <w:rsid w:val="00652779"/>
    <w:rsid w:val="00653374"/>
    <w:rsid w:val="0066016C"/>
    <w:rsid w:val="00675FE2"/>
    <w:rsid w:val="006A17EA"/>
    <w:rsid w:val="006A5724"/>
    <w:rsid w:val="006D001F"/>
    <w:rsid w:val="006D0BE9"/>
    <w:rsid w:val="006D4D81"/>
    <w:rsid w:val="00720128"/>
    <w:rsid w:val="00720325"/>
    <w:rsid w:val="00730B62"/>
    <w:rsid w:val="0073367B"/>
    <w:rsid w:val="00745567"/>
    <w:rsid w:val="0076668D"/>
    <w:rsid w:val="007B2129"/>
    <w:rsid w:val="007B5C12"/>
    <w:rsid w:val="007C0D7D"/>
    <w:rsid w:val="007C318F"/>
    <w:rsid w:val="007F2BD5"/>
    <w:rsid w:val="007F319C"/>
    <w:rsid w:val="0080674D"/>
    <w:rsid w:val="008159A9"/>
    <w:rsid w:val="00840165"/>
    <w:rsid w:val="0084455E"/>
    <w:rsid w:val="0086424A"/>
    <w:rsid w:val="00876B1F"/>
    <w:rsid w:val="00884453"/>
    <w:rsid w:val="00887CC7"/>
    <w:rsid w:val="008A1495"/>
    <w:rsid w:val="008D1321"/>
    <w:rsid w:val="008F56D2"/>
    <w:rsid w:val="0093345A"/>
    <w:rsid w:val="00962D56"/>
    <w:rsid w:val="009967BD"/>
    <w:rsid w:val="009A4A62"/>
    <w:rsid w:val="009B4F71"/>
    <w:rsid w:val="009E6849"/>
    <w:rsid w:val="00A16DA8"/>
    <w:rsid w:val="00A237F2"/>
    <w:rsid w:val="00A6564D"/>
    <w:rsid w:val="00A70C5D"/>
    <w:rsid w:val="00A807AE"/>
    <w:rsid w:val="00AA16E9"/>
    <w:rsid w:val="00AB4D17"/>
    <w:rsid w:val="00AC4893"/>
    <w:rsid w:val="00AE6BCD"/>
    <w:rsid w:val="00B0260F"/>
    <w:rsid w:val="00B115DA"/>
    <w:rsid w:val="00B446A0"/>
    <w:rsid w:val="00B54C01"/>
    <w:rsid w:val="00B62982"/>
    <w:rsid w:val="00B72968"/>
    <w:rsid w:val="00B74C4D"/>
    <w:rsid w:val="00BA2B82"/>
    <w:rsid w:val="00BA7097"/>
    <w:rsid w:val="00BB7129"/>
    <w:rsid w:val="00BD5A4F"/>
    <w:rsid w:val="00BE2602"/>
    <w:rsid w:val="00BE4678"/>
    <w:rsid w:val="00BF4F05"/>
    <w:rsid w:val="00C05EF9"/>
    <w:rsid w:val="00C14413"/>
    <w:rsid w:val="00C41558"/>
    <w:rsid w:val="00C50BCD"/>
    <w:rsid w:val="00CC4706"/>
    <w:rsid w:val="00CD7EAF"/>
    <w:rsid w:val="00CE25C9"/>
    <w:rsid w:val="00CE4804"/>
    <w:rsid w:val="00CE4C94"/>
    <w:rsid w:val="00CF3A41"/>
    <w:rsid w:val="00D03ECD"/>
    <w:rsid w:val="00D25A9A"/>
    <w:rsid w:val="00D52972"/>
    <w:rsid w:val="00D72279"/>
    <w:rsid w:val="00D93B36"/>
    <w:rsid w:val="00DB6AF4"/>
    <w:rsid w:val="00DB798B"/>
    <w:rsid w:val="00DC4DC9"/>
    <w:rsid w:val="00E04B72"/>
    <w:rsid w:val="00E31800"/>
    <w:rsid w:val="00E32F42"/>
    <w:rsid w:val="00E35C4E"/>
    <w:rsid w:val="00E44BE4"/>
    <w:rsid w:val="00E476CA"/>
    <w:rsid w:val="00E53EAB"/>
    <w:rsid w:val="00E53FB6"/>
    <w:rsid w:val="00E95720"/>
    <w:rsid w:val="00EE3A1B"/>
    <w:rsid w:val="00F01E56"/>
    <w:rsid w:val="00F16D18"/>
    <w:rsid w:val="00F25F49"/>
    <w:rsid w:val="00F67DE0"/>
    <w:rsid w:val="00F8294E"/>
    <w:rsid w:val="00FA1671"/>
    <w:rsid w:val="00FA16CB"/>
    <w:rsid w:val="00FA2142"/>
    <w:rsid w:val="00FA4C40"/>
    <w:rsid w:val="00FA5B43"/>
    <w:rsid w:val="00FE735F"/>
    <w:rsid w:val="379E0653"/>
    <w:rsid w:val="5E5260DC"/>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9A69C"/>
  <w15:docId w15:val="{4426F2FC-66FD-4F42-B93A-B23D5CA3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qFormat="1"/>
    <w:lsdException w:name="annotation text" w:semiHidden="1" w:unhideWhenUsed="1"/>
    <w:lsdException w:name="header"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qFormat="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4478"/>
    <w:pPr>
      <w:suppressAutoHyphens/>
    </w:pPr>
    <w:rPr>
      <w:sz w:val="28"/>
      <w:szCs w:val="28"/>
    </w:rPr>
  </w:style>
  <w:style w:type="paragraph" w:styleId="1">
    <w:name w:val="heading 1"/>
    <w:basedOn w:val="a"/>
    <w:next w:val="a"/>
    <w:link w:val="10"/>
    <w:qFormat/>
    <w:locke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pPr>
      <w:keepNext/>
      <w:keepLines/>
      <w:spacing w:before="4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semiHidden/>
    <w:unhideWhenUsed/>
    <w:qFormat/>
    <w:locke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endnote reference"/>
    <w:qFormat/>
    <w:rPr>
      <w:vertAlign w:val="superscript"/>
    </w:rPr>
  </w:style>
  <w:style w:type="character" w:styleId="a5">
    <w:name w:val="Emphasis"/>
    <w:uiPriority w:val="20"/>
    <w:qFormat/>
    <w:locked/>
    <w:rPr>
      <w:i/>
      <w:iCs/>
    </w:rPr>
  </w:style>
  <w:style w:type="character" w:styleId="a6">
    <w:name w:val="Hyperlink"/>
    <w:qFormat/>
    <w:rPr>
      <w:rFonts w:cs="Times New Roman"/>
      <w:color w:val="0000FF"/>
      <w:u w:val="single"/>
    </w:rPr>
  </w:style>
  <w:style w:type="character" w:styleId="a7">
    <w:name w:val="Strong"/>
    <w:uiPriority w:val="22"/>
    <w:qFormat/>
    <w:locked/>
    <w:rPr>
      <w:rFonts w:cs="Times New Roman"/>
      <w:b/>
      <w:bCs/>
    </w:rPr>
  </w:style>
  <w:style w:type="paragraph" w:styleId="a8">
    <w:name w:val="Balloon Text"/>
    <w:basedOn w:val="a"/>
    <w:link w:val="a9"/>
    <w:semiHidden/>
    <w:qFormat/>
    <w:rPr>
      <w:rFonts w:ascii="Tahoma" w:hAnsi="Tahoma" w:cs="Tahoma"/>
      <w:sz w:val="16"/>
      <w:szCs w:val="16"/>
    </w:rPr>
  </w:style>
  <w:style w:type="paragraph" w:styleId="21">
    <w:name w:val="Body Text 2"/>
    <w:basedOn w:val="a"/>
    <w:link w:val="22"/>
    <w:qFormat/>
    <w:pPr>
      <w:spacing w:after="120" w:line="480" w:lineRule="auto"/>
    </w:pPr>
  </w:style>
  <w:style w:type="paragraph" w:styleId="aa">
    <w:name w:val="caption"/>
    <w:basedOn w:val="a"/>
    <w:qFormat/>
    <w:pPr>
      <w:suppressLineNumbers/>
      <w:spacing w:before="120" w:after="120"/>
    </w:pPr>
    <w:rPr>
      <w:rFonts w:ascii="PT Astra Serif" w:hAnsi="PT Astra Serif" w:cs="Noto Sans Devanagari"/>
      <w:i/>
      <w:iCs/>
      <w:sz w:val="24"/>
      <w:szCs w:val="24"/>
    </w:rPr>
  </w:style>
  <w:style w:type="paragraph" w:styleId="ab">
    <w:name w:val="footnote text"/>
    <w:basedOn w:val="a"/>
    <w:qFormat/>
    <w:pPr>
      <w:suppressLineNumbers/>
      <w:ind w:left="340" w:hanging="340"/>
    </w:pPr>
    <w:rPr>
      <w:sz w:val="20"/>
      <w:szCs w:val="20"/>
    </w:rPr>
  </w:style>
  <w:style w:type="paragraph" w:styleId="ac">
    <w:name w:val="header"/>
    <w:basedOn w:val="a"/>
    <w:link w:val="ad"/>
    <w:qFormat/>
    <w:pPr>
      <w:tabs>
        <w:tab w:val="center" w:pos="4677"/>
        <w:tab w:val="right" w:pos="9355"/>
      </w:tabs>
    </w:pPr>
  </w:style>
  <w:style w:type="paragraph" w:styleId="ae">
    <w:name w:val="Body Text"/>
    <w:basedOn w:val="a"/>
    <w:link w:val="af"/>
    <w:qFormat/>
    <w:pPr>
      <w:spacing w:after="120"/>
    </w:pPr>
  </w:style>
  <w:style w:type="paragraph" w:styleId="41">
    <w:name w:val="List Number 4"/>
    <w:basedOn w:val="a"/>
    <w:qFormat/>
    <w:pPr>
      <w:ind w:left="1429" w:hanging="360"/>
      <w:contextualSpacing/>
    </w:pPr>
  </w:style>
  <w:style w:type="paragraph" w:styleId="af0">
    <w:name w:val="index heading"/>
    <w:basedOn w:val="a"/>
    <w:qFormat/>
    <w:pPr>
      <w:suppressLineNumbers/>
    </w:pPr>
    <w:rPr>
      <w:rFonts w:ascii="PT Astra Serif" w:hAnsi="PT Astra Serif" w:cs="Noto Sans Devanagari"/>
    </w:rPr>
  </w:style>
  <w:style w:type="paragraph" w:styleId="af1">
    <w:name w:val="Body Text Indent"/>
    <w:basedOn w:val="a"/>
    <w:link w:val="af2"/>
    <w:qFormat/>
    <w:pPr>
      <w:spacing w:after="120"/>
      <w:ind w:left="283"/>
    </w:pPr>
  </w:style>
  <w:style w:type="paragraph" w:styleId="af3">
    <w:name w:val="Title"/>
    <w:basedOn w:val="a"/>
    <w:next w:val="af4"/>
    <w:link w:val="af5"/>
    <w:qFormat/>
    <w:locked/>
    <w:pPr>
      <w:jc w:val="center"/>
    </w:pPr>
    <w:rPr>
      <w:rFonts w:eastAsia="Times New Roman"/>
      <w:b/>
      <w:bCs/>
      <w:lang w:eastAsia="ar-SA"/>
    </w:rPr>
  </w:style>
  <w:style w:type="paragraph" w:styleId="af4">
    <w:name w:val="Subtitle"/>
    <w:basedOn w:val="a"/>
    <w:next w:val="ae"/>
    <w:link w:val="af6"/>
    <w:qFormat/>
    <w:locked/>
    <w:pPr>
      <w:keepNext/>
      <w:spacing w:before="240" w:after="120"/>
      <w:jc w:val="center"/>
    </w:pPr>
    <w:rPr>
      <w:rFonts w:ascii="Arial" w:eastAsia="MS Mincho" w:hAnsi="Arial" w:cs="Arial"/>
      <w:i/>
      <w:iCs/>
      <w:lang w:eastAsia="ar-SA"/>
    </w:rPr>
  </w:style>
  <w:style w:type="paragraph" w:styleId="af7">
    <w:name w:val="footer"/>
    <w:basedOn w:val="a"/>
    <w:link w:val="af8"/>
    <w:uiPriority w:val="99"/>
    <w:qFormat/>
    <w:pPr>
      <w:tabs>
        <w:tab w:val="center" w:pos="4677"/>
        <w:tab w:val="right" w:pos="9355"/>
      </w:tabs>
    </w:pPr>
  </w:style>
  <w:style w:type="paragraph" w:styleId="af9">
    <w:name w:val="List"/>
    <w:basedOn w:val="ae"/>
    <w:qFormat/>
    <w:rPr>
      <w:rFonts w:ascii="PT Astra Serif" w:hAnsi="PT Astra Serif" w:cs="Noto Sans Devanagari"/>
    </w:rPr>
  </w:style>
  <w:style w:type="paragraph" w:styleId="afa">
    <w:name w:val="Normal (Web)"/>
    <w:basedOn w:val="a"/>
    <w:uiPriority w:val="99"/>
    <w:qFormat/>
    <w:pPr>
      <w:spacing w:after="360" w:line="324" w:lineRule="auto"/>
    </w:pPr>
    <w:rPr>
      <w:sz w:val="24"/>
      <w:szCs w:val="24"/>
    </w:rPr>
  </w:style>
  <w:style w:type="paragraph" w:styleId="23">
    <w:name w:val="Body Text Indent 2"/>
    <w:basedOn w:val="a"/>
    <w:link w:val="24"/>
    <w:qFormat/>
    <w:pPr>
      <w:spacing w:after="120" w:line="480" w:lineRule="auto"/>
      <w:ind w:left="283"/>
    </w:pPr>
  </w:style>
  <w:style w:type="table" w:styleId="af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semiHidden/>
    <w:qFormat/>
    <w:locked/>
    <w:rPr>
      <w:rFonts w:ascii="Cambria" w:hAnsi="Cambria" w:cs="Cambria"/>
      <w:b/>
      <w:bCs/>
      <w:i/>
      <w:iCs/>
      <w:sz w:val="28"/>
      <w:szCs w:val="28"/>
    </w:rPr>
  </w:style>
  <w:style w:type="character" w:customStyle="1" w:styleId="a9">
    <w:name w:val="Текст выноски Знак"/>
    <w:link w:val="a8"/>
    <w:semiHidden/>
    <w:qFormat/>
    <w:locked/>
    <w:rPr>
      <w:rFonts w:ascii="Tahoma" w:hAnsi="Tahoma" w:cs="Tahoma"/>
      <w:sz w:val="16"/>
      <w:szCs w:val="16"/>
      <w:lang w:eastAsia="ru-RU"/>
    </w:rPr>
  </w:style>
  <w:style w:type="character" w:customStyle="1" w:styleId="ad">
    <w:name w:val="Верхний колонтитул Знак"/>
    <w:link w:val="ac"/>
    <w:qFormat/>
    <w:locked/>
    <w:rPr>
      <w:rFonts w:eastAsia="Times New Roman" w:cs="Times New Roman"/>
      <w:sz w:val="20"/>
      <w:szCs w:val="20"/>
      <w:lang w:eastAsia="ru-RU"/>
    </w:rPr>
  </w:style>
  <w:style w:type="character" w:customStyle="1" w:styleId="af8">
    <w:name w:val="Нижний колонтитул Знак"/>
    <w:link w:val="af7"/>
    <w:uiPriority w:val="99"/>
    <w:qFormat/>
    <w:locked/>
    <w:rPr>
      <w:rFonts w:eastAsia="Times New Roman" w:cs="Times New Roman"/>
      <w:sz w:val="20"/>
      <w:szCs w:val="20"/>
      <w:lang w:eastAsia="ru-RU"/>
    </w:rPr>
  </w:style>
  <w:style w:type="character" w:customStyle="1" w:styleId="af2">
    <w:name w:val="Основной текст с отступом Знак"/>
    <w:link w:val="af1"/>
    <w:qFormat/>
    <w:locked/>
    <w:rPr>
      <w:rFonts w:eastAsia="Times New Roman" w:cs="Times New Roman"/>
      <w:sz w:val="20"/>
      <w:szCs w:val="20"/>
      <w:lang w:eastAsia="ru-RU"/>
    </w:rPr>
  </w:style>
  <w:style w:type="character" w:customStyle="1" w:styleId="22">
    <w:name w:val="Основной текст 2 Знак"/>
    <w:link w:val="21"/>
    <w:semiHidden/>
    <w:qFormat/>
    <w:locked/>
    <w:rPr>
      <w:rFonts w:eastAsia="Times New Roman" w:cs="Times New Roman"/>
      <w:sz w:val="20"/>
      <w:szCs w:val="20"/>
    </w:rPr>
  </w:style>
  <w:style w:type="character" w:customStyle="1" w:styleId="TitleChar">
    <w:name w:val="Title Char"/>
    <w:qFormat/>
    <w:locked/>
    <w:rPr>
      <w:rFonts w:ascii="Cambria" w:hAnsi="Cambria" w:cs="Cambria"/>
      <w:b/>
      <w:bCs/>
      <w:kern w:val="2"/>
      <w:sz w:val="32"/>
      <w:szCs w:val="32"/>
    </w:rPr>
  </w:style>
  <w:style w:type="character" w:customStyle="1" w:styleId="af6">
    <w:name w:val="Подзаголовок Знак"/>
    <w:link w:val="af4"/>
    <w:qFormat/>
    <w:locked/>
    <w:rPr>
      <w:rFonts w:ascii="Cambria" w:hAnsi="Cambria" w:cs="Cambria"/>
      <w:sz w:val="24"/>
      <w:szCs w:val="24"/>
    </w:rPr>
  </w:style>
  <w:style w:type="character" w:customStyle="1" w:styleId="af5">
    <w:name w:val="Заголовок Знак"/>
    <w:link w:val="af3"/>
    <w:qFormat/>
    <w:locked/>
    <w:rPr>
      <w:b/>
      <w:sz w:val="28"/>
      <w:lang w:eastAsia="ar-SA" w:bidi="ar-SA"/>
    </w:rPr>
  </w:style>
  <w:style w:type="character" w:customStyle="1" w:styleId="af">
    <w:name w:val="Основной текст Знак"/>
    <w:link w:val="ae"/>
    <w:semiHidden/>
    <w:qFormat/>
    <w:locked/>
    <w:rPr>
      <w:rFonts w:eastAsia="Times New Roman" w:cs="Times New Roman"/>
      <w:sz w:val="28"/>
      <w:szCs w:val="28"/>
    </w:rPr>
  </w:style>
  <w:style w:type="character" w:customStyle="1" w:styleId="apple-converted-space">
    <w:name w:val="apple-converted-space"/>
    <w:qFormat/>
    <w:rPr>
      <w:rFonts w:cs="Times New Roman"/>
    </w:rPr>
  </w:style>
  <w:style w:type="character" w:customStyle="1" w:styleId="24">
    <w:name w:val="Основной текст с отступом 2 Знак"/>
    <w:link w:val="23"/>
    <w:qFormat/>
    <w:rPr>
      <w:sz w:val="28"/>
      <w:szCs w:val="28"/>
    </w:r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qFormat/>
    <w:rPr>
      <w:shd w:val="clear" w:color="auto" w:fill="FFFFFF"/>
    </w:rPr>
  </w:style>
  <w:style w:type="paragraph" w:customStyle="1" w:styleId="12">
    <w:name w:val="Основной текст1"/>
    <w:basedOn w:val="a"/>
    <w:link w:val="Bodytext"/>
    <w:qFormat/>
    <w:pPr>
      <w:widowControl w:val="0"/>
      <w:shd w:val="clear" w:color="auto" w:fill="FFFFFF"/>
      <w:spacing w:line="288" w:lineRule="exact"/>
    </w:pPr>
    <w:rPr>
      <w:sz w:val="20"/>
      <w:szCs w:val="20"/>
    </w:rPr>
  </w:style>
  <w:style w:type="character" w:customStyle="1" w:styleId="Bodytext9">
    <w:name w:val="Body text + 9"/>
    <w:basedOn w:val="Bodytext"/>
    <w:uiPriority w:val="99"/>
    <w:qFormat/>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Pr>
      <w:b/>
      <w:bCs/>
      <w:shd w:val="clear" w:color="auto" w:fill="FFFFFF"/>
    </w:rPr>
  </w:style>
  <w:style w:type="paragraph" w:customStyle="1" w:styleId="Bodytext21">
    <w:name w:val="Body text (2)1"/>
    <w:basedOn w:val="a"/>
    <w:link w:val="Bodytext2"/>
    <w:uiPriority w:val="99"/>
    <w:qFormat/>
    <w:pPr>
      <w:widowControl w:val="0"/>
      <w:shd w:val="clear" w:color="auto" w:fill="FFFFFF"/>
      <w:spacing w:before="300" w:line="302" w:lineRule="exact"/>
      <w:jc w:val="both"/>
    </w:pPr>
    <w:rPr>
      <w:b/>
      <w:bCs/>
      <w:sz w:val="20"/>
      <w:szCs w:val="20"/>
    </w:rPr>
  </w:style>
  <w:style w:type="character" w:customStyle="1" w:styleId="Bodytext20">
    <w:name w:val="Body text (2)"/>
    <w:basedOn w:val="Bodytext2"/>
    <w:uiPriority w:val="99"/>
    <w:qFormat/>
    <w:rPr>
      <w:b/>
      <w:bCs/>
      <w:shd w:val="clear" w:color="auto" w:fill="FFFFFF"/>
    </w:rPr>
  </w:style>
  <w:style w:type="character" w:customStyle="1" w:styleId="a80">
    <w:name w:val="a8"/>
    <w:basedOn w:val="a0"/>
    <w:qFormat/>
  </w:style>
  <w:style w:type="character" w:customStyle="1" w:styleId="ConsPlusNormal">
    <w:name w:val="ConsPlusNormal Знак"/>
    <w:link w:val="ConsPlusNormal0"/>
    <w:uiPriority w:val="99"/>
    <w:qFormat/>
    <w:locked/>
    <w:rPr>
      <w:rFonts w:ascii="Arial" w:hAnsi="Arial" w:cs="Arial"/>
    </w:rPr>
  </w:style>
  <w:style w:type="paragraph" w:customStyle="1" w:styleId="ConsPlusNormal0">
    <w:name w:val="ConsPlusNormal"/>
    <w:link w:val="ConsPlusNormal"/>
    <w:qFormat/>
    <w:pPr>
      <w:widowControl w:val="0"/>
      <w:suppressAutoHyphens/>
      <w:ind w:firstLine="720"/>
    </w:pPr>
    <w:rPr>
      <w:rFonts w:ascii="Arial" w:hAnsi="Arial" w:cs="Arial"/>
    </w:rPr>
  </w:style>
  <w:style w:type="character" w:customStyle="1" w:styleId="afc">
    <w:name w:val="Абзац списка Знак"/>
    <w:link w:val="afd"/>
    <w:uiPriority w:val="34"/>
    <w:qFormat/>
    <w:locked/>
    <w:rPr>
      <w:rFonts w:ascii="Calibri" w:hAnsi="Calibri"/>
      <w:sz w:val="22"/>
      <w:szCs w:val="22"/>
      <w:lang w:eastAsia="en-US"/>
    </w:rPr>
  </w:style>
  <w:style w:type="paragraph" w:styleId="afd">
    <w:name w:val="List Paragraph"/>
    <w:basedOn w:val="a"/>
    <w:link w:val="afc"/>
    <w:uiPriority w:val="34"/>
    <w:qFormat/>
    <w:pPr>
      <w:spacing w:after="200" w:line="276" w:lineRule="auto"/>
      <w:ind w:left="720"/>
      <w:contextualSpacing/>
    </w:pPr>
    <w:rPr>
      <w:rFonts w:ascii="Calibri" w:hAnsi="Calibri"/>
      <w:sz w:val="22"/>
      <w:szCs w:val="22"/>
      <w:lang w:eastAsia="en-US"/>
    </w:rPr>
  </w:style>
  <w:style w:type="character" w:customStyle="1" w:styleId="1111">
    <w:name w:val="1.1.1.1 Знак"/>
    <w:basedOn w:val="a0"/>
    <w:link w:val="11110"/>
    <w:qFormat/>
    <w:rPr>
      <w:sz w:val="24"/>
      <w:szCs w:val="22"/>
      <w:lang w:eastAsia="en-US"/>
    </w:rPr>
  </w:style>
  <w:style w:type="paragraph" w:customStyle="1" w:styleId="11110">
    <w:name w:val="1.1.1.1"/>
    <w:basedOn w:val="41"/>
    <w:link w:val="1111"/>
    <w:qFormat/>
    <w:pPr>
      <w:spacing w:after="200"/>
      <w:contextualSpacing w:val="0"/>
    </w:pPr>
    <w:rPr>
      <w:sz w:val="24"/>
      <w:szCs w:val="22"/>
      <w:lang w:eastAsia="en-US"/>
    </w:rPr>
  </w:style>
  <w:style w:type="character" w:customStyle="1" w:styleId="40">
    <w:name w:val="Заголовок 4 Знак"/>
    <w:basedOn w:val="a0"/>
    <w:link w:val="4"/>
    <w:semiHidden/>
    <w:qFormat/>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Pr>
      <w:rFonts w:asciiTheme="majorHAnsi" w:eastAsiaTheme="majorEastAsia" w:hAnsiTheme="majorHAnsi" w:cstheme="majorBidi"/>
      <w:color w:val="244061" w:themeColor="accent1" w:themeShade="80"/>
      <w:sz w:val="24"/>
      <w:szCs w:val="24"/>
    </w:rPr>
  </w:style>
  <w:style w:type="character" w:customStyle="1" w:styleId="afe">
    <w:name w:val="Гипертекстовая ссылка"/>
    <w:basedOn w:val="a0"/>
    <w:uiPriority w:val="99"/>
    <w:qFormat/>
    <w:rPr>
      <w:color w:val="106BBE"/>
    </w:rPr>
  </w:style>
  <w:style w:type="character" w:customStyle="1" w:styleId="aff">
    <w:name w:val="Нет"/>
    <w:qFormat/>
  </w:style>
  <w:style w:type="character" w:customStyle="1" w:styleId="aff0">
    <w:name w:val="Основной текст_"/>
    <w:basedOn w:val="a0"/>
    <w:qFormat/>
    <w:rPr>
      <w:rFonts w:ascii="Times New Roman" w:eastAsia="Times New Roman" w:hAnsi="Times New Roman" w:cs="Times New Roman"/>
      <w:sz w:val="28"/>
      <w:szCs w:val="28"/>
      <w:u w:val="none"/>
      <w:shd w:val="clear" w:color="auto" w:fill="auto"/>
    </w:rPr>
  </w:style>
  <w:style w:type="character" w:customStyle="1" w:styleId="aff1">
    <w:name w:val="Цветовое выделение"/>
    <w:qFormat/>
    <w:rPr>
      <w:b/>
      <w:bCs/>
      <w:color w:val="26282F"/>
    </w:rPr>
  </w:style>
  <w:style w:type="character" w:customStyle="1" w:styleId="aff2">
    <w:name w:val="Символ сноски"/>
    <w:qFormat/>
  </w:style>
  <w:style w:type="character" w:customStyle="1" w:styleId="aff3">
    <w:name w:val="Символ концевой сноски"/>
    <w:qFormat/>
  </w:style>
  <w:style w:type="paragraph" w:customStyle="1" w:styleId="aff4">
    <w:name w:val="Колонтитул"/>
    <w:basedOn w:val="a"/>
    <w:qFormat/>
  </w:style>
  <w:style w:type="paragraph" w:customStyle="1" w:styleId="13">
    <w:name w:val="Без интервала1"/>
    <w:qFormat/>
    <w:pPr>
      <w:suppressAutoHyphens/>
    </w:pPr>
    <w:rPr>
      <w:rFonts w:ascii="Calibri" w:eastAsia="Times New Roman" w:hAnsi="Calibri" w:cs="Calibri"/>
      <w:sz w:val="22"/>
      <w:szCs w:val="22"/>
      <w:lang w:eastAsia="en-US"/>
    </w:rPr>
  </w:style>
  <w:style w:type="paragraph" w:customStyle="1" w:styleId="14">
    <w:name w:val="Абзац списка1"/>
    <w:basedOn w:val="a"/>
    <w:qFormat/>
    <w:pPr>
      <w:ind w:left="720"/>
      <w:jc w:val="both"/>
    </w:pPr>
    <w:rPr>
      <w:rFonts w:ascii="Calibri" w:eastAsia="Times New Roman" w:hAnsi="Calibri" w:cs="Calibri"/>
      <w:sz w:val="22"/>
      <w:szCs w:val="22"/>
      <w:lang w:eastAsia="en-US"/>
    </w:rPr>
  </w:style>
  <w:style w:type="paragraph" w:customStyle="1" w:styleId="consplusnormal1">
    <w:name w:val="consplusnormal1"/>
    <w:basedOn w:val="a"/>
    <w:qFormat/>
    <w:pPr>
      <w:spacing w:beforeAutospacing="1" w:afterAutospacing="1"/>
    </w:pPr>
    <w:rPr>
      <w:sz w:val="24"/>
      <w:szCs w:val="24"/>
    </w:rPr>
  </w:style>
  <w:style w:type="paragraph" w:customStyle="1" w:styleId="200">
    <w:name w:val="20"/>
    <w:basedOn w:val="a"/>
    <w:qFormat/>
    <w:pPr>
      <w:spacing w:beforeAutospacing="1" w:afterAutospacing="1"/>
    </w:pPr>
    <w:rPr>
      <w:sz w:val="24"/>
      <w:szCs w:val="24"/>
    </w:rPr>
  </w:style>
  <w:style w:type="paragraph" w:customStyle="1" w:styleId="201">
    <w:name w:val="Обычный (веб)20"/>
    <w:basedOn w:val="a"/>
    <w:qFormat/>
    <w:pPr>
      <w:jc w:val="both"/>
    </w:pPr>
    <w:rPr>
      <w:color w:val="000000"/>
      <w:sz w:val="24"/>
      <w:szCs w:val="24"/>
      <w:lang w:eastAsia="ar-SA"/>
    </w:rPr>
  </w:style>
  <w:style w:type="paragraph" w:customStyle="1" w:styleId="ConsPlusNonformat">
    <w:name w:val="ConsPlusNonformat"/>
    <w:qFormat/>
    <w:pPr>
      <w:suppressAutoHyphens/>
    </w:pPr>
    <w:rPr>
      <w:rFonts w:ascii="Courier New" w:eastAsia="Times New Roman" w:hAnsi="Courier New" w:cs="Courier New"/>
      <w:lang w:eastAsia="en-US"/>
    </w:rPr>
  </w:style>
  <w:style w:type="paragraph" w:customStyle="1" w:styleId="ConsPlusCell">
    <w:name w:val="ConsPlusCell"/>
    <w:qFormat/>
    <w:pPr>
      <w:widowControl w:val="0"/>
      <w:suppressAutoHyphens/>
    </w:pPr>
    <w:rPr>
      <w:rFonts w:ascii="Calibri" w:hAnsi="Calibri" w:cs="Calibri"/>
      <w:sz w:val="22"/>
      <w:szCs w:val="22"/>
    </w:rPr>
  </w:style>
  <w:style w:type="paragraph" w:customStyle="1" w:styleId="aff5">
    <w:name w:val="Прижатый влево"/>
    <w:basedOn w:val="a"/>
    <w:next w:val="a"/>
    <w:qFormat/>
    <w:pPr>
      <w:ind w:firstLine="360"/>
    </w:pPr>
    <w:rPr>
      <w:rFonts w:ascii="Arial" w:eastAsia="Times New Roman" w:hAnsi="Arial" w:cs="Arial"/>
      <w:sz w:val="26"/>
      <w:szCs w:val="26"/>
      <w:lang w:val="en-US" w:eastAsia="en-US"/>
    </w:rPr>
  </w:style>
  <w:style w:type="paragraph" w:customStyle="1" w:styleId="ConsPlusTitle">
    <w:name w:val="ConsPlusTitle"/>
    <w:qFormat/>
    <w:pPr>
      <w:widowControl w:val="0"/>
      <w:suppressAutoHyphens/>
    </w:pPr>
    <w:rPr>
      <w:rFonts w:ascii="Arial" w:hAnsi="Arial" w:cs="Arial"/>
      <w:b/>
      <w:bCs/>
    </w:rPr>
  </w:style>
  <w:style w:type="paragraph" w:customStyle="1" w:styleId="15">
    <w:name w:val="Абзац Уровень 1"/>
    <w:basedOn w:val="a"/>
    <w:qFormat/>
    <w:pPr>
      <w:widowControl w:val="0"/>
      <w:spacing w:line="360" w:lineRule="auto"/>
      <w:ind w:left="928" w:hanging="360"/>
      <w:jc w:val="both"/>
    </w:pPr>
    <w:rPr>
      <w:lang w:eastAsia="ar-SA"/>
    </w:rPr>
  </w:style>
  <w:style w:type="paragraph" w:customStyle="1" w:styleId="aff6">
    <w:name w:val="МУ Обычный стиль"/>
    <w:basedOn w:val="a"/>
    <w:autoRedefine/>
    <w:qFormat/>
    <w:pPr>
      <w:tabs>
        <w:tab w:val="left" w:pos="0"/>
      </w:tabs>
      <w:ind w:right="-2" w:firstLine="851"/>
      <w:jc w:val="both"/>
    </w:pPr>
    <w:rPr>
      <w:sz w:val="24"/>
      <w:szCs w:val="24"/>
      <w:lang w:val="en-US"/>
    </w:rPr>
  </w:style>
  <w:style w:type="paragraph" w:customStyle="1" w:styleId="aff7">
    <w:name w:val="Заголовок Приложения"/>
    <w:basedOn w:val="2"/>
    <w:qFormat/>
    <w:pPr>
      <w:keepLines/>
      <w:widowControl w:val="0"/>
      <w:spacing w:before="120" w:after="240" w:line="360" w:lineRule="auto"/>
    </w:pPr>
  </w:style>
  <w:style w:type="paragraph" w:customStyle="1" w:styleId="ConsNormal">
    <w:name w:val="ConsNormal"/>
    <w:qFormat/>
    <w:pPr>
      <w:widowControl w:val="0"/>
      <w:suppressAutoHyphens/>
      <w:ind w:right="19772" w:firstLine="720"/>
    </w:pPr>
    <w:rPr>
      <w:rFonts w:ascii="Arial" w:eastAsia="Times New Roman" w:hAnsi="Arial" w:cs="Arial"/>
    </w:rPr>
  </w:style>
  <w:style w:type="paragraph" w:customStyle="1" w:styleId="uni">
    <w:name w:val="uni"/>
    <w:basedOn w:val="a"/>
    <w:qFormat/>
    <w:pPr>
      <w:spacing w:beforeAutospacing="1" w:afterAutospacing="1"/>
    </w:pPr>
    <w:rPr>
      <w:rFonts w:eastAsia="Times New Roman"/>
      <w:sz w:val="24"/>
      <w:szCs w:val="24"/>
    </w:rPr>
  </w:style>
  <w:style w:type="paragraph" w:customStyle="1" w:styleId="25">
    <w:name w:val="2"/>
    <w:basedOn w:val="a"/>
    <w:qFormat/>
    <w:pPr>
      <w:spacing w:beforeAutospacing="1" w:afterAutospacing="1"/>
    </w:pPr>
    <w:rPr>
      <w:rFonts w:eastAsia="Times New Roman"/>
      <w:sz w:val="24"/>
      <w:szCs w:val="24"/>
    </w:rPr>
  </w:style>
  <w:style w:type="paragraph" w:customStyle="1" w:styleId="a00">
    <w:name w:val="a0"/>
    <w:basedOn w:val="a"/>
    <w:qFormat/>
    <w:pPr>
      <w:spacing w:beforeAutospacing="1" w:afterAutospacing="1"/>
    </w:pPr>
    <w:rPr>
      <w:rFonts w:eastAsia="Times New Roman"/>
      <w:sz w:val="24"/>
      <w:szCs w:val="24"/>
    </w:rPr>
  </w:style>
  <w:style w:type="paragraph" w:styleId="aff8">
    <w:name w:val="No Spacing"/>
    <w:qFormat/>
    <w:pPr>
      <w:widowControl w:val="0"/>
      <w:suppressAutoHyphens/>
    </w:pPr>
    <w:rPr>
      <w:rFonts w:eastAsia="Times New Roman"/>
    </w:rPr>
  </w:style>
  <w:style w:type="paragraph" w:customStyle="1" w:styleId="printj">
    <w:name w:val="printj"/>
    <w:basedOn w:val="a"/>
    <w:qFormat/>
    <w:pPr>
      <w:spacing w:before="144" w:after="288"/>
      <w:jc w:val="both"/>
    </w:pPr>
    <w:rPr>
      <w:rFonts w:eastAsia="Times New Roman"/>
      <w:sz w:val="24"/>
      <w:szCs w:val="24"/>
    </w:rPr>
  </w:style>
  <w:style w:type="paragraph" w:customStyle="1" w:styleId="s1">
    <w:name w:val="s1"/>
    <w:basedOn w:val="a"/>
    <w:qFormat/>
    <w:pPr>
      <w:spacing w:beforeAutospacing="1" w:afterAutospacing="1"/>
    </w:pPr>
    <w:rPr>
      <w:rFonts w:eastAsia="Times New Roman"/>
      <w:sz w:val="24"/>
      <w:szCs w:val="24"/>
    </w:rPr>
  </w:style>
  <w:style w:type="paragraph" w:customStyle="1" w:styleId="formattext">
    <w:name w:val="formattext"/>
    <w:basedOn w:val="a"/>
    <w:qFormat/>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customStyle="1" w:styleId="Default">
    <w:name w:val="Default"/>
    <w:qFormat/>
    <w:pPr>
      <w:suppressAutoHyphens/>
    </w:pPr>
    <w:rPr>
      <w:color w:val="000000"/>
      <w:sz w:val="24"/>
      <w:szCs w:val="24"/>
    </w:rPr>
  </w:style>
  <w:style w:type="paragraph" w:customStyle="1" w:styleId="aff9">
    <w:name w:val="_Табл_Текст"/>
    <w:qFormat/>
    <w:pPr>
      <w:widowControl w:val="0"/>
      <w:suppressAutoHyphens/>
    </w:pPr>
    <w:rPr>
      <w:rFonts w:eastAsia="Arial Unicode MS" w:cs="Arial Unicode MS"/>
      <w:color w:val="00000A"/>
      <w:sz w:val="28"/>
      <w:szCs w:val="28"/>
      <w:u w:color="00000A"/>
      <w:lang w:val="de-DE"/>
    </w:rPr>
  </w:style>
  <w:style w:type="paragraph" w:customStyle="1" w:styleId="affa">
    <w:name w:val="Содержимое таблицы"/>
    <w:basedOn w:val="a"/>
    <w:qFormat/>
    <w:pPr>
      <w:widowControl w:val="0"/>
      <w:suppressLineNumbers/>
    </w:pPr>
  </w:style>
  <w:style w:type="paragraph" w:customStyle="1" w:styleId="26">
    <w:name w:val="Основной текст (2)"/>
    <w:basedOn w:val="a"/>
    <w:link w:val="27"/>
    <w:qFormat/>
    <w:pPr>
      <w:spacing w:after="300"/>
    </w:pPr>
    <w:rPr>
      <w:rFonts w:eastAsia="Times New Roman"/>
      <w:sz w:val="26"/>
      <w:szCs w:val="26"/>
    </w:rPr>
  </w:style>
  <w:style w:type="paragraph" w:customStyle="1" w:styleId="affb">
    <w:name w:val="Другое"/>
    <w:basedOn w:val="a"/>
    <w:qFormat/>
    <w:pPr>
      <w:ind w:firstLine="400"/>
    </w:pPr>
    <w:rPr>
      <w:rFonts w:eastAsia="Times New Roman"/>
    </w:rPr>
  </w:style>
  <w:style w:type="paragraph" w:customStyle="1" w:styleId="affc">
    <w:name w:val="Заголовок таблицы"/>
    <w:basedOn w:val="affa"/>
    <w:qFormat/>
    <w:pPr>
      <w:jc w:val="center"/>
    </w:pPr>
    <w:rPr>
      <w:b/>
      <w:bCs/>
    </w:rPr>
  </w:style>
  <w:style w:type="paragraph" w:customStyle="1" w:styleId="affd">
    <w:name w:val="Рег. Обычный с отступом"/>
    <w:basedOn w:val="a"/>
    <w:qFormat/>
    <w:pPr>
      <w:ind w:firstLine="540"/>
      <w:jc w:val="both"/>
    </w:pPr>
    <w:rPr>
      <w:rFonts w:eastAsia="Times New Roman"/>
      <w:lang w:eastAsia="ar-SA"/>
    </w:rPr>
  </w:style>
  <w:style w:type="character" w:customStyle="1" w:styleId="Bodytext3">
    <w:name w:val="Body text (3)_"/>
    <w:basedOn w:val="a0"/>
    <w:link w:val="Bodytext30"/>
    <w:qFormat/>
    <w:rPr>
      <w:rFonts w:eastAsia="Times New Roman"/>
      <w:sz w:val="27"/>
      <w:szCs w:val="27"/>
      <w:shd w:val="clear" w:color="auto" w:fill="FFFFFF"/>
    </w:rPr>
  </w:style>
  <w:style w:type="paragraph" w:customStyle="1" w:styleId="Bodytext30">
    <w:name w:val="Body text (3)"/>
    <w:basedOn w:val="a"/>
    <w:link w:val="Bodytext3"/>
    <w:qFormat/>
    <w:pPr>
      <w:shd w:val="clear" w:color="auto" w:fill="FFFFFF"/>
      <w:suppressAutoHyphens w:val="0"/>
      <w:spacing w:before="1860" w:line="322" w:lineRule="exact"/>
      <w:ind w:hanging="1040"/>
      <w:jc w:val="center"/>
    </w:pPr>
    <w:rPr>
      <w:rFonts w:eastAsia="Times New Roman"/>
      <w:sz w:val="27"/>
      <w:szCs w:val="27"/>
    </w:rPr>
  </w:style>
  <w:style w:type="character" w:customStyle="1" w:styleId="Heading2">
    <w:name w:val="Heading #2_"/>
    <w:basedOn w:val="a0"/>
    <w:link w:val="Heading20"/>
    <w:qFormat/>
    <w:rPr>
      <w:rFonts w:eastAsia="Times New Roman"/>
      <w:sz w:val="27"/>
      <w:szCs w:val="27"/>
      <w:shd w:val="clear" w:color="auto" w:fill="FFFFFF"/>
    </w:rPr>
  </w:style>
  <w:style w:type="paragraph" w:customStyle="1" w:styleId="Heading20">
    <w:name w:val="Heading #2"/>
    <w:basedOn w:val="a"/>
    <w:link w:val="Heading2"/>
    <w:qFormat/>
    <w:pPr>
      <w:shd w:val="clear" w:color="auto" w:fill="FFFFFF"/>
      <w:suppressAutoHyphens w:val="0"/>
      <w:spacing w:line="322" w:lineRule="exact"/>
      <w:ind w:hanging="1580"/>
      <w:jc w:val="center"/>
      <w:outlineLvl w:val="1"/>
    </w:pPr>
    <w:rPr>
      <w:rFonts w:eastAsia="Times New Roman"/>
      <w:sz w:val="27"/>
      <w:szCs w:val="27"/>
    </w:rPr>
  </w:style>
  <w:style w:type="character" w:customStyle="1" w:styleId="Bodytext7">
    <w:name w:val="Body text (7)_"/>
    <w:basedOn w:val="a0"/>
    <w:link w:val="Bodytext70"/>
    <w:qFormat/>
    <w:rPr>
      <w:rFonts w:eastAsia="Times New Roman"/>
      <w:sz w:val="17"/>
      <w:szCs w:val="17"/>
      <w:shd w:val="clear" w:color="auto" w:fill="FFFFFF"/>
    </w:rPr>
  </w:style>
  <w:style w:type="paragraph" w:customStyle="1" w:styleId="Bodytext70">
    <w:name w:val="Body text (7)"/>
    <w:basedOn w:val="a"/>
    <w:link w:val="Bodytext7"/>
    <w:qFormat/>
    <w:pPr>
      <w:shd w:val="clear" w:color="auto" w:fill="FFFFFF"/>
      <w:suppressAutoHyphens w:val="0"/>
      <w:spacing w:before="180" w:after="60" w:line="0" w:lineRule="atLeast"/>
      <w:jc w:val="center"/>
    </w:pPr>
    <w:rPr>
      <w:rFonts w:eastAsia="Times New Roman"/>
      <w:sz w:val="17"/>
      <w:szCs w:val="17"/>
    </w:rPr>
  </w:style>
  <w:style w:type="character" w:customStyle="1" w:styleId="Bodytext5">
    <w:name w:val="Body text (5)_"/>
    <w:basedOn w:val="a0"/>
    <w:link w:val="Bodytext50"/>
    <w:qFormat/>
    <w:rPr>
      <w:rFonts w:eastAsia="Times New Roman"/>
      <w:sz w:val="23"/>
      <w:szCs w:val="23"/>
      <w:shd w:val="clear" w:color="auto" w:fill="FFFFFF"/>
    </w:rPr>
  </w:style>
  <w:style w:type="paragraph" w:customStyle="1" w:styleId="Bodytext50">
    <w:name w:val="Body text (5)"/>
    <w:basedOn w:val="a"/>
    <w:link w:val="Bodytext5"/>
    <w:qFormat/>
    <w:pPr>
      <w:shd w:val="clear" w:color="auto" w:fill="FFFFFF"/>
      <w:suppressAutoHyphens w:val="0"/>
      <w:spacing w:line="0" w:lineRule="atLeast"/>
    </w:pPr>
    <w:rPr>
      <w:rFonts w:eastAsia="Times New Roman"/>
      <w:sz w:val="23"/>
      <w:szCs w:val="23"/>
    </w:rPr>
  </w:style>
  <w:style w:type="character" w:customStyle="1" w:styleId="Bodytext8">
    <w:name w:val="Body text (8)_"/>
    <w:basedOn w:val="a0"/>
    <w:link w:val="Bodytext80"/>
    <w:qFormat/>
    <w:rPr>
      <w:rFonts w:eastAsia="Times New Roman"/>
      <w:sz w:val="16"/>
      <w:szCs w:val="16"/>
      <w:shd w:val="clear" w:color="auto" w:fill="FFFFFF"/>
    </w:rPr>
  </w:style>
  <w:style w:type="paragraph" w:customStyle="1" w:styleId="Bodytext80">
    <w:name w:val="Body text (8)"/>
    <w:basedOn w:val="a"/>
    <w:link w:val="Bodytext8"/>
    <w:qFormat/>
    <w:pPr>
      <w:shd w:val="clear" w:color="auto" w:fill="FFFFFF"/>
      <w:suppressAutoHyphens w:val="0"/>
      <w:spacing w:before="60" w:after="840" w:line="0" w:lineRule="atLeast"/>
    </w:pPr>
    <w:rPr>
      <w:rFonts w:eastAsia="Times New Roman"/>
      <w:sz w:val="16"/>
      <w:szCs w:val="16"/>
    </w:rPr>
  </w:style>
  <w:style w:type="paragraph" w:customStyle="1" w:styleId="9">
    <w:name w:val="Основной текст9"/>
    <w:basedOn w:val="a"/>
    <w:qFormat/>
    <w:pPr>
      <w:shd w:val="clear" w:color="auto" w:fill="FFFFFF"/>
      <w:suppressAutoHyphens w:val="0"/>
      <w:spacing w:before="420" w:after="1860" w:line="0" w:lineRule="atLeast"/>
      <w:ind w:hanging="720"/>
    </w:pPr>
    <w:rPr>
      <w:rFonts w:eastAsia="Times New Roman"/>
      <w:color w:val="000000"/>
      <w:sz w:val="27"/>
      <w:szCs w:val="27"/>
      <w:lang w:val="ru"/>
    </w:rPr>
  </w:style>
  <w:style w:type="character" w:customStyle="1" w:styleId="27">
    <w:name w:val="Основной текст (2)_"/>
    <w:basedOn w:val="a0"/>
    <w:link w:val="26"/>
    <w:uiPriority w:val="99"/>
    <w:qFormat/>
    <w:locked/>
    <w:rPr>
      <w:rFonts w:eastAsia="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8167&amp;dst=100169&amp;field=134&amp;date=20.03.2023" TargetMode="External"/><Relationship Id="rId13" Type="http://schemas.openxmlformats.org/officeDocument/2006/relationships/hyperlink" Target="https://login.consultant.ru/link/?req=doc&amp;base=LAW&amp;n=440713&amp;dst=101708&amp;field=134&amp;date=20.03.2023"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login.consultant.ru/link/?req=doc&amp;base=LAW&amp;n=433463&amp;date=28.03.2023" TargetMode="External"/><Relationship Id="rId7" Type="http://schemas.openxmlformats.org/officeDocument/2006/relationships/endnotes" Target="endnotes.xml"/><Relationship Id="rId12" Type="http://schemas.openxmlformats.org/officeDocument/2006/relationships/hyperlink" Target="https://login.consultant.ru/link/?req=doc&amp;base=LAW&amp;n=440713&amp;dst=204&amp;field=134&amp;date=20.03.202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35981&amp;dst=100008&amp;field=134&amp;date=20.03.2023"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0713&amp;dst=3315&amp;field=134&amp;date=20.03.202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40713&amp;dst=104160&amp;field=134&amp;date=20.03.2023" TargetMode="External"/><Relationship Id="rId23" Type="http://schemas.openxmlformats.org/officeDocument/2006/relationships/fontTable" Target="fontTable.xml"/><Relationship Id="rId10" Type="http://schemas.openxmlformats.org/officeDocument/2006/relationships/hyperlink" Target="https://login.consultant.ru/link/?req=doc&amp;base=LAW&amp;n=440713&amp;dst=100303&amp;field=134&amp;date=20.03.2023"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login.consultant.ru/link/?req=doc&amp;base=LAW&amp;n=418167&amp;dst=100173&amp;field=134&amp;date=20.03.2023" TargetMode="External"/><Relationship Id="rId14" Type="http://schemas.openxmlformats.org/officeDocument/2006/relationships/hyperlink" Target="https://login.consultant.ru/link/?req=doc&amp;base=LAW&amp;n=440713&amp;dst=101782&amp;field=134&amp;date=20.03.2023"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4648F-521B-4266-A7F7-3B2DD0AC6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6356</Words>
  <Characters>36232</Characters>
  <Application>Microsoft Office Word</Application>
  <DocSecurity>0</DocSecurity>
  <Lines>301</Lines>
  <Paragraphs>85</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42503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HUAWEI</cp:lastModifiedBy>
  <cp:revision>4</cp:revision>
  <cp:lastPrinted>2025-05-14T14:00:00Z</cp:lastPrinted>
  <dcterms:created xsi:type="dcterms:W3CDTF">2026-09-23T07:37:00Z</dcterms:created>
  <dcterms:modified xsi:type="dcterms:W3CDTF">2026-10-12T08:05:00Z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E63F218CB6B6475EB572240D19EC92F9_12</vt:lpwstr>
  </property>
</Properties>
</file>